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12DC1F3E"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C53F74">
              <w:rPr>
                <w:rFonts w:ascii="Sagona Book" w:hAnsi="Sagona Book"/>
              </w:rPr>
              <w:t>3</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C53F74">
              <w:rPr>
                <w:rFonts w:ascii="Sagona Book" w:hAnsi="Sagona Book"/>
              </w:rPr>
              <w:t>March 3</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B44371">
            <w:pPr>
              <w:pStyle w:val="Heading1"/>
              <w:outlineLvl w:val="0"/>
            </w:pPr>
            <w:proofErr w:type="spellStart"/>
            <w:r w:rsidRPr="00901A95">
              <w:t>DignityMA</w:t>
            </w:r>
            <w:proofErr w:type="spellEnd"/>
            <w:r w:rsidRPr="00901A95">
              <w:t xml:space="preserve">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901A95" w:rsidRDefault="003D1B57" w:rsidP="00B44371">
            <w:pPr>
              <w:pStyle w:val="Heading1"/>
              <w:outlineLvl w:val="0"/>
            </w:pPr>
            <w:r>
              <w:t>Reflection</w:t>
            </w:r>
          </w:p>
        </w:tc>
        <w:tc>
          <w:tcPr>
            <w:tcW w:w="7622" w:type="dxa"/>
            <w:gridSpan w:val="4"/>
          </w:tcPr>
          <w:p w14:paraId="5AA4FCF8" w14:textId="7C794F5D" w:rsidR="001C2CBF" w:rsidRDefault="00404300" w:rsidP="00424DE1">
            <w:pPr>
              <w:pStyle w:val="ListParagraph"/>
              <w:spacing w:after="100" w:afterAutospacing="1"/>
              <w:ind w:left="0"/>
              <w:jc w:val="both"/>
              <w:rPr>
                <w:rFonts w:ascii="Aptos" w:hAnsi="Aptos"/>
                <w:i/>
                <w:iCs/>
                <w:sz w:val="32"/>
                <w:szCs w:val="32"/>
              </w:rPr>
            </w:pPr>
            <w:r>
              <w:rPr>
                <w:rFonts w:ascii="Aptos" w:hAnsi="Aptos"/>
                <w:i/>
                <w:iCs/>
                <w:sz w:val="32"/>
                <w:szCs w:val="32"/>
              </w:rPr>
              <w:t>“</w:t>
            </w:r>
            <w:r w:rsidR="00B90B49" w:rsidRPr="00B90B49">
              <w:rPr>
                <w:rFonts w:ascii="Aptos" w:hAnsi="Aptos"/>
                <w:i/>
                <w:iCs/>
                <w:sz w:val="32"/>
                <w:szCs w:val="32"/>
              </w:rPr>
              <w:t>We must choose to see the person, not the diagnosis.</w:t>
            </w:r>
            <w:r>
              <w:rPr>
                <w:rFonts w:ascii="Aptos" w:hAnsi="Aptos"/>
                <w:i/>
                <w:iCs/>
                <w:sz w:val="32"/>
                <w:szCs w:val="32"/>
              </w:rPr>
              <w:t>”</w:t>
            </w:r>
            <w:r w:rsidR="00B90B49" w:rsidRPr="00B90B49">
              <w:rPr>
                <w:rFonts w:ascii="Aptos" w:hAnsi="Aptos"/>
                <w:i/>
                <w:iCs/>
                <w:sz w:val="32"/>
                <w:szCs w:val="32"/>
              </w:rPr>
              <w:t xml:space="preserve"> </w:t>
            </w:r>
          </w:p>
          <w:p w14:paraId="0C97E32A" w14:textId="77777777" w:rsidR="00B80BE6" w:rsidRDefault="00B90B49" w:rsidP="00285D43">
            <w:pPr>
              <w:pStyle w:val="ListParagraph"/>
              <w:spacing w:after="100" w:afterAutospacing="1"/>
              <w:rPr>
                <w:rFonts w:ascii="Aptos" w:hAnsi="Aptos"/>
                <w:sz w:val="22"/>
                <w:szCs w:val="22"/>
              </w:rPr>
            </w:pPr>
            <w:r w:rsidRPr="001C2CBF">
              <w:rPr>
                <w:rFonts w:ascii="Aptos" w:hAnsi="Aptos"/>
                <w:sz w:val="22"/>
                <w:szCs w:val="22"/>
              </w:rPr>
              <w:t xml:space="preserve">attributed to </w:t>
            </w:r>
            <w:hyperlink r:id="rId10" w:history="1">
              <w:r w:rsidRPr="000F4E0D">
                <w:rPr>
                  <w:rStyle w:val="Hyperlink"/>
                  <w:rFonts w:ascii="Aptos" w:hAnsi="Aptos"/>
                  <w:sz w:val="22"/>
                  <w:szCs w:val="22"/>
                </w:rPr>
                <w:t>Temple Grandi</w:t>
              </w:r>
              <w:r w:rsidR="001C2CBF" w:rsidRPr="000F4E0D">
                <w:rPr>
                  <w:rStyle w:val="Hyperlink"/>
                  <w:rFonts w:ascii="Aptos" w:hAnsi="Aptos"/>
                  <w:sz w:val="22"/>
                  <w:szCs w:val="22"/>
                </w:rPr>
                <w:t>n</w:t>
              </w:r>
            </w:hyperlink>
            <w:r w:rsidR="001C2CBF">
              <w:rPr>
                <w:rFonts w:ascii="Aptos" w:hAnsi="Aptos"/>
                <w:sz w:val="22"/>
                <w:szCs w:val="22"/>
              </w:rPr>
              <w:t xml:space="preserve">, </w:t>
            </w:r>
            <w:r w:rsidR="00DF20D1" w:rsidRPr="00DF20D1">
              <w:rPr>
                <w:rFonts w:ascii="Aptos" w:hAnsi="Aptos"/>
                <w:sz w:val="22"/>
                <w:szCs w:val="22"/>
              </w:rPr>
              <w:t>an American scientist, author, and autism advocate</w:t>
            </w:r>
          </w:p>
          <w:p w14:paraId="7849457D" w14:textId="070F3913" w:rsidR="00285D43" w:rsidRPr="00285D43" w:rsidRDefault="00285D43" w:rsidP="00285D43">
            <w:pPr>
              <w:pStyle w:val="ListParagraph"/>
              <w:spacing w:after="100" w:afterAutospacing="1"/>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396F9A" w:rsidRDefault="00B15B61" w:rsidP="00B44371">
            <w:pPr>
              <w:pStyle w:val="Heading1"/>
              <w:outlineLvl w:val="0"/>
            </w:pPr>
            <w:r w:rsidRPr="00901A95">
              <w:t xml:space="preserve">Guide to news items in this week’s </w:t>
            </w:r>
            <w:r w:rsidRPr="00901A95">
              <w:rPr>
                <w:i/>
                <w:iCs/>
              </w:rPr>
              <w:t>Dignity Digest</w:t>
            </w:r>
          </w:p>
        </w:tc>
        <w:tc>
          <w:tcPr>
            <w:tcW w:w="7622" w:type="dxa"/>
            <w:gridSpan w:val="4"/>
          </w:tcPr>
          <w:p w14:paraId="5F63B22D" w14:textId="5176B470" w:rsidR="00B62759" w:rsidRDefault="00B62759" w:rsidP="00B15B61">
            <w:pPr>
              <w:pStyle w:val="ListParagraph"/>
              <w:spacing w:after="100" w:afterAutospacing="1"/>
              <w:ind w:left="0"/>
              <w:rPr>
                <w:rFonts w:ascii="Aptos" w:hAnsi="Aptos"/>
                <w:b/>
                <w:bCs/>
                <w:sz w:val="22"/>
                <w:szCs w:val="22"/>
              </w:rPr>
            </w:pPr>
            <w:r w:rsidRPr="002B5B6D">
              <w:rPr>
                <w:rFonts w:ascii="Aptos" w:hAnsi="Aptos"/>
                <w:b/>
                <w:bCs/>
                <w:sz w:val="22"/>
                <w:szCs w:val="22"/>
              </w:rPr>
              <w:t>Nursing Homes</w:t>
            </w:r>
          </w:p>
          <w:p w14:paraId="08E53D65" w14:textId="2A888245" w:rsidR="00B3786A" w:rsidRPr="00A17870" w:rsidRDefault="0008268E" w:rsidP="00ED6105">
            <w:pPr>
              <w:pStyle w:val="ListParagraph"/>
              <w:numPr>
                <w:ilvl w:val="0"/>
                <w:numId w:val="50"/>
              </w:numPr>
              <w:spacing w:after="100" w:afterAutospacing="1"/>
              <w:ind w:left="360"/>
              <w:rPr>
                <w:rFonts w:ascii="Aptos" w:hAnsi="Aptos"/>
                <w:i/>
                <w:iCs/>
                <w:sz w:val="22"/>
                <w:szCs w:val="22"/>
              </w:rPr>
            </w:pPr>
            <w:hyperlink r:id="rId11" w:history="1">
              <w:r w:rsidR="00A17870" w:rsidRPr="00A17870">
                <w:rPr>
                  <w:rStyle w:val="Hyperlink"/>
                  <w:rFonts w:ascii="Aptos" w:hAnsi="Aptos"/>
                  <w:i/>
                  <w:iCs/>
                  <w:sz w:val="22"/>
                  <w:szCs w:val="22"/>
                </w:rPr>
                <w:t>Nursing Home Abuse Center Responds to CMS Repeal of Federal Nursing Home Staffing Minimums</w:t>
              </w:r>
            </w:hyperlink>
            <w:r w:rsidR="00A17870">
              <w:rPr>
                <w:rFonts w:ascii="Aptos" w:hAnsi="Aptos"/>
                <w:sz w:val="22"/>
                <w:szCs w:val="22"/>
              </w:rPr>
              <w:t xml:space="preserve"> </w:t>
            </w:r>
            <w:r w:rsidR="00A17870" w:rsidRPr="00A17870">
              <w:rPr>
                <w:rFonts w:ascii="Aptos" w:hAnsi="Aptos"/>
                <w:b/>
                <w:bCs/>
                <w:sz w:val="22"/>
                <w:szCs w:val="22"/>
              </w:rPr>
              <w:t xml:space="preserve">(Business Insider, </w:t>
            </w:r>
            <w:r w:rsidR="00A17870" w:rsidRPr="00A17870">
              <w:rPr>
                <w:rFonts w:ascii="Aptos" w:hAnsi="Aptos"/>
                <w:sz w:val="22"/>
                <w:szCs w:val="22"/>
              </w:rPr>
              <w:t>February 25, 2026)</w:t>
            </w:r>
          </w:p>
          <w:p w14:paraId="562481D2" w14:textId="2F39C733" w:rsidR="00B3786A" w:rsidRDefault="00C0271F" w:rsidP="00B15B61">
            <w:pPr>
              <w:pStyle w:val="ListParagraph"/>
              <w:spacing w:after="100" w:afterAutospacing="1"/>
              <w:ind w:left="0"/>
              <w:rPr>
                <w:rFonts w:ascii="Aptos" w:hAnsi="Aptos"/>
                <w:b/>
                <w:bCs/>
                <w:sz w:val="22"/>
                <w:szCs w:val="22"/>
              </w:rPr>
            </w:pPr>
            <w:r>
              <w:rPr>
                <w:rFonts w:ascii="Aptos" w:hAnsi="Aptos"/>
                <w:b/>
                <w:bCs/>
                <w:sz w:val="22"/>
                <w:szCs w:val="22"/>
              </w:rPr>
              <w:t>Benjamin Healthcare Center</w:t>
            </w:r>
          </w:p>
          <w:p w14:paraId="1C636288" w14:textId="2896510A" w:rsidR="00C0271F" w:rsidRPr="0021565A" w:rsidRDefault="0008268E" w:rsidP="00575AC5">
            <w:pPr>
              <w:pStyle w:val="ListParagraph"/>
              <w:numPr>
                <w:ilvl w:val="0"/>
                <w:numId w:val="44"/>
              </w:numPr>
              <w:rPr>
                <w:rFonts w:ascii="Aptos" w:eastAsia="Times New Roman" w:hAnsi="Aptos" w:cs="Times New Roman"/>
                <w:i/>
                <w:iCs/>
                <w:sz w:val="22"/>
                <w:szCs w:val="22"/>
              </w:rPr>
            </w:pPr>
            <w:hyperlink r:id="rId12" w:history="1">
              <w:r w:rsidR="00C0271F" w:rsidRPr="008854E4">
                <w:rPr>
                  <w:rStyle w:val="Hyperlink"/>
                  <w:rFonts w:ascii="Aptos" w:eastAsia="Times New Roman" w:hAnsi="Aptos" w:cs="Times New Roman"/>
                  <w:i/>
                  <w:iCs/>
                  <w:sz w:val="22"/>
                  <w:szCs w:val="22"/>
                </w:rPr>
                <w:t>Former CEO of Non-Profit Nursing Home Pleads Guilty to Misapplication of Property</w:t>
              </w:r>
            </w:hyperlink>
            <w:r w:rsidR="00C0271F">
              <w:rPr>
                <w:rFonts w:ascii="Aptos" w:eastAsia="Times New Roman" w:hAnsi="Aptos" w:cs="Times New Roman"/>
                <w:i/>
                <w:iCs/>
                <w:sz w:val="22"/>
                <w:szCs w:val="22"/>
              </w:rPr>
              <w:t xml:space="preserve"> </w:t>
            </w:r>
            <w:r w:rsidR="00C0271F" w:rsidRPr="00C0271F">
              <w:rPr>
                <w:rFonts w:ascii="Aptos" w:eastAsia="Times New Roman" w:hAnsi="Aptos" w:cs="Times New Roman"/>
                <w:b/>
                <w:bCs/>
                <w:sz w:val="22"/>
                <w:szCs w:val="22"/>
              </w:rPr>
              <w:t xml:space="preserve">(U.S. Attorney's Office, District of Massachusetts, </w:t>
            </w:r>
            <w:r w:rsidR="00C0271F" w:rsidRPr="00C0271F">
              <w:rPr>
                <w:rFonts w:ascii="Aptos" w:eastAsia="Times New Roman" w:hAnsi="Aptos" w:cs="Times New Roman"/>
                <w:sz w:val="22"/>
                <w:szCs w:val="22"/>
              </w:rPr>
              <w:t>February 27, 2026)</w:t>
            </w:r>
          </w:p>
          <w:p w14:paraId="0D9DB5AF" w14:textId="77777777" w:rsidR="0021565A" w:rsidRPr="0021565A" w:rsidRDefault="0008268E" w:rsidP="00575AC5">
            <w:pPr>
              <w:pStyle w:val="ListParagraph"/>
              <w:numPr>
                <w:ilvl w:val="0"/>
                <w:numId w:val="44"/>
              </w:numPr>
              <w:rPr>
                <w:rFonts w:ascii="Aptos" w:eastAsia="Times New Roman" w:hAnsi="Aptos" w:cs="Times New Roman"/>
                <w:sz w:val="22"/>
                <w:szCs w:val="22"/>
              </w:rPr>
            </w:pPr>
            <w:hyperlink r:id="rId13" w:history="1">
              <w:r w:rsidR="0021565A" w:rsidRPr="00F004A8">
                <w:rPr>
                  <w:rStyle w:val="Hyperlink"/>
                  <w:rFonts w:ascii="Aptos" w:eastAsia="Times New Roman" w:hAnsi="Aptos" w:cs="Times New Roman"/>
                  <w:i/>
                  <w:iCs/>
                  <w:sz w:val="22"/>
                  <w:szCs w:val="22"/>
                </w:rPr>
                <w:t>Former Benjamin Healthcare administrator takes plea deal in federal criminal charges</w:t>
              </w:r>
            </w:hyperlink>
            <w:r w:rsidR="0021565A">
              <w:rPr>
                <w:rFonts w:ascii="Aptos" w:eastAsia="Times New Roman" w:hAnsi="Aptos" w:cs="Times New Roman"/>
                <w:i/>
                <w:iCs/>
                <w:sz w:val="22"/>
                <w:szCs w:val="22"/>
              </w:rPr>
              <w:t xml:space="preserve"> </w:t>
            </w:r>
            <w:r w:rsidR="0021565A" w:rsidRPr="0021565A">
              <w:rPr>
                <w:rFonts w:ascii="Aptos" w:eastAsia="Times New Roman" w:hAnsi="Aptos" w:cs="Times New Roman"/>
                <w:b/>
                <w:bCs/>
                <w:sz w:val="22"/>
                <w:szCs w:val="22"/>
              </w:rPr>
              <w:t xml:space="preserve">(The </w:t>
            </w:r>
            <w:proofErr w:type="spellStart"/>
            <w:r w:rsidR="0021565A" w:rsidRPr="0021565A">
              <w:rPr>
                <w:rFonts w:ascii="Aptos" w:eastAsia="Times New Roman" w:hAnsi="Aptos" w:cs="Times New Roman"/>
                <w:b/>
                <w:bCs/>
                <w:sz w:val="22"/>
                <w:szCs w:val="22"/>
              </w:rPr>
              <w:t>Baystate</w:t>
            </w:r>
            <w:proofErr w:type="spellEnd"/>
            <w:r w:rsidR="0021565A" w:rsidRPr="0021565A">
              <w:rPr>
                <w:rFonts w:ascii="Aptos" w:eastAsia="Times New Roman" w:hAnsi="Aptos" w:cs="Times New Roman"/>
                <w:b/>
                <w:bCs/>
                <w:sz w:val="22"/>
                <w:szCs w:val="22"/>
              </w:rPr>
              <w:t xml:space="preserve"> Banner, </w:t>
            </w:r>
            <w:r w:rsidR="0021565A" w:rsidRPr="0021565A">
              <w:rPr>
                <w:rFonts w:ascii="Aptos" w:eastAsia="Times New Roman" w:hAnsi="Aptos" w:cs="Times New Roman"/>
                <w:sz w:val="22"/>
                <w:szCs w:val="22"/>
              </w:rPr>
              <w:t>February 18, 2026</w:t>
            </w:r>
            <w:r w:rsidR="0021565A">
              <w:rPr>
                <w:rFonts w:ascii="Aptos" w:eastAsia="Times New Roman" w:hAnsi="Aptos" w:cs="Times New Roman"/>
                <w:sz w:val="22"/>
                <w:szCs w:val="22"/>
              </w:rPr>
              <w:t>)</w:t>
            </w:r>
          </w:p>
          <w:p w14:paraId="528DF371" w14:textId="6CA20816" w:rsidR="0021565A" w:rsidRDefault="00D102E9" w:rsidP="00D102E9">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 xml:space="preserve">Home and Community </w:t>
            </w:r>
            <w:r w:rsidR="00555804">
              <w:rPr>
                <w:rFonts w:ascii="Aptos" w:eastAsia="Times New Roman" w:hAnsi="Aptos" w:cs="Times New Roman"/>
                <w:b/>
                <w:bCs/>
                <w:sz w:val="22"/>
                <w:szCs w:val="22"/>
              </w:rPr>
              <w:t>Based Services</w:t>
            </w:r>
          </w:p>
          <w:p w14:paraId="21C0D682" w14:textId="328CB52D" w:rsidR="00555804" w:rsidRPr="00555804" w:rsidRDefault="0008268E" w:rsidP="00575AC5">
            <w:pPr>
              <w:pStyle w:val="ListParagraph"/>
              <w:numPr>
                <w:ilvl w:val="0"/>
                <w:numId w:val="44"/>
              </w:numPr>
              <w:rPr>
                <w:rFonts w:ascii="Aptos" w:eastAsia="Times New Roman" w:hAnsi="Aptos" w:cs="Times New Roman"/>
                <w:i/>
                <w:iCs/>
                <w:sz w:val="22"/>
                <w:szCs w:val="22"/>
              </w:rPr>
            </w:pPr>
            <w:hyperlink r:id="rId14" w:history="1">
              <w:r w:rsidR="00555804" w:rsidRPr="00AA4713">
                <w:rPr>
                  <w:rStyle w:val="Hyperlink"/>
                  <w:rFonts w:ascii="Aptos" w:eastAsia="Times New Roman" w:hAnsi="Aptos" w:cs="Times New Roman"/>
                  <w:i/>
                  <w:iCs/>
                  <w:sz w:val="22"/>
                  <w:szCs w:val="22"/>
                </w:rPr>
                <w:t>AG Campbell Secures Second Order Blocking Trump Administration From Cutting Off SNAP Funding Because of States' Refusal to Turn Over Personal Data of SNAP Applicants and Recipients</w:t>
              </w:r>
            </w:hyperlink>
            <w:r w:rsidR="00555804">
              <w:rPr>
                <w:rFonts w:ascii="Aptos" w:eastAsia="Times New Roman" w:hAnsi="Aptos" w:cs="Times New Roman"/>
                <w:i/>
                <w:iCs/>
                <w:sz w:val="22"/>
                <w:szCs w:val="22"/>
              </w:rPr>
              <w:t xml:space="preserve"> </w:t>
            </w:r>
            <w:r w:rsidR="00555804" w:rsidRPr="00555804">
              <w:rPr>
                <w:rFonts w:ascii="Aptos" w:eastAsia="Times New Roman" w:hAnsi="Aptos" w:cs="Times New Roman"/>
                <w:b/>
                <w:bCs/>
                <w:sz w:val="22"/>
                <w:szCs w:val="22"/>
              </w:rPr>
              <w:t xml:space="preserve">(Office of the Attorney General Andrea Campbell, </w:t>
            </w:r>
            <w:r w:rsidR="00555804" w:rsidRPr="00555804">
              <w:rPr>
                <w:rFonts w:ascii="Aptos" w:eastAsia="Times New Roman" w:hAnsi="Aptos" w:cs="Times New Roman"/>
                <w:sz w:val="22"/>
                <w:szCs w:val="22"/>
              </w:rPr>
              <w:t>February 27, 2026)</w:t>
            </w:r>
          </w:p>
          <w:p w14:paraId="65A76BB1" w14:textId="2205270C" w:rsidR="00C44E98" w:rsidRDefault="00C44E98" w:rsidP="00B15B61">
            <w:pPr>
              <w:pStyle w:val="ListParagraph"/>
              <w:spacing w:after="100" w:afterAutospacing="1"/>
              <w:ind w:left="0"/>
              <w:rPr>
                <w:rFonts w:ascii="Aptos" w:hAnsi="Aptos"/>
                <w:b/>
                <w:bCs/>
                <w:sz w:val="22"/>
                <w:szCs w:val="22"/>
              </w:rPr>
            </w:pPr>
            <w:r>
              <w:rPr>
                <w:rFonts w:ascii="Aptos" w:hAnsi="Aptos"/>
                <w:b/>
                <w:bCs/>
                <w:sz w:val="22"/>
                <w:szCs w:val="22"/>
              </w:rPr>
              <w:t>Health Care Topics</w:t>
            </w:r>
          </w:p>
          <w:p w14:paraId="0A5A2D86" w14:textId="0992B929" w:rsidR="00C44E98" w:rsidRPr="00C44E98" w:rsidRDefault="0008268E" w:rsidP="00575AC5">
            <w:pPr>
              <w:pStyle w:val="ListParagraph"/>
              <w:numPr>
                <w:ilvl w:val="0"/>
                <w:numId w:val="44"/>
              </w:numPr>
              <w:rPr>
                <w:rFonts w:ascii="Aptos" w:eastAsia="Times New Roman" w:hAnsi="Aptos" w:cs="Times New Roman"/>
                <w:i/>
                <w:iCs/>
                <w:sz w:val="22"/>
                <w:szCs w:val="22"/>
              </w:rPr>
            </w:pPr>
            <w:hyperlink r:id="rId15" w:history="1">
              <w:r w:rsidR="00C44E98" w:rsidRPr="00B8695F">
                <w:rPr>
                  <w:rStyle w:val="Hyperlink"/>
                  <w:rFonts w:ascii="Aptos" w:eastAsia="Times New Roman" w:hAnsi="Aptos" w:cs="Times New Roman"/>
                  <w:i/>
                  <w:iCs/>
                  <w:sz w:val="22"/>
                  <w:szCs w:val="22"/>
                </w:rPr>
                <w:t>GLP-1 weight loss drugs help drive another year of historic losses at Blue Cross Blue Shield of Mass.</w:t>
              </w:r>
            </w:hyperlink>
            <w:r w:rsidR="00F67FEA">
              <w:rPr>
                <w:rFonts w:ascii="Aptos" w:eastAsia="Times New Roman" w:hAnsi="Aptos" w:cs="Times New Roman"/>
                <w:i/>
                <w:iCs/>
                <w:sz w:val="22"/>
                <w:szCs w:val="22"/>
              </w:rPr>
              <w:t xml:space="preserve"> </w:t>
            </w:r>
            <w:r w:rsidR="00C44E98" w:rsidRPr="00C44E98">
              <w:rPr>
                <w:rFonts w:ascii="Aptos" w:eastAsia="Times New Roman" w:hAnsi="Aptos" w:cs="Times New Roman"/>
                <w:b/>
                <w:bCs/>
                <w:sz w:val="22"/>
                <w:szCs w:val="22"/>
              </w:rPr>
              <w:t xml:space="preserve">(*Boston Globe, </w:t>
            </w:r>
            <w:r w:rsidR="00C44E98" w:rsidRPr="00C44E98">
              <w:rPr>
                <w:rFonts w:ascii="Aptos" w:eastAsia="Times New Roman" w:hAnsi="Aptos" w:cs="Times New Roman"/>
                <w:sz w:val="22"/>
                <w:szCs w:val="22"/>
              </w:rPr>
              <w:t>February 27, 2026)</w:t>
            </w:r>
          </w:p>
          <w:p w14:paraId="70848045" w14:textId="362D0970" w:rsidR="006E3CFE" w:rsidRDefault="006E3CFE" w:rsidP="00B15B61">
            <w:pPr>
              <w:pStyle w:val="ListParagraph"/>
              <w:spacing w:after="100" w:afterAutospacing="1"/>
              <w:ind w:left="0"/>
              <w:rPr>
                <w:rFonts w:ascii="Aptos" w:hAnsi="Aptos"/>
                <w:b/>
                <w:bCs/>
                <w:sz w:val="22"/>
                <w:szCs w:val="22"/>
              </w:rPr>
            </w:pPr>
            <w:proofErr w:type="spellStart"/>
            <w:r>
              <w:rPr>
                <w:rFonts w:ascii="Aptos" w:hAnsi="Aptos"/>
                <w:b/>
                <w:bCs/>
                <w:sz w:val="22"/>
                <w:szCs w:val="22"/>
              </w:rPr>
              <w:t>Covid</w:t>
            </w:r>
            <w:proofErr w:type="spellEnd"/>
            <w:r>
              <w:rPr>
                <w:rFonts w:ascii="Aptos" w:hAnsi="Aptos"/>
                <w:b/>
                <w:bCs/>
                <w:sz w:val="22"/>
                <w:szCs w:val="22"/>
              </w:rPr>
              <w:t xml:space="preserve"> / Long </w:t>
            </w:r>
            <w:proofErr w:type="spellStart"/>
            <w:r>
              <w:rPr>
                <w:rFonts w:ascii="Aptos" w:hAnsi="Aptos"/>
                <w:b/>
                <w:bCs/>
                <w:sz w:val="22"/>
                <w:szCs w:val="22"/>
              </w:rPr>
              <w:t>Covid</w:t>
            </w:r>
            <w:proofErr w:type="spellEnd"/>
          </w:p>
          <w:p w14:paraId="14BF1B56" w14:textId="37E7E159" w:rsidR="006E3CFE" w:rsidRPr="00ED6105" w:rsidRDefault="0008268E" w:rsidP="00ED6105">
            <w:pPr>
              <w:pStyle w:val="ListParagraph"/>
              <w:numPr>
                <w:ilvl w:val="0"/>
                <w:numId w:val="44"/>
              </w:numPr>
              <w:spacing w:after="120" w:line="264" w:lineRule="auto"/>
              <w:rPr>
                <w:rFonts w:ascii="Aptos" w:eastAsia="Times New Roman" w:hAnsi="Aptos" w:cs="Times New Roman"/>
                <w:sz w:val="22"/>
                <w:szCs w:val="22"/>
              </w:rPr>
            </w:pPr>
            <w:hyperlink r:id="rId16" w:history="1">
              <w:r w:rsidR="006E3CFE" w:rsidRPr="00BE4848">
                <w:rPr>
                  <w:rStyle w:val="Hyperlink"/>
                  <w:rFonts w:ascii="Aptos" w:eastAsia="Times New Roman" w:hAnsi="Aptos" w:cs="Times New Roman"/>
                  <w:i/>
                  <w:iCs/>
                  <w:sz w:val="22"/>
                  <w:szCs w:val="22"/>
                </w:rPr>
                <w:t>A doctor watches his 28-year-old daughter suffer from long COVID. He clings fiercely to hope.</w:t>
              </w:r>
            </w:hyperlink>
            <w:r w:rsidR="006E3CFE">
              <w:rPr>
                <w:rFonts w:ascii="Aptos" w:eastAsia="Times New Roman" w:hAnsi="Aptos" w:cs="Times New Roman"/>
                <w:i/>
                <w:iCs/>
                <w:sz w:val="22"/>
                <w:szCs w:val="22"/>
              </w:rPr>
              <w:t xml:space="preserve"> </w:t>
            </w:r>
            <w:r w:rsidR="006E3CFE">
              <w:rPr>
                <w:rFonts w:ascii="Aptos" w:eastAsia="Times New Roman" w:hAnsi="Aptos" w:cs="Times New Roman"/>
                <w:b/>
                <w:bCs/>
                <w:sz w:val="22"/>
                <w:szCs w:val="22"/>
              </w:rPr>
              <w:t xml:space="preserve">(Boston Globe (free access), </w:t>
            </w:r>
            <w:r w:rsidR="006E3CFE">
              <w:rPr>
                <w:rFonts w:ascii="Aptos" w:eastAsia="Times New Roman" w:hAnsi="Aptos" w:cs="Times New Roman"/>
                <w:sz w:val="22"/>
                <w:szCs w:val="22"/>
              </w:rPr>
              <w:t>February 20, 2026)</w:t>
            </w:r>
          </w:p>
          <w:p w14:paraId="1D194B28" w14:textId="2639DC24" w:rsidR="00BD53A9" w:rsidRDefault="00BD53A9" w:rsidP="00B15B61">
            <w:pPr>
              <w:pStyle w:val="ListParagraph"/>
              <w:spacing w:after="100" w:afterAutospacing="1"/>
              <w:ind w:left="0"/>
              <w:rPr>
                <w:rFonts w:ascii="Aptos" w:hAnsi="Aptos"/>
                <w:b/>
                <w:bCs/>
                <w:sz w:val="22"/>
                <w:szCs w:val="22"/>
              </w:rPr>
            </w:pPr>
            <w:r>
              <w:rPr>
                <w:rFonts w:ascii="Aptos" w:hAnsi="Aptos"/>
                <w:b/>
                <w:bCs/>
                <w:sz w:val="22"/>
                <w:szCs w:val="22"/>
              </w:rPr>
              <w:t>Disability Topics</w:t>
            </w:r>
          </w:p>
          <w:p w14:paraId="58706153" w14:textId="4336EA35" w:rsidR="00BD53A9" w:rsidRPr="00BD53A9" w:rsidRDefault="0008268E" w:rsidP="00575AC5">
            <w:pPr>
              <w:pStyle w:val="ListParagraph"/>
              <w:numPr>
                <w:ilvl w:val="0"/>
                <w:numId w:val="44"/>
              </w:numPr>
              <w:rPr>
                <w:rFonts w:ascii="Aptos" w:eastAsia="Times New Roman" w:hAnsi="Aptos" w:cs="Times New Roman"/>
                <w:i/>
                <w:iCs/>
                <w:sz w:val="22"/>
                <w:szCs w:val="22"/>
              </w:rPr>
            </w:pPr>
            <w:hyperlink r:id="rId17" w:history="1">
              <w:r w:rsidR="00BD53A9" w:rsidRPr="008D3D67">
                <w:rPr>
                  <w:rStyle w:val="Hyperlink"/>
                  <w:rFonts w:ascii="Aptos" w:eastAsia="Times New Roman" w:hAnsi="Aptos" w:cs="Times New Roman"/>
                  <w:i/>
                  <w:iCs/>
                  <w:sz w:val="22"/>
                  <w:szCs w:val="22"/>
                </w:rPr>
                <w:t>Families Defend Disability Services Amid Medicaid Cuts</w:t>
              </w:r>
            </w:hyperlink>
            <w:r w:rsidR="00BD53A9">
              <w:rPr>
                <w:rFonts w:ascii="Aptos" w:eastAsia="Times New Roman" w:hAnsi="Aptos" w:cs="Times New Roman"/>
                <w:i/>
                <w:iCs/>
                <w:sz w:val="22"/>
                <w:szCs w:val="22"/>
              </w:rPr>
              <w:t xml:space="preserve"> </w:t>
            </w:r>
            <w:r w:rsidR="00BD53A9" w:rsidRPr="00BD53A9">
              <w:rPr>
                <w:rFonts w:ascii="Aptos" w:eastAsia="Times New Roman" w:hAnsi="Aptos" w:cs="Times New Roman"/>
                <w:b/>
                <w:bCs/>
                <w:sz w:val="22"/>
                <w:szCs w:val="22"/>
              </w:rPr>
              <w:t xml:space="preserve">(KFF Health News, </w:t>
            </w:r>
            <w:r w:rsidR="00BD53A9" w:rsidRPr="00BD53A9">
              <w:rPr>
                <w:rFonts w:ascii="Aptos" w:eastAsia="Times New Roman" w:hAnsi="Aptos" w:cs="Times New Roman"/>
                <w:sz w:val="22"/>
                <w:szCs w:val="22"/>
              </w:rPr>
              <w:t>March 2, 2026)</w:t>
            </w:r>
          </w:p>
          <w:p w14:paraId="4BB21804" w14:textId="77777777" w:rsidR="0008028F" w:rsidRDefault="00B01DB6" w:rsidP="0008028F">
            <w:pPr>
              <w:pStyle w:val="ListParagraph"/>
              <w:spacing w:after="100" w:afterAutospacing="1"/>
              <w:ind w:left="0"/>
              <w:rPr>
                <w:rFonts w:ascii="Aptos" w:hAnsi="Aptos"/>
                <w:b/>
                <w:bCs/>
                <w:sz w:val="22"/>
                <w:szCs w:val="22"/>
              </w:rPr>
            </w:pPr>
            <w:r>
              <w:rPr>
                <w:rFonts w:ascii="Aptos" w:hAnsi="Aptos"/>
                <w:b/>
                <w:bCs/>
                <w:sz w:val="22"/>
                <w:szCs w:val="22"/>
              </w:rPr>
              <w:t>Aging Topics</w:t>
            </w:r>
          </w:p>
          <w:p w14:paraId="74D3B5A8" w14:textId="72671997" w:rsidR="0008028F" w:rsidRPr="00ED6105" w:rsidRDefault="0008268E" w:rsidP="00ED6105">
            <w:pPr>
              <w:pStyle w:val="ListParagraph"/>
              <w:numPr>
                <w:ilvl w:val="0"/>
                <w:numId w:val="44"/>
              </w:numPr>
              <w:spacing w:after="100" w:afterAutospacing="1"/>
              <w:rPr>
                <w:rFonts w:ascii="Aptos" w:hAnsi="Aptos"/>
                <w:b/>
                <w:bCs/>
                <w:sz w:val="22"/>
                <w:szCs w:val="22"/>
              </w:rPr>
            </w:pPr>
            <w:hyperlink r:id="rId18" w:history="1">
              <w:r w:rsidR="0008028F" w:rsidRPr="0008028F">
                <w:rPr>
                  <w:rStyle w:val="Hyperlink"/>
                  <w:rFonts w:ascii="Aptos" w:eastAsia="Times New Roman" w:hAnsi="Aptos" w:cs="Times New Roman"/>
                  <w:i/>
                  <w:iCs/>
                  <w:sz w:val="22"/>
                  <w:szCs w:val="22"/>
                </w:rPr>
                <w:t>Most older adults who live at home want to age in place, but they aren’t entirely confident they’ll get to</w:t>
              </w:r>
            </w:hyperlink>
            <w:r w:rsidR="0008028F" w:rsidRPr="0008028F">
              <w:rPr>
                <w:rFonts w:ascii="Aptos" w:eastAsia="Times New Roman" w:hAnsi="Aptos" w:cs="Times New Roman"/>
                <w:i/>
                <w:iCs/>
                <w:sz w:val="22"/>
                <w:szCs w:val="22"/>
              </w:rPr>
              <w:t xml:space="preserve"> (</w:t>
            </w:r>
            <w:r w:rsidR="0008028F" w:rsidRPr="0008028F">
              <w:rPr>
                <w:rFonts w:ascii="Aptos" w:eastAsia="Times New Roman" w:hAnsi="Aptos" w:cs="Times New Roman"/>
                <w:b/>
                <w:bCs/>
                <w:sz w:val="22"/>
                <w:szCs w:val="22"/>
              </w:rPr>
              <w:t xml:space="preserve">Pew Research Center, </w:t>
            </w:r>
            <w:r w:rsidR="0008028F" w:rsidRPr="0008028F">
              <w:rPr>
                <w:rFonts w:ascii="Aptos" w:eastAsia="Times New Roman" w:hAnsi="Aptos" w:cs="Times New Roman"/>
                <w:sz w:val="22"/>
                <w:szCs w:val="22"/>
              </w:rPr>
              <w:t>February 26, 2026)</w:t>
            </w:r>
          </w:p>
          <w:p w14:paraId="38568C65" w14:textId="6EC0C85E" w:rsidR="00F051C1" w:rsidRPr="00F051C1" w:rsidRDefault="0008268E" w:rsidP="00575AC5">
            <w:pPr>
              <w:pStyle w:val="ListParagraph"/>
              <w:numPr>
                <w:ilvl w:val="0"/>
                <w:numId w:val="44"/>
              </w:numPr>
              <w:rPr>
                <w:rFonts w:ascii="Aptos" w:eastAsia="Times New Roman" w:hAnsi="Aptos" w:cs="Times New Roman"/>
                <w:i/>
                <w:iCs/>
                <w:sz w:val="22"/>
                <w:szCs w:val="22"/>
              </w:rPr>
            </w:pPr>
            <w:hyperlink r:id="rId19" w:history="1">
              <w:r w:rsidR="00C60A22" w:rsidRPr="0083557D">
                <w:rPr>
                  <w:rStyle w:val="Hyperlink"/>
                  <w:rFonts w:ascii="Aptos" w:eastAsia="Times New Roman" w:hAnsi="Aptos" w:cs="Times New Roman"/>
                  <w:i/>
                  <w:iCs/>
                  <w:sz w:val="22"/>
                  <w:szCs w:val="22"/>
                </w:rPr>
                <w:t>Super-Agers’ Brains Have a Special Ability, New Study Suggests</w:t>
              </w:r>
            </w:hyperlink>
            <w:r w:rsidR="00F051C1">
              <w:rPr>
                <w:rFonts w:ascii="Aptos" w:eastAsia="Times New Roman" w:hAnsi="Aptos" w:cs="Times New Roman"/>
                <w:i/>
                <w:iCs/>
                <w:sz w:val="22"/>
                <w:szCs w:val="22"/>
              </w:rPr>
              <w:t xml:space="preserve"> </w:t>
            </w:r>
            <w:r w:rsidR="00F051C1" w:rsidRPr="00F051C1">
              <w:rPr>
                <w:rFonts w:ascii="Aptos" w:eastAsia="Times New Roman" w:hAnsi="Aptos" w:cs="Times New Roman"/>
                <w:b/>
                <w:bCs/>
                <w:sz w:val="22"/>
                <w:szCs w:val="22"/>
              </w:rPr>
              <w:t>(*New York Times</w:t>
            </w:r>
            <w:r w:rsidR="00F051C1">
              <w:rPr>
                <w:rFonts w:ascii="Aptos" w:eastAsia="Times New Roman" w:hAnsi="Aptos" w:cs="Times New Roman"/>
                <w:b/>
                <w:bCs/>
                <w:sz w:val="22"/>
                <w:szCs w:val="22"/>
              </w:rPr>
              <w:t xml:space="preserve">, </w:t>
            </w:r>
            <w:r w:rsidR="00F051C1">
              <w:rPr>
                <w:rFonts w:ascii="Aptos" w:eastAsia="Times New Roman" w:hAnsi="Aptos" w:cs="Times New Roman"/>
                <w:sz w:val="22"/>
                <w:szCs w:val="22"/>
              </w:rPr>
              <w:t>February 25, 2026)</w:t>
            </w:r>
          </w:p>
          <w:p w14:paraId="1B2FBFC6" w14:textId="77777777" w:rsidR="00344CA5" w:rsidRDefault="0008268E" w:rsidP="00575AC5">
            <w:pPr>
              <w:pStyle w:val="ListParagraph"/>
              <w:numPr>
                <w:ilvl w:val="0"/>
                <w:numId w:val="44"/>
              </w:numPr>
              <w:rPr>
                <w:rFonts w:ascii="Aptos" w:eastAsia="Times New Roman" w:hAnsi="Aptos" w:cs="Times New Roman"/>
                <w:sz w:val="22"/>
                <w:szCs w:val="22"/>
              </w:rPr>
            </w:pPr>
            <w:hyperlink r:id="rId20" w:history="1">
              <w:r w:rsidR="00344CA5" w:rsidRPr="00534EB3">
                <w:rPr>
                  <w:rStyle w:val="Hyperlink"/>
                  <w:rFonts w:ascii="Aptos" w:eastAsia="Times New Roman" w:hAnsi="Aptos" w:cs="Times New Roman"/>
                  <w:i/>
                  <w:iCs/>
                  <w:sz w:val="22"/>
                  <w:szCs w:val="22"/>
                </w:rPr>
                <w:t>Are Baby Boomers wealthier than previous generations of older adults?</w:t>
              </w:r>
            </w:hyperlink>
            <w:r w:rsidR="00344CA5">
              <w:rPr>
                <w:rFonts w:ascii="Aptos" w:eastAsia="Times New Roman" w:hAnsi="Aptos" w:cs="Times New Roman"/>
                <w:i/>
                <w:iCs/>
                <w:sz w:val="22"/>
                <w:szCs w:val="22"/>
              </w:rPr>
              <w:t xml:space="preserve"> </w:t>
            </w:r>
            <w:r w:rsidR="00344CA5">
              <w:rPr>
                <w:rFonts w:ascii="Aptos" w:eastAsia="Times New Roman" w:hAnsi="Aptos" w:cs="Times New Roman"/>
                <w:b/>
                <w:bCs/>
                <w:sz w:val="22"/>
                <w:szCs w:val="22"/>
              </w:rPr>
              <w:t xml:space="preserve">(Pew Research Center, </w:t>
            </w:r>
            <w:r w:rsidR="00344CA5">
              <w:rPr>
                <w:rFonts w:ascii="Aptos" w:eastAsia="Times New Roman" w:hAnsi="Aptos" w:cs="Times New Roman"/>
                <w:sz w:val="22"/>
                <w:szCs w:val="22"/>
              </w:rPr>
              <w:t>February 11, 2026)</w:t>
            </w:r>
          </w:p>
          <w:p w14:paraId="5F6FD490" w14:textId="371180E5" w:rsidR="00575AC5" w:rsidRPr="00575AC5" w:rsidRDefault="0008268E" w:rsidP="00575AC5">
            <w:pPr>
              <w:pStyle w:val="ListParagraph"/>
              <w:numPr>
                <w:ilvl w:val="0"/>
                <w:numId w:val="44"/>
              </w:numPr>
              <w:rPr>
                <w:rFonts w:ascii="Aptos" w:eastAsia="Times New Roman" w:hAnsi="Aptos" w:cs="Times New Roman"/>
                <w:i/>
                <w:iCs/>
                <w:sz w:val="22"/>
                <w:szCs w:val="22"/>
              </w:rPr>
            </w:pPr>
            <w:hyperlink r:id="rId21" w:history="1">
              <w:r w:rsidR="00575AC5" w:rsidRPr="007077E2">
                <w:rPr>
                  <w:rStyle w:val="Hyperlink"/>
                  <w:rFonts w:ascii="Aptos" w:eastAsia="Times New Roman" w:hAnsi="Aptos" w:cs="Times New Roman"/>
                  <w:i/>
                  <w:iCs/>
                  <w:sz w:val="22"/>
                  <w:szCs w:val="22"/>
                </w:rPr>
                <w:t>The oldest Baby Boomers turn 80 in 2026</w:t>
              </w:r>
            </w:hyperlink>
            <w:r w:rsidR="00575AC5">
              <w:rPr>
                <w:rFonts w:ascii="Aptos" w:eastAsia="Times New Roman" w:hAnsi="Aptos" w:cs="Times New Roman"/>
                <w:i/>
                <w:iCs/>
                <w:sz w:val="22"/>
                <w:szCs w:val="22"/>
              </w:rPr>
              <w:t xml:space="preserve"> </w:t>
            </w:r>
            <w:r w:rsidR="00575AC5" w:rsidRPr="00575AC5">
              <w:rPr>
                <w:rFonts w:ascii="Aptos" w:eastAsia="Times New Roman" w:hAnsi="Aptos" w:cs="Times New Roman"/>
                <w:b/>
                <w:bCs/>
                <w:sz w:val="22"/>
                <w:szCs w:val="22"/>
              </w:rPr>
              <w:t xml:space="preserve">(Pew Research Center, </w:t>
            </w:r>
            <w:r w:rsidR="00ED6105" w:rsidRPr="00575AC5">
              <w:rPr>
                <w:rFonts w:ascii="Aptos" w:eastAsia="Times New Roman" w:hAnsi="Aptos" w:cs="Times New Roman"/>
                <w:sz w:val="22"/>
                <w:szCs w:val="22"/>
              </w:rPr>
              <w:t>January</w:t>
            </w:r>
            <w:r w:rsidR="00575AC5" w:rsidRPr="00575AC5">
              <w:rPr>
                <w:rFonts w:ascii="Aptos" w:eastAsia="Times New Roman" w:hAnsi="Aptos" w:cs="Times New Roman"/>
                <w:sz w:val="22"/>
                <w:szCs w:val="22"/>
              </w:rPr>
              <w:t xml:space="preserve"> 26, 2026)</w:t>
            </w:r>
          </w:p>
          <w:p w14:paraId="4CD9A8C5" w14:textId="096DAF5F" w:rsidR="00623478" w:rsidRDefault="00623478" w:rsidP="00B15B61">
            <w:pPr>
              <w:pStyle w:val="ListParagraph"/>
              <w:spacing w:after="100" w:afterAutospacing="1"/>
              <w:ind w:left="0"/>
              <w:rPr>
                <w:rFonts w:ascii="Aptos" w:hAnsi="Aptos"/>
                <w:b/>
                <w:bCs/>
                <w:sz w:val="22"/>
                <w:szCs w:val="22"/>
              </w:rPr>
            </w:pPr>
            <w:r>
              <w:rPr>
                <w:rFonts w:ascii="Aptos" w:hAnsi="Aptos"/>
                <w:b/>
                <w:bCs/>
                <w:sz w:val="22"/>
                <w:szCs w:val="22"/>
              </w:rPr>
              <w:t>Caregiving</w:t>
            </w:r>
          </w:p>
          <w:p w14:paraId="009F6DB7" w14:textId="4D722B0F" w:rsidR="00623478" w:rsidRPr="00623478" w:rsidRDefault="0008268E" w:rsidP="00575AC5">
            <w:pPr>
              <w:pStyle w:val="ListParagraph"/>
              <w:numPr>
                <w:ilvl w:val="0"/>
                <w:numId w:val="44"/>
              </w:numPr>
              <w:rPr>
                <w:rFonts w:ascii="Aptos" w:eastAsia="Times New Roman" w:hAnsi="Aptos" w:cs="Times New Roman"/>
                <w:i/>
                <w:iCs/>
                <w:sz w:val="22"/>
                <w:szCs w:val="22"/>
              </w:rPr>
            </w:pPr>
            <w:hyperlink r:id="rId22" w:history="1">
              <w:r w:rsidR="00623478" w:rsidRPr="00584F93">
                <w:rPr>
                  <w:rStyle w:val="Hyperlink"/>
                  <w:rFonts w:ascii="Aptos" w:eastAsia="Times New Roman" w:hAnsi="Aptos" w:cs="Times New Roman"/>
                  <w:i/>
                  <w:iCs/>
                  <w:sz w:val="22"/>
                  <w:szCs w:val="22"/>
                </w:rPr>
                <w:t>Family Caregiving in an Aging America</w:t>
              </w:r>
            </w:hyperlink>
            <w:r w:rsidR="00623478">
              <w:rPr>
                <w:rFonts w:ascii="Aptos" w:eastAsia="Times New Roman" w:hAnsi="Aptos" w:cs="Times New Roman"/>
                <w:i/>
                <w:iCs/>
                <w:sz w:val="22"/>
                <w:szCs w:val="22"/>
              </w:rPr>
              <w:t xml:space="preserve"> </w:t>
            </w:r>
            <w:r w:rsidR="00623478" w:rsidRPr="00623478">
              <w:rPr>
                <w:rFonts w:ascii="Aptos" w:eastAsia="Times New Roman" w:hAnsi="Aptos" w:cs="Times New Roman"/>
                <w:b/>
                <w:bCs/>
                <w:sz w:val="22"/>
                <w:szCs w:val="22"/>
              </w:rPr>
              <w:t xml:space="preserve">(Pew Research Center, </w:t>
            </w:r>
            <w:r w:rsidR="00623478" w:rsidRPr="00623478">
              <w:rPr>
                <w:rFonts w:ascii="Aptos" w:eastAsia="Times New Roman" w:hAnsi="Aptos" w:cs="Times New Roman"/>
                <w:sz w:val="22"/>
                <w:szCs w:val="22"/>
              </w:rPr>
              <w:t>February 26, 2026)</w:t>
            </w:r>
          </w:p>
          <w:p w14:paraId="79D11016" w14:textId="2A52827F" w:rsidR="00B8492C" w:rsidRDefault="00B8492C" w:rsidP="00B15B61">
            <w:pPr>
              <w:pStyle w:val="ListParagraph"/>
              <w:spacing w:after="100" w:afterAutospacing="1"/>
              <w:ind w:left="0"/>
              <w:rPr>
                <w:rFonts w:ascii="Aptos" w:hAnsi="Aptos"/>
                <w:b/>
                <w:bCs/>
                <w:sz w:val="22"/>
                <w:szCs w:val="22"/>
              </w:rPr>
            </w:pPr>
            <w:r>
              <w:rPr>
                <w:rFonts w:ascii="Aptos" w:hAnsi="Aptos"/>
                <w:b/>
                <w:bCs/>
                <w:sz w:val="22"/>
                <w:szCs w:val="22"/>
              </w:rPr>
              <w:t>End of Life</w:t>
            </w:r>
          </w:p>
          <w:p w14:paraId="43030108" w14:textId="1E544E0E" w:rsidR="00356A1F" w:rsidRPr="00356A1F" w:rsidRDefault="0008268E" w:rsidP="00356A1F">
            <w:pPr>
              <w:pStyle w:val="ListParagraph"/>
              <w:numPr>
                <w:ilvl w:val="0"/>
                <w:numId w:val="44"/>
              </w:numPr>
              <w:rPr>
                <w:rFonts w:ascii="Aptos" w:eastAsia="Times New Roman" w:hAnsi="Aptos" w:cs="Times New Roman"/>
                <w:i/>
                <w:iCs/>
                <w:sz w:val="22"/>
                <w:szCs w:val="22"/>
              </w:rPr>
            </w:pPr>
            <w:hyperlink r:id="rId23" w:history="1">
              <w:r w:rsidR="00356A1F" w:rsidRPr="00B8492C">
                <w:rPr>
                  <w:rStyle w:val="Hyperlink"/>
                  <w:rFonts w:ascii="Aptos" w:eastAsia="Times New Roman" w:hAnsi="Aptos" w:cs="Times New Roman"/>
                  <w:i/>
                  <w:iCs/>
                  <w:sz w:val="22"/>
                  <w:szCs w:val="22"/>
                </w:rPr>
                <w:t>Our Hospice System Subverts the Very Point of Hospice Care</w:t>
              </w:r>
            </w:hyperlink>
            <w:r w:rsidR="00356A1F">
              <w:rPr>
                <w:rFonts w:ascii="Aptos" w:eastAsia="Times New Roman" w:hAnsi="Aptos" w:cs="Times New Roman"/>
                <w:i/>
                <w:iCs/>
                <w:sz w:val="22"/>
                <w:szCs w:val="22"/>
              </w:rPr>
              <w:t xml:space="preserve"> </w:t>
            </w:r>
            <w:r w:rsidR="00356A1F" w:rsidRPr="00356A1F">
              <w:rPr>
                <w:rFonts w:ascii="Aptos" w:eastAsia="Times New Roman" w:hAnsi="Aptos" w:cs="Times New Roman"/>
                <w:b/>
                <w:bCs/>
                <w:sz w:val="22"/>
                <w:szCs w:val="22"/>
              </w:rPr>
              <w:t xml:space="preserve">(*New York Times, </w:t>
            </w:r>
            <w:r w:rsidR="00356A1F" w:rsidRPr="00356A1F">
              <w:rPr>
                <w:rFonts w:ascii="Aptos" w:eastAsia="Times New Roman" w:hAnsi="Aptos" w:cs="Times New Roman"/>
                <w:sz w:val="22"/>
                <w:szCs w:val="22"/>
              </w:rPr>
              <w:t>March 2, 2026)</w:t>
            </w:r>
          </w:p>
          <w:p w14:paraId="781108FC" w14:textId="6463203D" w:rsidR="000A35CB" w:rsidRDefault="000A35CB" w:rsidP="00B15B61">
            <w:pPr>
              <w:pStyle w:val="ListParagraph"/>
              <w:spacing w:after="100" w:afterAutospacing="1"/>
              <w:ind w:left="0"/>
              <w:rPr>
                <w:rFonts w:ascii="Aptos" w:hAnsi="Aptos"/>
                <w:b/>
                <w:bCs/>
                <w:sz w:val="22"/>
                <w:szCs w:val="22"/>
              </w:rPr>
            </w:pPr>
            <w:r>
              <w:rPr>
                <w:rFonts w:ascii="Aptos" w:hAnsi="Aptos"/>
                <w:b/>
                <w:bCs/>
                <w:sz w:val="22"/>
                <w:szCs w:val="22"/>
              </w:rPr>
              <w:t>Medicaid</w:t>
            </w:r>
          </w:p>
          <w:p w14:paraId="5E358745" w14:textId="6A9DC814" w:rsidR="00B05508" w:rsidRPr="00B05508" w:rsidRDefault="0008268E" w:rsidP="00B05508">
            <w:pPr>
              <w:pStyle w:val="ListParagraph"/>
              <w:numPr>
                <w:ilvl w:val="0"/>
                <w:numId w:val="44"/>
              </w:numPr>
              <w:spacing w:after="100" w:afterAutospacing="1"/>
              <w:rPr>
                <w:rFonts w:ascii="Aptos" w:hAnsi="Aptos"/>
                <w:i/>
                <w:iCs/>
                <w:sz w:val="22"/>
                <w:szCs w:val="22"/>
              </w:rPr>
            </w:pPr>
            <w:hyperlink r:id="rId24" w:history="1">
              <w:r w:rsidR="00B05508" w:rsidRPr="00B05508">
                <w:rPr>
                  <w:rStyle w:val="Hyperlink"/>
                  <w:rFonts w:ascii="Aptos" w:hAnsi="Aptos"/>
                  <w:i/>
                  <w:iCs/>
                  <w:sz w:val="22"/>
                  <w:szCs w:val="22"/>
                </w:rPr>
                <w:t>Ahead Of Medicaid Work Rules, States To Spend Millions Upgrading Systems</w:t>
              </w:r>
            </w:hyperlink>
            <w:r w:rsidR="00B05508">
              <w:rPr>
                <w:rFonts w:ascii="Aptos" w:hAnsi="Aptos"/>
                <w:sz w:val="22"/>
                <w:szCs w:val="22"/>
              </w:rPr>
              <w:t xml:space="preserve"> </w:t>
            </w:r>
            <w:r w:rsidR="00B05508" w:rsidRPr="00B05508">
              <w:rPr>
                <w:rFonts w:ascii="Aptos" w:hAnsi="Aptos"/>
                <w:b/>
                <w:bCs/>
                <w:sz w:val="22"/>
                <w:szCs w:val="22"/>
              </w:rPr>
              <w:t xml:space="preserve">(KFF Health News, </w:t>
            </w:r>
            <w:r w:rsidR="00B05508" w:rsidRPr="00B05508">
              <w:rPr>
                <w:rFonts w:ascii="Aptos" w:hAnsi="Aptos"/>
                <w:sz w:val="22"/>
                <w:szCs w:val="22"/>
              </w:rPr>
              <w:t>March 2, 2026)</w:t>
            </w:r>
          </w:p>
          <w:p w14:paraId="1A3A6BA2" w14:textId="799C9AF6" w:rsidR="005D44C0" w:rsidRDefault="005D44C0" w:rsidP="00B15B61">
            <w:pPr>
              <w:pStyle w:val="ListParagraph"/>
              <w:spacing w:after="100" w:afterAutospacing="1"/>
              <w:ind w:left="0"/>
              <w:rPr>
                <w:rFonts w:ascii="Aptos" w:hAnsi="Aptos"/>
                <w:b/>
                <w:bCs/>
                <w:sz w:val="22"/>
                <w:szCs w:val="22"/>
              </w:rPr>
            </w:pPr>
            <w:r>
              <w:rPr>
                <w:rFonts w:ascii="Aptos" w:hAnsi="Aptos"/>
                <w:b/>
                <w:bCs/>
                <w:sz w:val="22"/>
                <w:szCs w:val="22"/>
              </w:rPr>
              <w:t>Federal Policy</w:t>
            </w:r>
          </w:p>
          <w:p w14:paraId="703A14A8" w14:textId="47B3E793" w:rsidR="005D44C0" w:rsidRPr="005D44C0" w:rsidRDefault="0008268E" w:rsidP="00575AC5">
            <w:pPr>
              <w:pStyle w:val="ListParagraph"/>
              <w:numPr>
                <w:ilvl w:val="0"/>
                <w:numId w:val="44"/>
              </w:numPr>
              <w:rPr>
                <w:rFonts w:ascii="Aptos" w:eastAsia="Times New Roman" w:hAnsi="Aptos" w:cs="Times New Roman"/>
                <w:i/>
                <w:iCs/>
                <w:sz w:val="22"/>
                <w:szCs w:val="22"/>
              </w:rPr>
            </w:pPr>
            <w:hyperlink r:id="rId25" w:history="1">
              <w:r w:rsidR="005D44C0" w:rsidRPr="006D415D">
                <w:rPr>
                  <w:rStyle w:val="Hyperlink"/>
                  <w:rFonts w:ascii="Aptos" w:eastAsia="Times New Roman" w:hAnsi="Aptos" w:cs="Times New Roman"/>
                  <w:i/>
                  <w:iCs/>
                  <w:sz w:val="22"/>
                  <w:szCs w:val="22"/>
                </w:rPr>
                <w:t>Medicare Telehealth Flexibilities Extended Through 2027: Telehealth Gets a Two-Year Lifeline in Fiscal Year 2026 Spending Package</w:t>
              </w:r>
            </w:hyperlink>
            <w:r w:rsidR="005D44C0">
              <w:rPr>
                <w:rFonts w:ascii="Aptos" w:eastAsia="Times New Roman" w:hAnsi="Aptos" w:cs="Times New Roman"/>
                <w:i/>
                <w:iCs/>
                <w:sz w:val="22"/>
                <w:szCs w:val="22"/>
              </w:rPr>
              <w:t xml:space="preserve"> </w:t>
            </w:r>
            <w:r w:rsidR="005D44C0" w:rsidRPr="005D44C0">
              <w:rPr>
                <w:rFonts w:ascii="Aptos" w:eastAsia="Times New Roman" w:hAnsi="Aptos" w:cs="Times New Roman"/>
                <w:b/>
                <w:bCs/>
                <w:sz w:val="22"/>
                <w:szCs w:val="22"/>
              </w:rPr>
              <w:t>(</w:t>
            </w:r>
            <w:hyperlink r:id="rId26" w:history="1">
              <w:r w:rsidR="005D44C0" w:rsidRPr="005D44C0">
                <w:rPr>
                  <w:rStyle w:val="Hyperlink"/>
                  <w:rFonts w:ascii="Aptos" w:eastAsia="Times New Roman" w:hAnsi="Aptos" w:cs="Times New Roman"/>
                  <w:b/>
                  <w:bCs/>
                  <w:sz w:val="22"/>
                  <w:szCs w:val="22"/>
                </w:rPr>
                <w:t>www.greenbaum.law</w:t>
              </w:r>
            </w:hyperlink>
            <w:r w:rsidR="005D44C0" w:rsidRPr="005D44C0">
              <w:rPr>
                <w:rFonts w:ascii="Aptos" w:eastAsia="Times New Roman" w:hAnsi="Aptos" w:cs="Times New Roman"/>
                <w:b/>
                <w:bCs/>
                <w:sz w:val="22"/>
                <w:szCs w:val="22"/>
              </w:rPr>
              <w:t xml:space="preserve">, </w:t>
            </w:r>
            <w:r w:rsidR="005D44C0" w:rsidRPr="005D44C0">
              <w:rPr>
                <w:rFonts w:ascii="Aptos" w:eastAsia="Times New Roman" w:hAnsi="Aptos" w:cs="Times New Roman"/>
                <w:sz w:val="22"/>
                <w:szCs w:val="22"/>
              </w:rPr>
              <w:t>February 13, 2026)</w:t>
            </w:r>
          </w:p>
          <w:p w14:paraId="2D27864B" w14:textId="4070547A" w:rsidR="00706F5F" w:rsidRPr="005E3D94" w:rsidRDefault="00706F5F" w:rsidP="005E3D94">
            <w:pPr>
              <w:pStyle w:val="ListParagraph"/>
              <w:ind w:left="0"/>
              <w:rPr>
                <w:rFonts w:ascii="Aptos" w:eastAsia="Times New Roman" w:hAnsi="Aptos" w:cs="Times New Roman"/>
                <w:b/>
                <w:bCs/>
                <w:sz w:val="22"/>
                <w:szCs w:val="22"/>
              </w:rPr>
            </w:pPr>
          </w:p>
        </w:tc>
      </w:tr>
      <w:tr w:rsidR="005E3D94" w14:paraId="1CDF83D6" w14:textId="77777777" w:rsidTr="00467E18">
        <w:trPr>
          <w:gridAfter w:val="1"/>
          <w:wAfter w:w="298" w:type="dxa"/>
          <w:trHeight w:val="58"/>
        </w:trPr>
        <w:tc>
          <w:tcPr>
            <w:tcW w:w="2903" w:type="dxa"/>
            <w:gridSpan w:val="2"/>
          </w:tcPr>
          <w:p w14:paraId="4EB8D225" w14:textId="415838C6" w:rsidR="005E3D94" w:rsidRPr="00396F9A" w:rsidRDefault="005E3D94" w:rsidP="00B44371">
            <w:pPr>
              <w:pStyle w:val="Heading1"/>
              <w:outlineLvl w:val="0"/>
            </w:pPr>
            <w:r w:rsidRPr="005E3D94">
              <w:lastRenderedPageBreak/>
              <w:t>Quotes</w:t>
            </w:r>
          </w:p>
        </w:tc>
        <w:tc>
          <w:tcPr>
            <w:tcW w:w="7622" w:type="dxa"/>
            <w:gridSpan w:val="4"/>
          </w:tcPr>
          <w:p w14:paraId="5BD7170F" w14:textId="63B37E77" w:rsidR="00344CA5" w:rsidRPr="00344CA5" w:rsidRDefault="00F82CB9" w:rsidP="00344CA5">
            <w:pPr>
              <w:jc w:val="both"/>
              <w:rPr>
                <w:rFonts w:ascii="Aptos" w:hAnsi="Aptos"/>
                <w:i/>
                <w:iCs/>
                <w:sz w:val="32"/>
                <w:szCs w:val="32"/>
              </w:rPr>
            </w:pPr>
            <w:r>
              <w:rPr>
                <w:rFonts w:ascii="Aptos" w:hAnsi="Aptos"/>
                <w:i/>
                <w:iCs/>
                <w:sz w:val="32"/>
                <w:szCs w:val="32"/>
              </w:rPr>
              <w:t xml:space="preserve">[Baby Boomers </w:t>
            </w:r>
            <w:r w:rsidR="00777635">
              <w:rPr>
                <w:rFonts w:ascii="Aptos" w:hAnsi="Aptos"/>
                <w:i/>
                <w:iCs/>
                <w:sz w:val="32"/>
                <w:szCs w:val="32"/>
              </w:rPr>
              <w:t>(those born from 1946 through 1964)]</w:t>
            </w:r>
            <w:r w:rsidR="00BC1181" w:rsidRPr="00BC1181">
              <w:rPr>
                <w:rFonts w:ascii="Aptos" w:hAnsi="Aptos"/>
                <w:i/>
                <w:iCs/>
                <w:sz w:val="32"/>
                <w:szCs w:val="32"/>
              </w:rPr>
              <w:t xml:space="preserve"> </w:t>
            </w:r>
            <w:hyperlink r:id="rId27" w:history="1">
              <w:r w:rsidR="00BC1181" w:rsidRPr="00F82CB9">
                <w:rPr>
                  <w:rStyle w:val="Hyperlink"/>
                  <w:rFonts w:ascii="Aptos" w:hAnsi="Aptos"/>
                  <w:i/>
                  <w:iCs/>
                  <w:sz w:val="32"/>
                  <w:szCs w:val="32"/>
                </w:rPr>
                <w:t>accumulated more wealth</w:t>
              </w:r>
            </w:hyperlink>
            <w:r w:rsidR="00BC1181" w:rsidRPr="00BC1181">
              <w:rPr>
                <w:rFonts w:ascii="Aptos" w:hAnsi="Aptos"/>
                <w:i/>
                <w:iCs/>
                <w:sz w:val="32"/>
                <w:szCs w:val="32"/>
              </w:rPr>
              <w:t xml:space="preserve"> ($85 trillion by some accounts) than previous generations of older Americans.</w:t>
            </w:r>
            <w:r w:rsidR="00777635">
              <w:rPr>
                <w:rFonts w:ascii="Aptos" w:hAnsi="Aptos"/>
                <w:i/>
                <w:iCs/>
                <w:sz w:val="32"/>
                <w:szCs w:val="32"/>
              </w:rPr>
              <w:t xml:space="preserve"> . .</w:t>
            </w:r>
            <w:r w:rsidR="00344CA5">
              <w:rPr>
                <w:rFonts w:ascii="Aptos" w:hAnsi="Aptos"/>
                <w:i/>
                <w:iCs/>
                <w:sz w:val="32"/>
                <w:szCs w:val="32"/>
              </w:rPr>
              <w:t xml:space="preserve"> </w:t>
            </w:r>
            <w:r w:rsidR="00344CA5" w:rsidRPr="00344CA5">
              <w:rPr>
                <w:rFonts w:ascii="Aptos" w:hAnsi="Aptos"/>
                <w:i/>
                <w:iCs/>
                <w:sz w:val="32"/>
                <w:szCs w:val="32"/>
              </w:rPr>
              <w:t>Baby Boomers’ wealth is not equally distributed. As is the case for other age groups, Boomers’ wealth is concentrated in a relatively small share of households.</w:t>
            </w:r>
            <w:r w:rsidR="00344CA5">
              <w:rPr>
                <w:rFonts w:ascii="Aptos" w:hAnsi="Aptos"/>
                <w:i/>
                <w:iCs/>
                <w:sz w:val="32"/>
                <w:szCs w:val="32"/>
              </w:rPr>
              <w:t xml:space="preserve"> </w:t>
            </w:r>
            <w:r w:rsidR="00344CA5" w:rsidRPr="00344CA5">
              <w:rPr>
                <w:rFonts w:ascii="Aptos" w:hAnsi="Aptos"/>
                <w:i/>
                <w:iCs/>
                <w:sz w:val="32"/>
                <w:szCs w:val="32"/>
              </w:rPr>
              <w:t>In 2022, all Boomer households combined owned $77 trillion in wealth. The top 10% of Boomer households held 71% of that total wealth.</w:t>
            </w:r>
          </w:p>
          <w:p w14:paraId="464CE6E6" w14:textId="77777777" w:rsidR="009346C4" w:rsidRPr="009346C4" w:rsidRDefault="0008268E" w:rsidP="009346C4">
            <w:pPr>
              <w:ind w:left="360"/>
              <w:rPr>
                <w:rFonts w:ascii="Aptos" w:hAnsi="Aptos"/>
                <w:sz w:val="22"/>
                <w:szCs w:val="22"/>
              </w:rPr>
            </w:pPr>
            <w:hyperlink r:id="rId28" w:history="1">
              <w:r w:rsidR="009346C4" w:rsidRPr="009346C4">
                <w:rPr>
                  <w:rStyle w:val="Hyperlink"/>
                  <w:rFonts w:ascii="Aptos" w:hAnsi="Aptos"/>
                  <w:i/>
                  <w:iCs/>
                  <w:sz w:val="22"/>
                  <w:szCs w:val="22"/>
                </w:rPr>
                <w:t>Are Baby Boomers wealthier than previous generations of older adults?</w:t>
              </w:r>
            </w:hyperlink>
            <w:r w:rsidR="009346C4" w:rsidRPr="009346C4">
              <w:rPr>
                <w:rFonts w:ascii="Aptos" w:hAnsi="Aptos"/>
                <w:i/>
                <w:iCs/>
                <w:sz w:val="22"/>
                <w:szCs w:val="22"/>
              </w:rPr>
              <w:t xml:space="preserve"> </w:t>
            </w:r>
            <w:r w:rsidR="009346C4" w:rsidRPr="009346C4">
              <w:rPr>
                <w:rFonts w:ascii="Aptos" w:hAnsi="Aptos"/>
                <w:b/>
                <w:bCs/>
                <w:sz w:val="22"/>
                <w:szCs w:val="22"/>
              </w:rPr>
              <w:t xml:space="preserve">(Pew Research Center, </w:t>
            </w:r>
            <w:r w:rsidR="009346C4" w:rsidRPr="009346C4">
              <w:rPr>
                <w:rFonts w:ascii="Aptos" w:hAnsi="Aptos"/>
                <w:sz w:val="22"/>
                <w:szCs w:val="22"/>
              </w:rPr>
              <w:t>February 11, 2026)</w:t>
            </w:r>
          </w:p>
          <w:p w14:paraId="3808A771" w14:textId="77777777" w:rsidR="00BC1181" w:rsidRPr="006F5B87" w:rsidRDefault="00BC1181" w:rsidP="00143B82">
            <w:pPr>
              <w:jc w:val="both"/>
              <w:rPr>
                <w:rFonts w:ascii="Aptos" w:hAnsi="Aptos"/>
                <w:i/>
                <w:iCs/>
                <w:sz w:val="22"/>
                <w:szCs w:val="22"/>
              </w:rPr>
            </w:pPr>
          </w:p>
          <w:p w14:paraId="7E2CCEBC" w14:textId="55299A13" w:rsidR="00143B82" w:rsidRPr="00143B82" w:rsidRDefault="00143B82" w:rsidP="00143B82">
            <w:pPr>
              <w:jc w:val="both"/>
              <w:rPr>
                <w:rFonts w:ascii="Aptos" w:hAnsi="Aptos"/>
                <w:i/>
                <w:iCs/>
                <w:sz w:val="32"/>
                <w:szCs w:val="32"/>
              </w:rPr>
            </w:pPr>
            <w:r>
              <w:rPr>
                <w:rFonts w:ascii="Aptos" w:hAnsi="Aptos"/>
                <w:i/>
                <w:iCs/>
                <w:sz w:val="32"/>
                <w:szCs w:val="32"/>
              </w:rPr>
              <w:t xml:space="preserve">What </w:t>
            </w:r>
            <w:r w:rsidR="00202EBB">
              <w:rPr>
                <w:rFonts w:ascii="Aptos" w:hAnsi="Aptos"/>
                <w:i/>
                <w:iCs/>
                <w:sz w:val="32"/>
                <w:szCs w:val="32"/>
              </w:rPr>
              <w:t xml:space="preserve">totally </w:t>
            </w:r>
            <w:proofErr w:type="gramStart"/>
            <w:r w:rsidR="00202EBB">
              <w:rPr>
                <w:rFonts w:ascii="Aptos" w:hAnsi="Aptos"/>
                <w:i/>
                <w:iCs/>
                <w:sz w:val="32"/>
                <w:szCs w:val="32"/>
              </w:rPr>
              <w:t xml:space="preserve">predictable </w:t>
            </w:r>
            <w:r w:rsidRPr="00143B82">
              <w:rPr>
                <w:rFonts w:ascii="Aptos" w:hAnsi="Aptos"/>
                <w:i/>
                <w:iCs/>
                <w:sz w:val="32"/>
                <w:szCs w:val="32"/>
              </w:rPr>
              <w:t xml:space="preserve"> crisis</w:t>
            </w:r>
            <w:proofErr w:type="gramEnd"/>
            <w:r w:rsidRPr="00143B82">
              <w:rPr>
                <w:rFonts w:ascii="Aptos" w:hAnsi="Aptos"/>
                <w:i/>
                <w:iCs/>
                <w:sz w:val="32"/>
                <w:szCs w:val="32"/>
              </w:rPr>
              <w:t xml:space="preserve"> will start in just five years? The doubling of the need for elder care. And Massachusetts is not prepared for it. </w:t>
            </w:r>
            <w:r w:rsidR="00202EBB">
              <w:rPr>
                <w:rFonts w:ascii="Aptos" w:hAnsi="Aptos"/>
                <w:i/>
                <w:iCs/>
                <w:sz w:val="32"/>
                <w:szCs w:val="32"/>
              </w:rPr>
              <w:t xml:space="preserve"> </w:t>
            </w:r>
            <w:r w:rsidRPr="00143B82">
              <w:rPr>
                <w:rFonts w:ascii="Aptos" w:hAnsi="Aptos"/>
                <w:i/>
                <w:iCs/>
                <w:sz w:val="32"/>
                <w:szCs w:val="32"/>
              </w:rPr>
              <w:t xml:space="preserve">A dangerous demographic cliff lies just ahead: There’s been a lot of chatter about the vast demographic bulge that we call “baby boomers” passing 65; but the real news is that the oldest baby boomers will begin celebrating their 85th birthdays in 2031. </w:t>
            </w:r>
          </w:p>
          <w:p w14:paraId="625B8071" w14:textId="77777777" w:rsidR="00202EBB" w:rsidRDefault="00202EBB" w:rsidP="00202EBB">
            <w:pPr>
              <w:pStyle w:val="ListParagraph"/>
              <w:ind w:left="0"/>
              <w:rPr>
                <w:rFonts w:ascii="Aptos" w:hAnsi="Aptos"/>
                <w:b/>
                <w:bCs/>
                <w:sz w:val="22"/>
                <w:szCs w:val="22"/>
              </w:rPr>
            </w:pPr>
            <w:proofErr w:type="spellStart"/>
            <w:r>
              <w:rPr>
                <w:rFonts w:ascii="Aptos" w:hAnsi="Aptos"/>
                <w:b/>
                <w:bCs/>
                <w:sz w:val="22"/>
                <w:szCs w:val="22"/>
              </w:rPr>
              <w:t>CommonWealth</w:t>
            </w:r>
            <w:proofErr w:type="spellEnd"/>
            <w:r>
              <w:rPr>
                <w:rFonts w:ascii="Aptos" w:hAnsi="Aptos"/>
                <w:b/>
                <w:bCs/>
                <w:sz w:val="22"/>
                <w:szCs w:val="22"/>
              </w:rPr>
              <w:t xml:space="preserve"> Beacon</w:t>
            </w:r>
          </w:p>
          <w:p w14:paraId="6B5B63A4" w14:textId="77777777" w:rsidR="00202EBB" w:rsidRDefault="00202EBB" w:rsidP="00202EBB">
            <w:pPr>
              <w:pStyle w:val="ListParagraph"/>
              <w:ind w:left="0"/>
              <w:rPr>
                <w:rFonts w:ascii="Aptos" w:hAnsi="Aptos"/>
                <w:sz w:val="22"/>
                <w:szCs w:val="22"/>
              </w:rPr>
            </w:pPr>
            <w:r>
              <w:rPr>
                <w:rFonts w:ascii="Aptos" w:hAnsi="Aptos"/>
                <w:sz w:val="22"/>
                <w:szCs w:val="22"/>
              </w:rPr>
              <w:t>February 28, 2026</w:t>
            </w:r>
          </w:p>
          <w:p w14:paraId="2CCF5F82" w14:textId="416A2C24" w:rsidR="00202EBB" w:rsidRPr="00802C7E" w:rsidRDefault="0008268E" w:rsidP="00802C7E">
            <w:pPr>
              <w:pStyle w:val="ListParagraph"/>
              <w:rPr>
                <w:rFonts w:ascii="Aptos" w:hAnsi="Aptos"/>
                <w:i/>
                <w:iCs/>
                <w:sz w:val="22"/>
                <w:szCs w:val="22"/>
              </w:rPr>
            </w:pPr>
            <w:hyperlink r:id="rId29" w:history="1">
              <w:r w:rsidR="00202EBB" w:rsidRPr="0004479B">
                <w:rPr>
                  <w:rStyle w:val="Hyperlink"/>
                  <w:rFonts w:ascii="Aptos" w:hAnsi="Aptos"/>
                  <w:i/>
                  <w:iCs/>
                  <w:sz w:val="22"/>
                  <w:szCs w:val="22"/>
                </w:rPr>
                <w:t>Massachusetts has an elder care crisis – and it’s about to get a lot worse</w:t>
              </w:r>
            </w:hyperlink>
            <w:r w:rsidR="00202EBB">
              <w:rPr>
                <w:rFonts w:ascii="Aptos" w:hAnsi="Aptos"/>
                <w:i/>
                <w:iCs/>
                <w:sz w:val="22"/>
                <w:szCs w:val="22"/>
              </w:rPr>
              <w:t xml:space="preserve"> </w:t>
            </w:r>
            <w:r w:rsidR="00802C7E">
              <w:rPr>
                <w:rFonts w:ascii="Aptos" w:hAnsi="Aptos"/>
                <w:b/>
                <w:bCs/>
                <w:sz w:val="22"/>
                <w:szCs w:val="22"/>
              </w:rPr>
              <w:t>(</w:t>
            </w:r>
            <w:proofErr w:type="spellStart"/>
            <w:r w:rsidR="00202EBB">
              <w:rPr>
                <w:rFonts w:ascii="Aptos" w:hAnsi="Aptos"/>
                <w:b/>
                <w:bCs/>
                <w:sz w:val="22"/>
                <w:szCs w:val="22"/>
              </w:rPr>
              <w:t>CommonWealth</w:t>
            </w:r>
            <w:proofErr w:type="spellEnd"/>
            <w:r w:rsidR="00202EBB">
              <w:rPr>
                <w:rFonts w:ascii="Aptos" w:hAnsi="Aptos"/>
                <w:b/>
                <w:bCs/>
                <w:sz w:val="22"/>
                <w:szCs w:val="22"/>
              </w:rPr>
              <w:t xml:space="preserve"> Beacon</w:t>
            </w:r>
            <w:r w:rsidR="00802C7E">
              <w:rPr>
                <w:rFonts w:ascii="Aptos" w:hAnsi="Aptos"/>
                <w:b/>
                <w:bCs/>
                <w:sz w:val="22"/>
                <w:szCs w:val="22"/>
              </w:rPr>
              <w:t xml:space="preserve">, </w:t>
            </w:r>
            <w:r w:rsidR="00202EBB">
              <w:rPr>
                <w:rFonts w:ascii="Aptos" w:hAnsi="Aptos"/>
                <w:sz w:val="22"/>
                <w:szCs w:val="22"/>
              </w:rPr>
              <w:t>February 28, 2026</w:t>
            </w:r>
            <w:r w:rsidR="00802C7E">
              <w:rPr>
                <w:rFonts w:ascii="Aptos" w:hAnsi="Aptos"/>
                <w:sz w:val="22"/>
                <w:szCs w:val="22"/>
              </w:rPr>
              <w:t>)</w:t>
            </w:r>
          </w:p>
          <w:p w14:paraId="146D3B31" w14:textId="2CBD52DE" w:rsidR="00143B82" w:rsidRPr="00802C7E" w:rsidRDefault="00143B82" w:rsidP="00802C7E">
            <w:pPr>
              <w:pStyle w:val="ListParagraph"/>
              <w:ind w:left="0"/>
              <w:rPr>
                <w:rFonts w:ascii="Aptos" w:hAnsi="Aptos"/>
                <w:i/>
                <w:iCs/>
                <w:sz w:val="22"/>
                <w:szCs w:val="22"/>
              </w:rPr>
            </w:pPr>
          </w:p>
          <w:p w14:paraId="4C092244" w14:textId="68DA293F" w:rsidR="005E3D94" w:rsidRDefault="00C84F14" w:rsidP="00634105">
            <w:pPr>
              <w:jc w:val="both"/>
              <w:rPr>
                <w:rFonts w:ascii="Aptos" w:hAnsi="Aptos"/>
                <w:i/>
                <w:iCs/>
                <w:sz w:val="32"/>
                <w:szCs w:val="32"/>
              </w:rPr>
            </w:pPr>
            <w:r>
              <w:rPr>
                <w:rFonts w:ascii="Aptos" w:hAnsi="Aptos"/>
                <w:i/>
                <w:iCs/>
                <w:sz w:val="32"/>
                <w:szCs w:val="32"/>
              </w:rPr>
              <w:t>[Tony Francis</w:t>
            </w:r>
            <w:r w:rsidR="006C0BB5">
              <w:rPr>
                <w:rFonts w:ascii="Aptos" w:hAnsi="Aptos"/>
                <w:i/>
                <w:iCs/>
                <w:sz w:val="32"/>
                <w:szCs w:val="32"/>
              </w:rPr>
              <w:t>], t</w:t>
            </w:r>
            <w:r w:rsidRPr="00C84F14">
              <w:rPr>
                <w:rFonts w:ascii="Aptos" w:hAnsi="Aptos"/>
                <w:i/>
                <w:iCs/>
                <w:sz w:val="32"/>
                <w:szCs w:val="32"/>
              </w:rPr>
              <w:t>he former CEO of the non-profit Edgar P. Benjamin Health Center (“EPBHC”)</w:t>
            </w:r>
            <w:r w:rsidR="006C0BB5">
              <w:rPr>
                <w:rFonts w:ascii="Aptos" w:hAnsi="Aptos"/>
                <w:i/>
                <w:iCs/>
                <w:sz w:val="32"/>
                <w:szCs w:val="32"/>
              </w:rPr>
              <w:t>,</w:t>
            </w:r>
            <w:r w:rsidRPr="00C84F14">
              <w:rPr>
                <w:rFonts w:ascii="Aptos" w:hAnsi="Aptos"/>
                <w:i/>
                <w:iCs/>
                <w:sz w:val="32"/>
                <w:szCs w:val="32"/>
              </w:rPr>
              <w:t xml:space="preserve"> pleaded guilty in federal court in Boston to charges arising from his improper use of EPBHC funds.</w:t>
            </w:r>
          </w:p>
          <w:p w14:paraId="4820E66F" w14:textId="77777777" w:rsidR="006C0BB5" w:rsidRPr="006C0BB5" w:rsidRDefault="0008268E" w:rsidP="006C0BB5">
            <w:pPr>
              <w:ind w:left="720"/>
              <w:rPr>
                <w:rFonts w:ascii="Aptos" w:eastAsia="Times New Roman" w:hAnsi="Aptos" w:cs="Times New Roman"/>
                <w:i/>
                <w:iCs/>
                <w:sz w:val="22"/>
                <w:szCs w:val="22"/>
              </w:rPr>
            </w:pPr>
            <w:hyperlink r:id="rId30" w:history="1">
              <w:r w:rsidR="006C0BB5" w:rsidRPr="006C0BB5">
                <w:rPr>
                  <w:rStyle w:val="Hyperlink"/>
                  <w:rFonts w:ascii="Aptos" w:eastAsia="Times New Roman" w:hAnsi="Aptos" w:cs="Times New Roman"/>
                  <w:i/>
                  <w:iCs/>
                  <w:sz w:val="22"/>
                  <w:szCs w:val="22"/>
                </w:rPr>
                <w:t>Former CEO of Non-Profit Nursing Home Pleads Guilty to Misapplication of Property</w:t>
              </w:r>
            </w:hyperlink>
            <w:r w:rsidR="006C0BB5" w:rsidRPr="006C0BB5">
              <w:rPr>
                <w:rFonts w:ascii="Aptos" w:eastAsia="Times New Roman" w:hAnsi="Aptos" w:cs="Times New Roman"/>
                <w:i/>
                <w:iCs/>
                <w:sz w:val="22"/>
                <w:szCs w:val="22"/>
              </w:rPr>
              <w:t xml:space="preserve"> </w:t>
            </w:r>
            <w:r w:rsidR="006C0BB5" w:rsidRPr="006C0BB5">
              <w:rPr>
                <w:rFonts w:ascii="Aptos" w:eastAsia="Times New Roman" w:hAnsi="Aptos" w:cs="Times New Roman"/>
                <w:b/>
                <w:bCs/>
                <w:sz w:val="22"/>
                <w:szCs w:val="22"/>
              </w:rPr>
              <w:t xml:space="preserve">(U.S. Attorney's Office, District of Massachusetts, </w:t>
            </w:r>
            <w:r w:rsidR="006C0BB5" w:rsidRPr="006C0BB5">
              <w:rPr>
                <w:rFonts w:ascii="Aptos" w:eastAsia="Times New Roman" w:hAnsi="Aptos" w:cs="Times New Roman"/>
                <w:sz w:val="22"/>
                <w:szCs w:val="22"/>
              </w:rPr>
              <w:t>February 27, 2026)</w:t>
            </w:r>
          </w:p>
          <w:p w14:paraId="2789E8BA" w14:textId="77777777" w:rsidR="006C0BB5" w:rsidRDefault="006C0BB5" w:rsidP="006C0BB5">
            <w:pPr>
              <w:rPr>
                <w:rFonts w:ascii="Aptos" w:hAnsi="Aptos"/>
                <w:sz w:val="22"/>
                <w:szCs w:val="22"/>
              </w:rPr>
            </w:pPr>
          </w:p>
          <w:p w14:paraId="722D92DF" w14:textId="2473F4A6" w:rsidR="006624C6" w:rsidRPr="006624C6" w:rsidRDefault="006624C6" w:rsidP="006624C6">
            <w:pPr>
              <w:jc w:val="both"/>
              <w:rPr>
                <w:rFonts w:ascii="Aptos" w:hAnsi="Aptos"/>
                <w:i/>
                <w:iCs/>
                <w:sz w:val="32"/>
                <w:szCs w:val="32"/>
              </w:rPr>
            </w:pPr>
            <w:r w:rsidRPr="006624C6">
              <w:rPr>
                <w:rFonts w:ascii="Aptos" w:hAnsi="Aptos"/>
                <w:i/>
                <w:iCs/>
                <w:sz w:val="32"/>
                <w:szCs w:val="32"/>
              </w:rPr>
              <w:t>“The reality is that any of us at any point in time could become disabled</w:t>
            </w:r>
            <w:r>
              <w:rPr>
                <w:rFonts w:ascii="Aptos" w:hAnsi="Aptos"/>
                <w:i/>
                <w:iCs/>
                <w:sz w:val="32"/>
                <w:szCs w:val="32"/>
              </w:rPr>
              <w:t xml:space="preserve">. </w:t>
            </w:r>
            <w:r w:rsidRPr="006624C6">
              <w:rPr>
                <w:rFonts w:ascii="Aptos" w:hAnsi="Aptos"/>
                <w:i/>
                <w:iCs/>
                <w:sz w:val="32"/>
                <w:szCs w:val="32"/>
              </w:rPr>
              <w:t>What kind of quality of care would we want?”</w:t>
            </w:r>
          </w:p>
          <w:p w14:paraId="17F6279D" w14:textId="755E81AC" w:rsidR="00230E3A" w:rsidRPr="00230E3A" w:rsidRDefault="00060199" w:rsidP="00230E3A">
            <w:pPr>
              <w:ind w:left="720"/>
              <w:rPr>
                <w:rFonts w:ascii="Aptos" w:hAnsi="Aptos"/>
                <w:sz w:val="22"/>
                <w:szCs w:val="22"/>
              </w:rPr>
            </w:pPr>
            <w:r w:rsidRPr="00060199">
              <w:rPr>
                <w:rFonts w:ascii="Aptos" w:hAnsi="Aptos"/>
                <w:sz w:val="22"/>
                <w:szCs w:val="22"/>
              </w:rPr>
              <w:t>Amber Grant</w:t>
            </w:r>
            <w:r>
              <w:rPr>
                <w:rFonts w:ascii="Aptos" w:hAnsi="Aptos"/>
                <w:sz w:val="22"/>
                <w:szCs w:val="22"/>
              </w:rPr>
              <w:t xml:space="preserve">, mother of </w:t>
            </w:r>
            <w:proofErr w:type="spellStart"/>
            <w:r>
              <w:rPr>
                <w:rFonts w:ascii="Aptos" w:hAnsi="Aptos"/>
                <w:sz w:val="22"/>
                <w:szCs w:val="22"/>
              </w:rPr>
              <w:t>Matty</w:t>
            </w:r>
            <w:proofErr w:type="spellEnd"/>
            <w:r>
              <w:rPr>
                <w:rFonts w:ascii="Aptos" w:hAnsi="Aptos"/>
                <w:sz w:val="22"/>
                <w:szCs w:val="22"/>
              </w:rPr>
              <w:t xml:space="preserve">, a nineteen year old </w:t>
            </w:r>
            <w:r w:rsidR="00C838C4">
              <w:rPr>
                <w:rFonts w:ascii="Aptos" w:hAnsi="Aptos"/>
                <w:sz w:val="22"/>
                <w:szCs w:val="22"/>
              </w:rPr>
              <w:t>who</w:t>
            </w:r>
            <w:r w:rsidR="00183A63">
              <w:rPr>
                <w:rFonts w:ascii="Aptos" w:hAnsi="Aptos"/>
                <w:sz w:val="22"/>
                <w:szCs w:val="22"/>
              </w:rPr>
              <w:t xml:space="preserve"> </w:t>
            </w:r>
            <w:r w:rsidR="00183A63" w:rsidRPr="00183A63">
              <w:rPr>
                <w:rFonts w:ascii="Aptos" w:hAnsi="Aptos"/>
                <w:sz w:val="22"/>
                <w:szCs w:val="22"/>
              </w:rPr>
              <w:t>was born with brain damage and cerebral palsy before suffering a spinal cord injury when he was 10</w:t>
            </w:r>
            <w:r w:rsidR="00183A63">
              <w:rPr>
                <w:rFonts w:ascii="Aptos" w:hAnsi="Aptos"/>
                <w:sz w:val="22"/>
                <w:szCs w:val="22"/>
              </w:rPr>
              <w:t>,</w:t>
            </w:r>
            <w:r w:rsidR="00230E3A">
              <w:rPr>
                <w:rFonts w:ascii="Aptos" w:hAnsi="Aptos"/>
                <w:sz w:val="22"/>
                <w:szCs w:val="22"/>
              </w:rPr>
              <w:t xml:space="preserve"> </w:t>
            </w:r>
            <w:hyperlink r:id="rId31" w:history="1">
              <w:r w:rsidR="00230E3A" w:rsidRPr="00230E3A">
                <w:rPr>
                  <w:rStyle w:val="Hyperlink"/>
                  <w:rFonts w:ascii="Aptos" w:eastAsia="Times New Roman" w:hAnsi="Aptos" w:cs="Times New Roman"/>
                  <w:i/>
                  <w:iCs/>
                  <w:sz w:val="22"/>
                  <w:szCs w:val="22"/>
                </w:rPr>
                <w:t>Families Defend Disability Services Amid Medicaid Cuts</w:t>
              </w:r>
            </w:hyperlink>
            <w:r w:rsidR="00230E3A" w:rsidRPr="00230E3A">
              <w:rPr>
                <w:rFonts w:ascii="Aptos" w:eastAsia="Times New Roman" w:hAnsi="Aptos" w:cs="Times New Roman"/>
                <w:i/>
                <w:iCs/>
                <w:sz w:val="22"/>
                <w:szCs w:val="22"/>
              </w:rPr>
              <w:t xml:space="preserve"> </w:t>
            </w:r>
            <w:r w:rsidR="00230E3A" w:rsidRPr="00230E3A">
              <w:rPr>
                <w:rFonts w:ascii="Aptos" w:eastAsia="Times New Roman" w:hAnsi="Aptos" w:cs="Times New Roman"/>
                <w:b/>
                <w:bCs/>
                <w:sz w:val="22"/>
                <w:szCs w:val="22"/>
              </w:rPr>
              <w:t xml:space="preserve">(KFF Health News, </w:t>
            </w:r>
            <w:r w:rsidR="00230E3A" w:rsidRPr="00230E3A">
              <w:rPr>
                <w:rFonts w:ascii="Aptos" w:eastAsia="Times New Roman" w:hAnsi="Aptos" w:cs="Times New Roman"/>
                <w:sz w:val="22"/>
                <w:szCs w:val="22"/>
              </w:rPr>
              <w:t>March 2, 2026)</w:t>
            </w:r>
          </w:p>
          <w:p w14:paraId="3B439198" w14:textId="77777777" w:rsidR="00183A63" w:rsidRDefault="00183A63" w:rsidP="006C0BB5">
            <w:pPr>
              <w:rPr>
                <w:rFonts w:ascii="Aptos" w:hAnsi="Aptos"/>
                <w:sz w:val="22"/>
                <w:szCs w:val="22"/>
              </w:rPr>
            </w:pPr>
          </w:p>
          <w:p w14:paraId="57C8C83A" w14:textId="41C4B36F" w:rsidR="002C768D" w:rsidRPr="002C768D" w:rsidRDefault="002C768D" w:rsidP="002C768D">
            <w:pPr>
              <w:jc w:val="both"/>
              <w:rPr>
                <w:rFonts w:ascii="Aptos" w:hAnsi="Aptos"/>
                <w:i/>
                <w:iCs/>
                <w:sz w:val="32"/>
                <w:szCs w:val="32"/>
              </w:rPr>
            </w:pPr>
            <w:r w:rsidRPr="002C768D">
              <w:rPr>
                <w:rFonts w:ascii="Aptos" w:hAnsi="Aptos"/>
                <w:i/>
                <w:iCs/>
                <w:sz w:val="32"/>
                <w:szCs w:val="32"/>
              </w:rPr>
              <w:t>The state’s largest health insurer</w:t>
            </w:r>
            <w:r>
              <w:rPr>
                <w:rFonts w:ascii="Aptos" w:hAnsi="Aptos"/>
                <w:i/>
                <w:iCs/>
                <w:sz w:val="32"/>
                <w:szCs w:val="32"/>
              </w:rPr>
              <w:t xml:space="preserve"> </w:t>
            </w:r>
            <w:proofErr w:type="gramStart"/>
            <w:r>
              <w:rPr>
                <w:rFonts w:ascii="Aptos" w:hAnsi="Aptos"/>
                <w:i/>
                <w:iCs/>
                <w:sz w:val="32"/>
                <w:szCs w:val="32"/>
              </w:rPr>
              <w:t>[</w:t>
            </w:r>
            <w:r w:rsidRPr="002C768D">
              <w:rPr>
                <w:rFonts w:ascii="Aptos" w:hAnsi="Aptos"/>
                <w:i/>
                <w:iCs/>
                <w:sz w:val="32"/>
                <w:szCs w:val="32"/>
              </w:rPr>
              <w:t xml:space="preserve"> </w:t>
            </w:r>
            <w:r>
              <w:t xml:space="preserve"> </w:t>
            </w:r>
            <w:r w:rsidRPr="002C768D">
              <w:rPr>
                <w:rFonts w:ascii="Aptos" w:hAnsi="Aptos"/>
                <w:i/>
                <w:iCs/>
                <w:sz w:val="32"/>
                <w:szCs w:val="32"/>
              </w:rPr>
              <w:t>Blue</w:t>
            </w:r>
            <w:proofErr w:type="gramEnd"/>
            <w:r w:rsidRPr="002C768D">
              <w:rPr>
                <w:rFonts w:ascii="Aptos" w:hAnsi="Aptos"/>
                <w:i/>
                <w:iCs/>
                <w:sz w:val="32"/>
                <w:szCs w:val="32"/>
              </w:rPr>
              <w:t xml:space="preserve"> Cross Blue Shield of Massachusetts</w:t>
            </w:r>
            <w:r>
              <w:rPr>
                <w:rFonts w:ascii="Aptos" w:hAnsi="Aptos"/>
                <w:i/>
                <w:iCs/>
                <w:sz w:val="32"/>
                <w:szCs w:val="32"/>
              </w:rPr>
              <w:t>]</w:t>
            </w:r>
            <w:r w:rsidRPr="002C768D">
              <w:rPr>
                <w:rFonts w:ascii="Aptos" w:hAnsi="Aptos"/>
                <w:i/>
                <w:iCs/>
                <w:sz w:val="32"/>
                <w:szCs w:val="32"/>
              </w:rPr>
              <w:t xml:space="preserve"> on Friday reported it had an operating loss of $380.5 million for 2025, second only to the year before. And </w:t>
            </w:r>
            <w:hyperlink r:id="rId32" w:tgtFrame="_blank" w:history="1">
              <w:r w:rsidRPr="002C768D">
                <w:rPr>
                  <w:rStyle w:val="Hyperlink"/>
                  <w:rFonts w:ascii="Aptos" w:hAnsi="Aptos"/>
                  <w:i/>
                  <w:iCs/>
                  <w:sz w:val="32"/>
                  <w:szCs w:val="32"/>
                </w:rPr>
                <w:t>once again</w:t>
              </w:r>
            </w:hyperlink>
            <w:r w:rsidRPr="002C768D">
              <w:rPr>
                <w:rFonts w:ascii="Aptos" w:hAnsi="Aptos"/>
                <w:i/>
                <w:iCs/>
                <w:sz w:val="32"/>
                <w:szCs w:val="32"/>
              </w:rPr>
              <w:t>, a large portion of that tide of red ink was attributed to the popularity and high costs of GLP-1 weight loss drugs.</w:t>
            </w:r>
          </w:p>
          <w:p w14:paraId="3FA466B9" w14:textId="77777777" w:rsidR="00CC1539" w:rsidRPr="00CC1539" w:rsidRDefault="0008268E" w:rsidP="00CC1539">
            <w:pPr>
              <w:ind w:left="720"/>
              <w:rPr>
                <w:rFonts w:ascii="Aptos" w:eastAsia="Times New Roman" w:hAnsi="Aptos" w:cs="Times New Roman"/>
                <w:i/>
                <w:iCs/>
                <w:sz w:val="22"/>
                <w:szCs w:val="22"/>
              </w:rPr>
            </w:pPr>
            <w:hyperlink r:id="rId33" w:history="1">
              <w:r w:rsidR="00CC1539" w:rsidRPr="00CC1539">
                <w:rPr>
                  <w:rStyle w:val="Hyperlink"/>
                  <w:rFonts w:ascii="Aptos" w:eastAsia="Times New Roman" w:hAnsi="Aptos" w:cs="Times New Roman"/>
                  <w:i/>
                  <w:iCs/>
                  <w:sz w:val="22"/>
                  <w:szCs w:val="22"/>
                </w:rPr>
                <w:t>GLP-1 weight loss drugs help drive another year of historic losses at Blue Cross Blue Shield of Mass.</w:t>
              </w:r>
            </w:hyperlink>
            <w:r w:rsidR="00CC1539" w:rsidRPr="00CC1539">
              <w:rPr>
                <w:rFonts w:ascii="Aptos" w:eastAsia="Times New Roman" w:hAnsi="Aptos" w:cs="Times New Roman"/>
                <w:i/>
                <w:iCs/>
                <w:sz w:val="22"/>
                <w:szCs w:val="22"/>
              </w:rPr>
              <w:t xml:space="preserve"> </w:t>
            </w:r>
            <w:r w:rsidR="00CC1539" w:rsidRPr="00CC1539">
              <w:rPr>
                <w:rFonts w:ascii="Aptos" w:eastAsia="Times New Roman" w:hAnsi="Aptos" w:cs="Times New Roman"/>
                <w:b/>
                <w:bCs/>
                <w:sz w:val="22"/>
                <w:szCs w:val="22"/>
              </w:rPr>
              <w:t xml:space="preserve">(*Boston Globe, </w:t>
            </w:r>
            <w:r w:rsidR="00CC1539" w:rsidRPr="00CC1539">
              <w:rPr>
                <w:rFonts w:ascii="Aptos" w:eastAsia="Times New Roman" w:hAnsi="Aptos" w:cs="Times New Roman"/>
                <w:sz w:val="22"/>
                <w:szCs w:val="22"/>
              </w:rPr>
              <w:t>February 27, 2026)</w:t>
            </w:r>
          </w:p>
          <w:p w14:paraId="713BFEEA" w14:textId="77777777" w:rsidR="002C768D" w:rsidRDefault="002C768D" w:rsidP="006C0BB5">
            <w:pPr>
              <w:rPr>
                <w:rFonts w:ascii="Aptos" w:hAnsi="Aptos"/>
                <w:sz w:val="22"/>
                <w:szCs w:val="22"/>
              </w:rPr>
            </w:pPr>
          </w:p>
          <w:p w14:paraId="50643EF3" w14:textId="6E9AE0E6" w:rsidR="002C768D" w:rsidRPr="00E42670" w:rsidRDefault="00E42670" w:rsidP="00E42670">
            <w:pPr>
              <w:jc w:val="both"/>
              <w:rPr>
                <w:rFonts w:ascii="Aptos" w:hAnsi="Aptos"/>
                <w:i/>
                <w:iCs/>
                <w:sz w:val="32"/>
                <w:szCs w:val="32"/>
              </w:rPr>
            </w:pPr>
            <w:r w:rsidRPr="00E42670">
              <w:rPr>
                <w:rFonts w:ascii="Aptos" w:hAnsi="Aptos"/>
                <w:i/>
                <w:iCs/>
                <w:sz w:val="32"/>
                <w:szCs w:val="32"/>
              </w:rPr>
              <w:t>The vast majority of U.S. adults 65 and older (93%) say they currently live in their own home or apartment. Within this group, 9% say someone provides care for them in their home,</w:t>
            </w:r>
          </w:p>
          <w:p w14:paraId="6AA28F53" w14:textId="77777777" w:rsidR="00DC7655" w:rsidRPr="0008028F" w:rsidRDefault="0008268E" w:rsidP="00DC7655">
            <w:pPr>
              <w:pStyle w:val="ListParagraph"/>
              <w:spacing w:after="100" w:afterAutospacing="1"/>
              <w:rPr>
                <w:rFonts w:ascii="Aptos" w:hAnsi="Aptos"/>
                <w:b/>
                <w:bCs/>
                <w:sz w:val="22"/>
                <w:szCs w:val="22"/>
              </w:rPr>
            </w:pPr>
            <w:hyperlink r:id="rId34" w:history="1">
              <w:r w:rsidR="00DC7655" w:rsidRPr="0008028F">
                <w:rPr>
                  <w:rStyle w:val="Hyperlink"/>
                  <w:rFonts w:ascii="Aptos" w:eastAsia="Times New Roman" w:hAnsi="Aptos" w:cs="Times New Roman"/>
                  <w:i/>
                  <w:iCs/>
                  <w:sz w:val="22"/>
                  <w:szCs w:val="22"/>
                </w:rPr>
                <w:t>Most older adults who live at home want to age in place, but they aren’t entirely confident they’ll get to</w:t>
              </w:r>
            </w:hyperlink>
            <w:r w:rsidR="00DC7655" w:rsidRPr="0008028F">
              <w:rPr>
                <w:rFonts w:ascii="Aptos" w:eastAsia="Times New Roman" w:hAnsi="Aptos" w:cs="Times New Roman"/>
                <w:i/>
                <w:iCs/>
                <w:sz w:val="22"/>
                <w:szCs w:val="22"/>
              </w:rPr>
              <w:t xml:space="preserve"> (</w:t>
            </w:r>
            <w:r w:rsidR="00DC7655" w:rsidRPr="0008028F">
              <w:rPr>
                <w:rFonts w:ascii="Aptos" w:eastAsia="Times New Roman" w:hAnsi="Aptos" w:cs="Times New Roman"/>
                <w:b/>
                <w:bCs/>
                <w:sz w:val="22"/>
                <w:szCs w:val="22"/>
              </w:rPr>
              <w:t xml:space="preserve">Pew Research Center, </w:t>
            </w:r>
            <w:r w:rsidR="00DC7655" w:rsidRPr="0008028F">
              <w:rPr>
                <w:rFonts w:ascii="Aptos" w:eastAsia="Times New Roman" w:hAnsi="Aptos" w:cs="Times New Roman"/>
                <w:sz w:val="22"/>
                <w:szCs w:val="22"/>
              </w:rPr>
              <w:t>February 26, 2026)</w:t>
            </w:r>
          </w:p>
          <w:p w14:paraId="64E129FA" w14:textId="77777777" w:rsidR="00285D43" w:rsidRDefault="00285D43" w:rsidP="00285D43">
            <w:pPr>
              <w:jc w:val="both"/>
              <w:rPr>
                <w:rFonts w:ascii="Aptos" w:hAnsi="Aptos"/>
                <w:i/>
                <w:iCs/>
                <w:sz w:val="32"/>
                <w:szCs w:val="32"/>
              </w:rPr>
            </w:pPr>
            <w:r w:rsidRPr="00285D43">
              <w:rPr>
                <w:rFonts w:ascii="Aptos" w:hAnsi="Aptos"/>
                <w:i/>
                <w:iCs/>
                <w:sz w:val="32"/>
                <w:szCs w:val="32"/>
              </w:rPr>
              <w:t xml:space="preserve">“Using hunger as a political weapon is unacceptable, and I will continue fighting to ensure that the federal government complies with federal laws so that families can feed their children without having their </w:t>
            </w:r>
            <w:r w:rsidRPr="00285D43">
              <w:rPr>
                <w:rFonts w:ascii="Aptos" w:hAnsi="Aptos"/>
                <w:i/>
                <w:iCs/>
                <w:sz w:val="32"/>
                <w:szCs w:val="32"/>
              </w:rPr>
              <w:lastRenderedPageBreak/>
              <w:t>privacy violated or fearing that accessing benefits will lead to ICE at their doorstep.”</w:t>
            </w:r>
          </w:p>
          <w:p w14:paraId="617276DB" w14:textId="2CF22BC3" w:rsidR="00110565" w:rsidRPr="00110565" w:rsidRDefault="00285D43" w:rsidP="00110565">
            <w:pPr>
              <w:ind w:left="720"/>
              <w:rPr>
                <w:rFonts w:ascii="Aptos" w:hAnsi="Aptos"/>
                <w:sz w:val="22"/>
                <w:szCs w:val="22"/>
              </w:rPr>
            </w:pPr>
            <w:r>
              <w:rPr>
                <w:rFonts w:ascii="Aptos" w:hAnsi="Aptos"/>
                <w:sz w:val="22"/>
                <w:szCs w:val="22"/>
              </w:rPr>
              <w:t xml:space="preserve">Attorney General </w:t>
            </w:r>
            <w:r w:rsidR="00110565">
              <w:rPr>
                <w:rFonts w:ascii="Aptos" w:hAnsi="Aptos"/>
                <w:sz w:val="22"/>
                <w:szCs w:val="22"/>
              </w:rPr>
              <w:t xml:space="preserve">Andrea Campbell, </w:t>
            </w:r>
            <w:hyperlink r:id="rId35" w:history="1">
              <w:r w:rsidR="00110565" w:rsidRPr="00110565">
                <w:rPr>
                  <w:rStyle w:val="Hyperlink"/>
                  <w:rFonts w:ascii="Aptos" w:eastAsia="Times New Roman" w:hAnsi="Aptos" w:cs="Times New Roman"/>
                  <w:i/>
                  <w:iCs/>
                  <w:sz w:val="22"/>
                  <w:szCs w:val="22"/>
                </w:rPr>
                <w:t>AG Campbell Secures Second Order Blocking Trump Administration From Cutting Off SNAP Funding Because of States' Refusal to Turn Over Personal Data of SNAP Applicants and Recipients</w:t>
              </w:r>
            </w:hyperlink>
            <w:r w:rsidR="00110565" w:rsidRPr="00110565">
              <w:rPr>
                <w:rFonts w:ascii="Aptos" w:eastAsia="Times New Roman" w:hAnsi="Aptos" w:cs="Times New Roman"/>
                <w:i/>
                <w:iCs/>
                <w:sz w:val="22"/>
                <w:szCs w:val="22"/>
              </w:rPr>
              <w:t xml:space="preserve"> </w:t>
            </w:r>
            <w:r w:rsidR="00110565" w:rsidRPr="00110565">
              <w:rPr>
                <w:rFonts w:ascii="Aptos" w:eastAsia="Times New Roman" w:hAnsi="Aptos" w:cs="Times New Roman"/>
                <w:b/>
                <w:bCs/>
                <w:sz w:val="22"/>
                <w:szCs w:val="22"/>
              </w:rPr>
              <w:t xml:space="preserve">(Office of the Attorney General Andrea Campbell, </w:t>
            </w:r>
            <w:r w:rsidR="00110565" w:rsidRPr="00110565">
              <w:rPr>
                <w:rFonts w:ascii="Aptos" w:eastAsia="Times New Roman" w:hAnsi="Aptos" w:cs="Times New Roman"/>
                <w:sz w:val="22"/>
                <w:szCs w:val="22"/>
              </w:rPr>
              <w:t>February 27, 2026)</w:t>
            </w:r>
          </w:p>
          <w:p w14:paraId="4C8D175B" w14:textId="77777777" w:rsidR="00110565" w:rsidRDefault="00110565" w:rsidP="00285D43">
            <w:pPr>
              <w:rPr>
                <w:rFonts w:ascii="Aptos" w:hAnsi="Aptos"/>
                <w:sz w:val="22"/>
                <w:szCs w:val="22"/>
              </w:rPr>
            </w:pPr>
          </w:p>
          <w:p w14:paraId="4C4B10AE" w14:textId="77777777" w:rsidR="00110565" w:rsidRDefault="00597973" w:rsidP="00597973">
            <w:pPr>
              <w:jc w:val="both"/>
              <w:rPr>
                <w:rFonts w:ascii="Aptos" w:hAnsi="Aptos"/>
                <w:i/>
                <w:iCs/>
                <w:sz w:val="32"/>
                <w:szCs w:val="32"/>
              </w:rPr>
            </w:pPr>
            <w:r w:rsidRPr="00597973">
              <w:rPr>
                <w:rFonts w:ascii="Aptos" w:hAnsi="Aptos"/>
                <w:i/>
                <w:iCs/>
                <w:sz w:val="32"/>
                <w:szCs w:val="32"/>
              </w:rPr>
              <w:t>“The challenge is that families often need clearer information, as staffing adequacy can look very different depending on the facility’s resources, management, and local labor market.”</w:t>
            </w:r>
          </w:p>
          <w:p w14:paraId="580B7354" w14:textId="6645E32C" w:rsidR="00770A79" w:rsidRPr="00770A79" w:rsidRDefault="00770A79" w:rsidP="00770A79">
            <w:pPr>
              <w:ind w:left="720"/>
              <w:rPr>
                <w:rFonts w:ascii="Aptos" w:hAnsi="Aptos"/>
                <w:sz w:val="22"/>
                <w:szCs w:val="22"/>
              </w:rPr>
            </w:pPr>
            <w:r w:rsidRPr="00770A79">
              <w:rPr>
                <w:rFonts w:ascii="Aptos" w:hAnsi="Aptos"/>
                <w:sz w:val="22"/>
                <w:szCs w:val="22"/>
              </w:rPr>
              <w:t>Elena Martin, a long-term care policy analyst who studies resident safety and workforce conditions</w:t>
            </w:r>
            <w:r>
              <w:rPr>
                <w:rFonts w:ascii="Aptos" w:hAnsi="Aptos"/>
                <w:sz w:val="22"/>
                <w:szCs w:val="22"/>
              </w:rPr>
              <w:t xml:space="preserve">, </w:t>
            </w:r>
            <w:hyperlink r:id="rId36" w:history="1">
              <w:r w:rsidRPr="00770A79">
                <w:rPr>
                  <w:rStyle w:val="Hyperlink"/>
                  <w:rFonts w:ascii="Aptos" w:hAnsi="Aptos"/>
                  <w:i/>
                  <w:iCs/>
                  <w:sz w:val="22"/>
                  <w:szCs w:val="22"/>
                </w:rPr>
                <w:t>Nursing Home Abuse Center Responds to CMS Repeal of Federal Nursing Home Staffing Minimums</w:t>
              </w:r>
            </w:hyperlink>
            <w:r w:rsidRPr="00770A79">
              <w:rPr>
                <w:rFonts w:ascii="Aptos" w:hAnsi="Aptos"/>
                <w:sz w:val="22"/>
                <w:szCs w:val="22"/>
              </w:rPr>
              <w:t xml:space="preserve"> </w:t>
            </w:r>
            <w:r w:rsidRPr="00770A79">
              <w:rPr>
                <w:rFonts w:ascii="Aptos" w:hAnsi="Aptos"/>
                <w:b/>
                <w:bCs/>
                <w:sz w:val="22"/>
                <w:szCs w:val="22"/>
              </w:rPr>
              <w:t xml:space="preserve">(Business Insider, </w:t>
            </w:r>
            <w:r w:rsidRPr="00770A79">
              <w:rPr>
                <w:rFonts w:ascii="Aptos" w:hAnsi="Aptos"/>
                <w:sz w:val="22"/>
                <w:szCs w:val="22"/>
              </w:rPr>
              <w:t>February 25, 2026)</w:t>
            </w:r>
          </w:p>
          <w:p w14:paraId="32B59D80" w14:textId="77777777" w:rsidR="00770A79" w:rsidRDefault="00770A79" w:rsidP="00770A79">
            <w:pPr>
              <w:ind w:left="720"/>
              <w:rPr>
                <w:rFonts w:ascii="Aptos" w:hAnsi="Aptos"/>
                <w:sz w:val="22"/>
                <w:szCs w:val="22"/>
              </w:rPr>
            </w:pPr>
          </w:p>
          <w:p w14:paraId="586582B5" w14:textId="1EDAA680" w:rsidR="00623478" w:rsidRPr="00623478" w:rsidRDefault="00623478" w:rsidP="00623478">
            <w:pPr>
              <w:jc w:val="both"/>
              <w:rPr>
                <w:rFonts w:ascii="Aptos" w:hAnsi="Aptos"/>
                <w:i/>
                <w:iCs/>
                <w:sz w:val="32"/>
                <w:szCs w:val="32"/>
              </w:rPr>
            </w:pPr>
            <w:r w:rsidRPr="00623478">
              <w:rPr>
                <w:rFonts w:ascii="Aptos" w:hAnsi="Aptos"/>
                <w:i/>
                <w:iCs/>
                <w:sz w:val="32"/>
                <w:szCs w:val="32"/>
              </w:rPr>
              <w:t>10% of all U.S. adults say they are a caregiver for a parent age 65 or older. Another 3% are caregivers for a spouse or partner age 65 or older. A very small share (less than 1%) say they care for an aging parent and an aging spouse or partner.</w:t>
            </w:r>
            <w:r>
              <w:rPr>
                <w:rFonts w:ascii="Aptos" w:hAnsi="Aptos"/>
                <w:i/>
                <w:iCs/>
                <w:sz w:val="32"/>
                <w:szCs w:val="32"/>
              </w:rPr>
              <w:t xml:space="preserve"> </w:t>
            </w:r>
            <w:r w:rsidRPr="00623478">
              <w:rPr>
                <w:rFonts w:ascii="Aptos" w:hAnsi="Aptos"/>
                <w:i/>
                <w:iCs/>
                <w:sz w:val="32"/>
                <w:szCs w:val="32"/>
              </w:rPr>
              <w:t>The shares of Americans who see themselves as caregivers rise to 24% among those with a parent age 65 or older and 25% among those with an aging spouse or partner.</w:t>
            </w:r>
          </w:p>
          <w:p w14:paraId="4A955565" w14:textId="77777777" w:rsidR="00623478" w:rsidRPr="00623478" w:rsidRDefault="0008268E" w:rsidP="00623478">
            <w:pPr>
              <w:pStyle w:val="ListParagraph"/>
              <w:rPr>
                <w:rFonts w:ascii="Aptos" w:eastAsia="Times New Roman" w:hAnsi="Aptos" w:cs="Times New Roman"/>
                <w:i/>
                <w:iCs/>
                <w:sz w:val="22"/>
                <w:szCs w:val="22"/>
              </w:rPr>
            </w:pPr>
            <w:hyperlink r:id="rId37" w:history="1">
              <w:r w:rsidR="00623478" w:rsidRPr="00584F93">
                <w:rPr>
                  <w:rStyle w:val="Hyperlink"/>
                  <w:rFonts w:ascii="Aptos" w:eastAsia="Times New Roman" w:hAnsi="Aptos" w:cs="Times New Roman"/>
                  <w:i/>
                  <w:iCs/>
                  <w:sz w:val="22"/>
                  <w:szCs w:val="22"/>
                </w:rPr>
                <w:t>Family Caregiving in an Aging America</w:t>
              </w:r>
            </w:hyperlink>
            <w:r w:rsidR="00623478">
              <w:rPr>
                <w:rFonts w:ascii="Aptos" w:eastAsia="Times New Roman" w:hAnsi="Aptos" w:cs="Times New Roman"/>
                <w:i/>
                <w:iCs/>
                <w:sz w:val="22"/>
                <w:szCs w:val="22"/>
              </w:rPr>
              <w:t xml:space="preserve"> </w:t>
            </w:r>
            <w:r w:rsidR="00623478" w:rsidRPr="00623478">
              <w:rPr>
                <w:rFonts w:ascii="Aptos" w:eastAsia="Times New Roman" w:hAnsi="Aptos" w:cs="Times New Roman"/>
                <w:b/>
                <w:bCs/>
                <w:sz w:val="22"/>
                <w:szCs w:val="22"/>
              </w:rPr>
              <w:t xml:space="preserve">(Pew Research Center, </w:t>
            </w:r>
            <w:r w:rsidR="00623478" w:rsidRPr="00623478">
              <w:rPr>
                <w:rFonts w:ascii="Aptos" w:eastAsia="Times New Roman" w:hAnsi="Aptos" w:cs="Times New Roman"/>
                <w:sz w:val="22"/>
                <w:szCs w:val="22"/>
              </w:rPr>
              <w:t>February 26, 2026)</w:t>
            </w:r>
          </w:p>
          <w:p w14:paraId="1FF1458F" w14:textId="77777777" w:rsidR="00623478" w:rsidRDefault="00623478" w:rsidP="00623478">
            <w:pPr>
              <w:rPr>
                <w:rFonts w:ascii="Aptos" w:hAnsi="Aptos"/>
                <w:sz w:val="22"/>
                <w:szCs w:val="22"/>
              </w:rPr>
            </w:pPr>
          </w:p>
          <w:p w14:paraId="57C3B248" w14:textId="13D93153" w:rsidR="003943E4" w:rsidRDefault="003943E4" w:rsidP="00C0448C">
            <w:pPr>
              <w:jc w:val="both"/>
              <w:rPr>
                <w:rFonts w:ascii="Aptos" w:hAnsi="Aptos"/>
                <w:i/>
                <w:iCs/>
                <w:sz w:val="32"/>
                <w:szCs w:val="32"/>
              </w:rPr>
            </w:pPr>
            <w:r w:rsidRPr="003943E4">
              <w:rPr>
                <w:rFonts w:ascii="Aptos" w:hAnsi="Aptos"/>
                <w:i/>
                <w:iCs/>
                <w:sz w:val="32"/>
                <w:szCs w:val="32"/>
              </w:rPr>
              <w:t>The United States saw a total of 76 million births during the boom, with the annual number surpassing 4 million in 1954 and remaining above that level until 1965. The annual number of births would not surpass 4 million again until 1989.</w:t>
            </w:r>
            <w:r>
              <w:rPr>
                <w:rFonts w:ascii="Aptos" w:hAnsi="Aptos"/>
                <w:i/>
                <w:iCs/>
                <w:sz w:val="32"/>
                <w:szCs w:val="32"/>
              </w:rPr>
              <w:t xml:space="preserve"> . .</w:t>
            </w:r>
          </w:p>
          <w:p w14:paraId="18697F20" w14:textId="1B259E48" w:rsidR="00C0448C" w:rsidRDefault="003943E4" w:rsidP="00C0448C">
            <w:pPr>
              <w:jc w:val="both"/>
              <w:rPr>
                <w:rFonts w:ascii="Aptos" w:hAnsi="Aptos"/>
                <w:i/>
                <w:iCs/>
                <w:sz w:val="32"/>
                <w:szCs w:val="32"/>
              </w:rPr>
            </w:pPr>
            <w:r>
              <w:rPr>
                <w:rFonts w:ascii="Aptos" w:hAnsi="Aptos"/>
                <w:i/>
                <w:iCs/>
                <w:sz w:val="32"/>
                <w:szCs w:val="32"/>
              </w:rPr>
              <w:t>So, h</w:t>
            </w:r>
            <w:r w:rsidR="00C0448C" w:rsidRPr="00C0448C">
              <w:rPr>
                <w:rFonts w:ascii="Aptos" w:hAnsi="Aptos"/>
                <w:i/>
                <w:iCs/>
                <w:sz w:val="32"/>
                <w:szCs w:val="32"/>
              </w:rPr>
              <w:t>ow many Boomers are there today? As of July 1, 2024 – the most recent available data – there were an estimated 67 million Boomers, accounting for only 20% of the nation’s population.</w:t>
            </w:r>
          </w:p>
          <w:p w14:paraId="54DDBDCD" w14:textId="6C83BAE4" w:rsidR="00441BAA" w:rsidRPr="00441BAA" w:rsidRDefault="0008268E" w:rsidP="00441BAA">
            <w:pPr>
              <w:ind w:left="720"/>
              <w:rPr>
                <w:rFonts w:ascii="Aptos" w:eastAsia="Times New Roman" w:hAnsi="Aptos" w:cs="Times New Roman"/>
                <w:i/>
                <w:iCs/>
                <w:sz w:val="22"/>
                <w:szCs w:val="22"/>
              </w:rPr>
            </w:pPr>
            <w:hyperlink r:id="rId38" w:history="1">
              <w:r w:rsidR="00441BAA" w:rsidRPr="00441BAA">
                <w:rPr>
                  <w:rStyle w:val="Hyperlink"/>
                  <w:rFonts w:ascii="Aptos" w:eastAsia="Times New Roman" w:hAnsi="Aptos" w:cs="Times New Roman"/>
                  <w:i/>
                  <w:iCs/>
                  <w:sz w:val="22"/>
                  <w:szCs w:val="22"/>
                </w:rPr>
                <w:t>The oldest Baby Boomers turn 80 in 2026</w:t>
              </w:r>
            </w:hyperlink>
            <w:r w:rsidR="00441BAA" w:rsidRPr="00441BAA">
              <w:rPr>
                <w:rFonts w:ascii="Aptos" w:eastAsia="Times New Roman" w:hAnsi="Aptos" w:cs="Times New Roman"/>
                <w:i/>
                <w:iCs/>
                <w:sz w:val="22"/>
                <w:szCs w:val="22"/>
              </w:rPr>
              <w:t xml:space="preserve"> </w:t>
            </w:r>
            <w:r w:rsidR="00441BAA" w:rsidRPr="00441BAA">
              <w:rPr>
                <w:rFonts w:ascii="Aptos" w:eastAsia="Times New Roman" w:hAnsi="Aptos" w:cs="Times New Roman"/>
                <w:b/>
                <w:bCs/>
                <w:sz w:val="22"/>
                <w:szCs w:val="22"/>
              </w:rPr>
              <w:t xml:space="preserve">(Pew Research Center, </w:t>
            </w:r>
            <w:r w:rsidR="00441BAA" w:rsidRPr="00441BAA">
              <w:rPr>
                <w:rFonts w:ascii="Aptos" w:eastAsia="Times New Roman" w:hAnsi="Aptos" w:cs="Times New Roman"/>
                <w:sz w:val="22"/>
                <w:szCs w:val="22"/>
              </w:rPr>
              <w:t>January 26, 2026)</w:t>
            </w:r>
          </w:p>
          <w:p w14:paraId="756EE1C9" w14:textId="77777777" w:rsidR="003943E4" w:rsidRDefault="003943E4" w:rsidP="00441BAA">
            <w:pPr>
              <w:rPr>
                <w:rFonts w:ascii="Aptos" w:hAnsi="Aptos"/>
                <w:sz w:val="22"/>
                <w:szCs w:val="22"/>
              </w:rPr>
            </w:pPr>
          </w:p>
          <w:p w14:paraId="6AF20C1C" w14:textId="4C21E832" w:rsidR="0079680A" w:rsidRPr="0079680A" w:rsidRDefault="0079680A" w:rsidP="0079680A">
            <w:pPr>
              <w:jc w:val="both"/>
              <w:rPr>
                <w:rFonts w:ascii="Aptos" w:hAnsi="Aptos"/>
                <w:i/>
                <w:iCs/>
                <w:sz w:val="32"/>
                <w:szCs w:val="32"/>
              </w:rPr>
            </w:pPr>
            <w:r w:rsidRPr="0079680A">
              <w:rPr>
                <w:rFonts w:ascii="Aptos" w:hAnsi="Aptos"/>
                <w:i/>
                <w:iCs/>
                <w:sz w:val="32"/>
                <w:szCs w:val="32"/>
              </w:rPr>
              <w:t xml:space="preserve">Long COVID is a complex illness, with some </w:t>
            </w:r>
            <w:hyperlink r:id="rId39" w:tgtFrame="_blank" w:history="1">
              <w:r w:rsidRPr="0079680A">
                <w:rPr>
                  <w:rStyle w:val="Hyperlink"/>
                  <w:rFonts w:ascii="Aptos" w:hAnsi="Aptos"/>
                  <w:i/>
                  <w:iCs/>
                  <w:sz w:val="32"/>
                  <w:szCs w:val="32"/>
                </w:rPr>
                <w:t>200 possible symptoms</w:t>
              </w:r>
            </w:hyperlink>
            <w:r w:rsidRPr="0079680A">
              <w:rPr>
                <w:rFonts w:ascii="Aptos" w:hAnsi="Aptos"/>
                <w:i/>
                <w:iCs/>
                <w:sz w:val="32"/>
                <w:szCs w:val="32"/>
              </w:rPr>
              <w:t xml:space="preserve"> and effects on virtually every organ system, ranging from palpitations to difficulty breathing to digestive distress. </w:t>
            </w:r>
            <w:r w:rsidR="00D85922">
              <w:rPr>
                <w:rFonts w:ascii="Aptos" w:hAnsi="Aptos"/>
                <w:i/>
                <w:iCs/>
                <w:sz w:val="32"/>
                <w:szCs w:val="32"/>
              </w:rPr>
              <w:t xml:space="preserve"> . . </w:t>
            </w:r>
            <w:r w:rsidRPr="0079680A">
              <w:rPr>
                <w:rFonts w:ascii="Aptos" w:hAnsi="Aptos"/>
                <w:i/>
                <w:iCs/>
                <w:sz w:val="32"/>
                <w:szCs w:val="32"/>
              </w:rPr>
              <w:t>Women are more likely than men to develop long COVID, with those between 40 and 54 at highest risk, according to</w:t>
            </w:r>
            <w:hyperlink r:id="rId40" w:tgtFrame="_blank" w:history="1">
              <w:r w:rsidRPr="0079680A">
                <w:rPr>
                  <w:rStyle w:val="Hyperlink"/>
                  <w:rFonts w:ascii="Aptos" w:hAnsi="Aptos"/>
                  <w:i/>
                  <w:iCs/>
                  <w:sz w:val="32"/>
                  <w:szCs w:val="32"/>
                </w:rPr>
                <w:t xml:space="preserve"> recent research</w:t>
              </w:r>
            </w:hyperlink>
            <w:r w:rsidRPr="0079680A">
              <w:rPr>
                <w:rFonts w:ascii="Aptos" w:hAnsi="Aptos"/>
                <w:i/>
                <w:iCs/>
                <w:sz w:val="32"/>
                <w:szCs w:val="32"/>
              </w:rPr>
              <w:t>. This may be because of differences in women’s immune systems and hormones.</w:t>
            </w:r>
          </w:p>
          <w:p w14:paraId="05BBA634" w14:textId="77777777" w:rsidR="00D85922" w:rsidRPr="00E25CD5" w:rsidRDefault="0008268E" w:rsidP="00E25CD5">
            <w:pPr>
              <w:ind w:left="720"/>
              <w:rPr>
                <w:rFonts w:ascii="Aptos" w:eastAsia="Times New Roman" w:hAnsi="Aptos" w:cs="Times New Roman"/>
                <w:sz w:val="22"/>
                <w:szCs w:val="22"/>
              </w:rPr>
            </w:pPr>
            <w:hyperlink r:id="rId41" w:history="1">
              <w:r w:rsidR="00D85922" w:rsidRPr="00E25CD5">
                <w:rPr>
                  <w:rStyle w:val="Hyperlink"/>
                  <w:rFonts w:ascii="Aptos" w:eastAsia="Times New Roman" w:hAnsi="Aptos" w:cs="Times New Roman"/>
                  <w:i/>
                  <w:iCs/>
                  <w:sz w:val="22"/>
                  <w:szCs w:val="22"/>
                </w:rPr>
                <w:t>A doctor watches his 28-year-old daughter suffer from long COVID. He clings fiercely to hope.</w:t>
              </w:r>
            </w:hyperlink>
            <w:r w:rsidR="00D85922" w:rsidRPr="00E25CD5">
              <w:rPr>
                <w:rFonts w:ascii="Aptos" w:eastAsia="Times New Roman" w:hAnsi="Aptos" w:cs="Times New Roman"/>
                <w:i/>
                <w:iCs/>
                <w:sz w:val="22"/>
                <w:szCs w:val="22"/>
              </w:rPr>
              <w:t xml:space="preserve"> </w:t>
            </w:r>
            <w:r w:rsidR="00D85922" w:rsidRPr="00E25CD5">
              <w:rPr>
                <w:rFonts w:ascii="Aptos" w:eastAsia="Times New Roman" w:hAnsi="Aptos" w:cs="Times New Roman"/>
                <w:b/>
                <w:bCs/>
                <w:sz w:val="22"/>
                <w:szCs w:val="22"/>
              </w:rPr>
              <w:t xml:space="preserve">(Boston Globe (free access), </w:t>
            </w:r>
            <w:r w:rsidR="00D85922" w:rsidRPr="00E25CD5">
              <w:rPr>
                <w:rFonts w:ascii="Aptos" w:eastAsia="Times New Roman" w:hAnsi="Aptos" w:cs="Times New Roman"/>
                <w:sz w:val="22"/>
                <w:szCs w:val="22"/>
              </w:rPr>
              <w:t>February 20, 2026)</w:t>
            </w:r>
          </w:p>
          <w:p w14:paraId="220B9370" w14:textId="77777777" w:rsidR="0079680A" w:rsidRDefault="0079680A" w:rsidP="00D85922">
            <w:pPr>
              <w:rPr>
                <w:rFonts w:ascii="Aptos" w:hAnsi="Aptos"/>
                <w:sz w:val="22"/>
                <w:szCs w:val="22"/>
              </w:rPr>
            </w:pPr>
          </w:p>
          <w:p w14:paraId="3DD7FC10" w14:textId="77777777" w:rsidR="0014094C" w:rsidRDefault="0014094C" w:rsidP="0014094C">
            <w:pPr>
              <w:jc w:val="both"/>
              <w:rPr>
                <w:rFonts w:ascii="Aptos" w:hAnsi="Aptos"/>
                <w:i/>
                <w:iCs/>
                <w:sz w:val="32"/>
                <w:szCs w:val="32"/>
              </w:rPr>
            </w:pPr>
            <w:r w:rsidRPr="0014094C">
              <w:rPr>
                <w:rFonts w:ascii="Aptos" w:hAnsi="Aptos"/>
                <w:i/>
                <w:iCs/>
                <w:sz w:val="32"/>
                <w:szCs w:val="32"/>
              </w:rPr>
              <w:t>The main problem</w:t>
            </w:r>
            <w:r w:rsidR="00FD245E">
              <w:rPr>
                <w:rFonts w:ascii="Aptos" w:hAnsi="Aptos"/>
                <w:i/>
                <w:iCs/>
                <w:sz w:val="32"/>
                <w:szCs w:val="32"/>
              </w:rPr>
              <w:t xml:space="preserve"> [with receiving hospice care at home]</w:t>
            </w:r>
            <w:r w:rsidRPr="0014094C">
              <w:rPr>
                <w:rFonts w:ascii="Aptos" w:hAnsi="Aptos"/>
                <w:i/>
                <w:iCs/>
                <w:sz w:val="32"/>
                <w:szCs w:val="32"/>
              </w:rPr>
              <w:t xml:space="preserve"> was funding. In 2024, the average per-patient Medicare payment to hospice agencies was about $200 a day, with an annual cap of $33,500. That outlay would barely pay for a part-time aide, yet it is also needed to cover medications, medical equipment and nurse visits.</w:t>
            </w:r>
            <w:r w:rsidR="00FD245E">
              <w:rPr>
                <w:rFonts w:ascii="Aptos" w:hAnsi="Aptos"/>
                <w:i/>
                <w:iCs/>
                <w:sz w:val="32"/>
                <w:szCs w:val="32"/>
              </w:rPr>
              <w:t xml:space="preserve"> . . </w:t>
            </w:r>
            <w:r w:rsidR="00326DF8" w:rsidRPr="00326DF8">
              <w:rPr>
                <w:rFonts w:ascii="Aptos" w:hAnsi="Aptos"/>
                <w:i/>
                <w:iCs/>
                <w:sz w:val="32"/>
                <w:szCs w:val="32"/>
              </w:rPr>
              <w:t>Ironically, we could have put my father in an acute-care hospital bed costing $3,000 a day without any pushback from Medicare.</w:t>
            </w:r>
          </w:p>
          <w:p w14:paraId="390289B1" w14:textId="77777777" w:rsidR="00326DF8" w:rsidRPr="00326DF8" w:rsidRDefault="0008268E" w:rsidP="00326DF8">
            <w:pPr>
              <w:ind w:left="720"/>
              <w:rPr>
                <w:rFonts w:ascii="Aptos" w:eastAsia="Times New Roman" w:hAnsi="Aptos" w:cs="Times New Roman"/>
                <w:i/>
                <w:iCs/>
                <w:sz w:val="22"/>
                <w:szCs w:val="22"/>
              </w:rPr>
            </w:pPr>
            <w:hyperlink r:id="rId42" w:history="1">
              <w:r w:rsidR="00326DF8" w:rsidRPr="00326DF8">
                <w:rPr>
                  <w:rStyle w:val="Hyperlink"/>
                  <w:rFonts w:ascii="Aptos" w:eastAsia="Times New Roman" w:hAnsi="Aptos" w:cs="Times New Roman"/>
                  <w:i/>
                  <w:iCs/>
                  <w:sz w:val="22"/>
                  <w:szCs w:val="22"/>
                </w:rPr>
                <w:t>Our Hospice System Subverts the Very Point of Hospice Care</w:t>
              </w:r>
            </w:hyperlink>
            <w:r w:rsidR="00326DF8" w:rsidRPr="00326DF8">
              <w:rPr>
                <w:rFonts w:ascii="Aptos" w:eastAsia="Times New Roman" w:hAnsi="Aptos" w:cs="Times New Roman"/>
                <w:i/>
                <w:iCs/>
                <w:sz w:val="22"/>
                <w:szCs w:val="22"/>
              </w:rPr>
              <w:t xml:space="preserve"> </w:t>
            </w:r>
            <w:r w:rsidR="00326DF8" w:rsidRPr="00326DF8">
              <w:rPr>
                <w:rFonts w:ascii="Aptos" w:eastAsia="Times New Roman" w:hAnsi="Aptos" w:cs="Times New Roman"/>
                <w:b/>
                <w:bCs/>
                <w:sz w:val="22"/>
                <w:szCs w:val="22"/>
              </w:rPr>
              <w:t xml:space="preserve">(*New York Times, </w:t>
            </w:r>
            <w:r w:rsidR="00326DF8" w:rsidRPr="00326DF8">
              <w:rPr>
                <w:rFonts w:ascii="Aptos" w:eastAsia="Times New Roman" w:hAnsi="Aptos" w:cs="Times New Roman"/>
                <w:sz w:val="22"/>
                <w:szCs w:val="22"/>
              </w:rPr>
              <w:t>March 2, 2026)</w:t>
            </w:r>
          </w:p>
          <w:p w14:paraId="2A372D21" w14:textId="77777777" w:rsidR="00326DF8" w:rsidRDefault="00326DF8" w:rsidP="00326DF8">
            <w:pPr>
              <w:rPr>
                <w:rFonts w:ascii="Aptos" w:hAnsi="Aptos"/>
                <w:sz w:val="22"/>
                <w:szCs w:val="22"/>
              </w:rPr>
            </w:pPr>
          </w:p>
          <w:p w14:paraId="27AF322E" w14:textId="77777777" w:rsidR="009013BB" w:rsidRDefault="009013BB" w:rsidP="009013BB">
            <w:pPr>
              <w:jc w:val="both"/>
              <w:rPr>
                <w:rFonts w:ascii="Aptos" w:hAnsi="Aptos"/>
                <w:i/>
                <w:iCs/>
                <w:sz w:val="32"/>
                <w:szCs w:val="32"/>
              </w:rPr>
            </w:pPr>
            <w:r w:rsidRPr="009013BB">
              <w:rPr>
                <w:rFonts w:ascii="Aptos" w:hAnsi="Aptos"/>
                <w:i/>
                <w:iCs/>
                <w:sz w:val="32"/>
                <w:szCs w:val="32"/>
              </w:rPr>
              <w:t xml:space="preserve">Parity is not charity. It is recognition that caregiving labor retains its economic value even when the caregiver is older. Massachusetts has led the nation in many areas of child welfare reform. Recognizing and correcting the structural ageism embedded in kinship support would be another step forward. Grandparents are not asking for applause. They are asking that when they become parents again, the commonwealth treat them as part of the system it </w:t>
            </w:r>
            <w:r w:rsidRPr="009013BB">
              <w:rPr>
                <w:rFonts w:ascii="Aptos" w:hAnsi="Aptos"/>
                <w:i/>
                <w:iCs/>
                <w:sz w:val="32"/>
                <w:szCs w:val="32"/>
              </w:rPr>
              <w:lastRenderedPageBreak/>
              <w:t>already depends on, not as invisible volunteers in the final chapter of life.</w:t>
            </w:r>
          </w:p>
          <w:p w14:paraId="550E1120" w14:textId="2890E72A" w:rsidR="00630E60" w:rsidRPr="003C5588" w:rsidRDefault="0008268E" w:rsidP="003C5588">
            <w:pPr>
              <w:ind w:left="720"/>
              <w:rPr>
                <w:rFonts w:ascii="Aptos" w:hAnsi="Aptos"/>
                <w:b/>
                <w:bCs/>
                <w:i/>
                <w:iCs/>
                <w:sz w:val="22"/>
                <w:szCs w:val="22"/>
              </w:rPr>
            </w:pPr>
            <w:hyperlink r:id="rId43" w:history="1">
              <w:r w:rsidR="00630E60" w:rsidRPr="003C5588">
                <w:rPr>
                  <w:rStyle w:val="Hyperlink"/>
                  <w:rFonts w:ascii="Aptos" w:hAnsi="Aptos"/>
                  <w:b/>
                  <w:bCs/>
                  <w:i/>
                  <w:iCs/>
                  <w:sz w:val="22"/>
                  <w:szCs w:val="22"/>
                </w:rPr>
                <w:t>When grandparents become the safety net</w:t>
              </w:r>
            </w:hyperlink>
            <w:r w:rsidR="003C5588" w:rsidRPr="003C5588">
              <w:rPr>
                <w:rFonts w:ascii="Aptos" w:hAnsi="Aptos"/>
                <w:b/>
                <w:bCs/>
                <w:i/>
                <w:iCs/>
                <w:sz w:val="22"/>
                <w:szCs w:val="22"/>
              </w:rPr>
              <w:t xml:space="preserve"> </w:t>
            </w:r>
            <w:r w:rsidR="00630E60" w:rsidRPr="003C5588">
              <w:rPr>
                <w:rFonts w:ascii="Aptos" w:hAnsi="Aptos"/>
                <w:b/>
                <w:bCs/>
                <w:sz w:val="22"/>
                <w:szCs w:val="22"/>
              </w:rPr>
              <w:t>(Daily Hampshire Gazette</w:t>
            </w:r>
            <w:r w:rsidR="003C5588" w:rsidRPr="003C5588">
              <w:rPr>
                <w:rFonts w:ascii="Aptos" w:hAnsi="Aptos"/>
                <w:b/>
                <w:bCs/>
                <w:i/>
                <w:iCs/>
                <w:sz w:val="22"/>
                <w:szCs w:val="22"/>
              </w:rPr>
              <w:t xml:space="preserve">, </w:t>
            </w:r>
            <w:r w:rsidR="00630E60" w:rsidRPr="003C5588">
              <w:rPr>
                <w:rFonts w:ascii="Aptos" w:hAnsi="Aptos"/>
                <w:sz w:val="22"/>
                <w:szCs w:val="22"/>
              </w:rPr>
              <w:t>February 25, 2026</w:t>
            </w:r>
            <w:r w:rsidR="003C5588" w:rsidRPr="003C5588">
              <w:rPr>
                <w:rFonts w:ascii="Aptos" w:hAnsi="Aptos"/>
                <w:sz w:val="22"/>
                <w:szCs w:val="22"/>
              </w:rPr>
              <w:t>)</w:t>
            </w:r>
          </w:p>
          <w:p w14:paraId="0BE621AE" w14:textId="77777777" w:rsidR="00630E60" w:rsidRDefault="00630E60" w:rsidP="00630E60">
            <w:pPr>
              <w:rPr>
                <w:rFonts w:ascii="Aptos" w:hAnsi="Aptos"/>
                <w:sz w:val="22"/>
                <w:szCs w:val="22"/>
              </w:rPr>
            </w:pPr>
          </w:p>
          <w:p w14:paraId="368CCF22" w14:textId="77777777" w:rsidR="004D491F" w:rsidRDefault="004D491F" w:rsidP="00060C8A">
            <w:pPr>
              <w:jc w:val="both"/>
              <w:rPr>
                <w:rFonts w:ascii="Aptos" w:hAnsi="Aptos"/>
                <w:i/>
                <w:iCs/>
                <w:sz w:val="32"/>
                <w:szCs w:val="32"/>
              </w:rPr>
            </w:pPr>
            <w:r w:rsidRPr="004D491F">
              <w:rPr>
                <w:rFonts w:ascii="Aptos" w:hAnsi="Aptos"/>
                <w:i/>
                <w:iCs/>
                <w:sz w:val="32"/>
                <w:szCs w:val="32"/>
              </w:rPr>
              <w:t>What if, instead of “age-friendly,” we spoke of “age-responsive” governance?</w:t>
            </w:r>
            <w:r w:rsidR="00060C8A">
              <w:rPr>
                <w:rFonts w:ascii="Aptos" w:hAnsi="Aptos"/>
                <w:i/>
                <w:iCs/>
                <w:sz w:val="32"/>
                <w:szCs w:val="32"/>
              </w:rPr>
              <w:t xml:space="preserve"> </w:t>
            </w:r>
            <w:r w:rsidRPr="004D491F">
              <w:rPr>
                <w:rFonts w:ascii="Aptos" w:hAnsi="Aptos"/>
                <w:i/>
                <w:iCs/>
                <w:sz w:val="32"/>
                <w:szCs w:val="32"/>
              </w:rPr>
              <w:t>“Age-responsive” suggests that public systems adjust intentionally to demographic facts.</w:t>
            </w:r>
          </w:p>
          <w:p w14:paraId="5B2862D8" w14:textId="6C847A47" w:rsidR="00512E3F" w:rsidRPr="00060C8A" w:rsidRDefault="00060C8A" w:rsidP="00E50349">
            <w:pPr>
              <w:ind w:left="720"/>
              <w:rPr>
                <w:rFonts w:ascii="Aptos" w:hAnsi="Aptos"/>
                <w:sz w:val="22"/>
                <w:szCs w:val="22"/>
              </w:rPr>
            </w:pPr>
            <w:r w:rsidRPr="00060C8A">
              <w:rPr>
                <w:rFonts w:ascii="Aptos" w:hAnsi="Aptos"/>
                <w:b/>
                <w:bCs/>
                <w:i/>
                <w:iCs/>
                <w:sz w:val="22"/>
                <w:szCs w:val="22"/>
              </w:rPr>
              <w:t>From “Age-Friendly” to “Age-Responsive”: Rethinking the Language of Aging Policy</w:t>
            </w:r>
            <w:r w:rsidR="00512E3F">
              <w:rPr>
                <w:rFonts w:ascii="Aptos" w:hAnsi="Aptos"/>
                <w:b/>
                <w:bCs/>
                <w:i/>
                <w:iCs/>
                <w:sz w:val="22"/>
                <w:szCs w:val="22"/>
              </w:rPr>
              <w:t xml:space="preserve">, </w:t>
            </w:r>
            <w:r w:rsidR="00512E3F">
              <w:rPr>
                <w:rFonts w:ascii="Aptos" w:hAnsi="Aptos"/>
                <w:sz w:val="22"/>
                <w:szCs w:val="22"/>
              </w:rPr>
              <w:t>(</w:t>
            </w:r>
            <w:r w:rsidR="00E50349">
              <w:rPr>
                <w:rFonts w:ascii="Aptos" w:hAnsi="Aptos"/>
                <w:sz w:val="22"/>
                <w:szCs w:val="22"/>
              </w:rPr>
              <w:t>from</w:t>
            </w:r>
            <w:r w:rsidR="00512E3F">
              <w:rPr>
                <w:rFonts w:ascii="Aptos" w:hAnsi="Aptos"/>
                <w:sz w:val="22"/>
                <w:szCs w:val="22"/>
              </w:rPr>
              <w:t xml:space="preserve"> </w:t>
            </w:r>
            <w:proofErr w:type="gramStart"/>
            <w:r w:rsidRPr="00060C8A">
              <w:rPr>
                <w:rFonts w:ascii="Aptos" w:hAnsi="Aptos"/>
                <w:sz w:val="22"/>
                <w:szCs w:val="22"/>
              </w:rPr>
              <w:t>article</w:t>
            </w:r>
            <w:r w:rsidR="00512E3F">
              <w:rPr>
                <w:rFonts w:ascii="Aptos" w:hAnsi="Aptos"/>
                <w:sz w:val="22"/>
                <w:szCs w:val="22"/>
              </w:rPr>
              <w:t>s</w:t>
            </w:r>
            <w:r w:rsidRPr="00060C8A">
              <w:rPr>
                <w:rFonts w:ascii="Aptos" w:hAnsi="Aptos"/>
                <w:sz w:val="22"/>
                <w:szCs w:val="22"/>
              </w:rPr>
              <w:t xml:space="preserve">  appear</w:t>
            </w:r>
            <w:r w:rsidR="005907FF">
              <w:rPr>
                <w:rFonts w:ascii="Aptos" w:hAnsi="Aptos"/>
                <w:sz w:val="22"/>
                <w:szCs w:val="22"/>
              </w:rPr>
              <w:t>ing</w:t>
            </w:r>
            <w:proofErr w:type="gramEnd"/>
            <w:r w:rsidRPr="00060C8A">
              <w:rPr>
                <w:rFonts w:ascii="Aptos" w:hAnsi="Aptos"/>
                <w:sz w:val="22"/>
                <w:szCs w:val="22"/>
              </w:rPr>
              <w:t xml:space="preserve"> in the </w:t>
            </w:r>
            <w:r w:rsidRPr="00060C8A">
              <w:rPr>
                <w:rFonts w:ascii="Aptos" w:hAnsi="Aptos"/>
                <w:b/>
                <w:bCs/>
                <w:sz w:val="22"/>
                <w:szCs w:val="22"/>
              </w:rPr>
              <w:t>American Geriatric Society Member Forum</w:t>
            </w:r>
            <w:r w:rsidRPr="00060C8A">
              <w:rPr>
                <w:rFonts w:ascii="Aptos" w:hAnsi="Aptos"/>
                <w:sz w:val="22"/>
                <w:szCs w:val="22"/>
              </w:rPr>
              <w:t xml:space="preserve"> and the </w:t>
            </w:r>
            <w:proofErr w:type="spellStart"/>
            <w:r w:rsidRPr="00060C8A">
              <w:rPr>
                <w:rFonts w:ascii="Aptos" w:hAnsi="Aptos"/>
                <w:sz w:val="22"/>
                <w:szCs w:val="22"/>
              </w:rPr>
              <w:t>G</w:t>
            </w:r>
            <w:r w:rsidRPr="00060C8A">
              <w:rPr>
                <w:rFonts w:ascii="Aptos" w:hAnsi="Aptos"/>
                <w:b/>
                <w:bCs/>
                <w:sz w:val="22"/>
                <w:szCs w:val="22"/>
              </w:rPr>
              <w:t>erontological</w:t>
            </w:r>
            <w:proofErr w:type="spellEnd"/>
            <w:r w:rsidRPr="00060C8A">
              <w:rPr>
                <w:rFonts w:ascii="Aptos" w:hAnsi="Aptos"/>
                <w:b/>
                <w:bCs/>
                <w:sz w:val="22"/>
                <w:szCs w:val="22"/>
              </w:rPr>
              <w:t xml:space="preserve"> Society GSA  Connect Open Forum</w:t>
            </w:r>
            <w:r w:rsidR="00512E3F">
              <w:rPr>
                <w:rFonts w:ascii="Aptos" w:hAnsi="Aptos"/>
                <w:sz w:val="22"/>
                <w:szCs w:val="22"/>
              </w:rPr>
              <w:t xml:space="preserve">, </w:t>
            </w:r>
            <w:r w:rsidR="00512E3F" w:rsidRPr="00060C8A">
              <w:rPr>
                <w:rFonts w:ascii="Aptos" w:hAnsi="Aptos"/>
                <w:sz w:val="22"/>
                <w:szCs w:val="22"/>
              </w:rPr>
              <w:t>February 2026</w:t>
            </w:r>
            <w:r w:rsidR="00E50349">
              <w:rPr>
                <w:rFonts w:ascii="Aptos" w:hAnsi="Aptos"/>
                <w:sz w:val="22"/>
                <w:szCs w:val="22"/>
              </w:rPr>
              <w:t>)</w:t>
            </w:r>
          </w:p>
          <w:p w14:paraId="2362B5A7" w14:textId="03D230F1" w:rsidR="00060C8A" w:rsidRPr="00060C8A" w:rsidRDefault="00060C8A" w:rsidP="00060C8A">
            <w:pPr>
              <w:rPr>
                <w:rFonts w:ascii="Aptos" w:hAnsi="Aptos"/>
                <w:sz w:val="22"/>
                <w:szCs w:val="22"/>
              </w:rPr>
            </w:pPr>
          </w:p>
        </w:tc>
      </w:tr>
      <w:tr w:rsidR="004D5B60" w14:paraId="6C913AAE" w14:textId="77777777" w:rsidTr="00467E18">
        <w:trPr>
          <w:gridAfter w:val="1"/>
          <w:wAfter w:w="298" w:type="dxa"/>
          <w:trHeight w:val="58"/>
        </w:trPr>
        <w:tc>
          <w:tcPr>
            <w:tcW w:w="2903" w:type="dxa"/>
            <w:gridSpan w:val="2"/>
          </w:tcPr>
          <w:p w14:paraId="656E71F9" w14:textId="2AE86A76" w:rsidR="004D5B60" w:rsidRPr="005E3D94" w:rsidRDefault="004D5B60" w:rsidP="004D5B60">
            <w:pPr>
              <w:pStyle w:val="Heading1"/>
              <w:outlineLvl w:val="0"/>
            </w:pPr>
            <w:r>
              <w:rPr>
                <w:rFonts w:cstheme="majorHAnsi"/>
              </w:rPr>
              <w:lastRenderedPageBreak/>
              <w:t>Dignity Day at the State House</w:t>
            </w:r>
          </w:p>
        </w:tc>
        <w:tc>
          <w:tcPr>
            <w:tcW w:w="7622" w:type="dxa"/>
            <w:gridSpan w:val="4"/>
          </w:tcPr>
          <w:p w14:paraId="3148F73A" w14:textId="77777777" w:rsidR="004D5B60" w:rsidRDefault="004D5B60" w:rsidP="004D5B60">
            <w:pPr>
              <w:pStyle w:val="ListParagraph"/>
              <w:ind w:left="0"/>
              <w:rPr>
                <w:rFonts w:ascii="Aptos" w:hAnsi="Aptos"/>
                <w:b/>
                <w:bCs/>
                <w:sz w:val="24"/>
                <w:szCs w:val="24"/>
              </w:rPr>
            </w:pPr>
            <w:r w:rsidRPr="00672212">
              <w:rPr>
                <w:rFonts w:ascii="Aptos" w:hAnsi="Aptos"/>
                <w:b/>
                <w:bCs/>
                <w:sz w:val="24"/>
                <w:szCs w:val="24"/>
              </w:rPr>
              <w:t>Dignity Day at the State House</w:t>
            </w:r>
          </w:p>
          <w:p w14:paraId="5741350D" w14:textId="77777777" w:rsidR="004D5B60" w:rsidRDefault="004D5B60" w:rsidP="004D5B60">
            <w:pPr>
              <w:pStyle w:val="ListParagraph"/>
              <w:ind w:left="0"/>
              <w:rPr>
                <w:rFonts w:ascii="Aptos" w:hAnsi="Aptos"/>
                <w:sz w:val="24"/>
                <w:szCs w:val="24"/>
              </w:rPr>
            </w:pPr>
            <w:r>
              <w:rPr>
                <w:rFonts w:ascii="Aptos" w:hAnsi="Aptos"/>
                <w:sz w:val="24"/>
                <w:szCs w:val="24"/>
              </w:rPr>
              <w:t>Thursday, March 5, 2026, 12:30 to 2:</w:t>
            </w:r>
            <w:proofErr w:type="gramStart"/>
            <w:r>
              <w:rPr>
                <w:rFonts w:ascii="Aptos" w:hAnsi="Aptos"/>
                <w:sz w:val="24"/>
                <w:szCs w:val="24"/>
              </w:rPr>
              <w:t>30  p.m.</w:t>
            </w:r>
            <w:proofErr w:type="gramEnd"/>
          </w:p>
          <w:p w14:paraId="7B9D0A69" w14:textId="77777777" w:rsidR="004D5B60" w:rsidRDefault="004D5B60" w:rsidP="004D5B60">
            <w:pPr>
              <w:pStyle w:val="ListParagraph"/>
              <w:ind w:left="0"/>
              <w:rPr>
                <w:rFonts w:ascii="Aptos" w:hAnsi="Aptos"/>
                <w:sz w:val="24"/>
                <w:szCs w:val="24"/>
              </w:rPr>
            </w:pPr>
            <w:r>
              <w:rPr>
                <w:rFonts w:ascii="Aptos" w:hAnsi="Aptos"/>
                <w:sz w:val="24"/>
                <w:szCs w:val="24"/>
              </w:rPr>
              <w:t>Room 428 State House (in person) and via Zoom</w:t>
            </w:r>
          </w:p>
          <w:p w14:paraId="52A5646A" w14:textId="77777777" w:rsidR="004D5B60" w:rsidRPr="002705BF" w:rsidRDefault="0008268E" w:rsidP="004D5B60">
            <w:pPr>
              <w:pStyle w:val="ListParagraph"/>
              <w:ind w:left="0"/>
              <w:rPr>
                <w:rFonts w:ascii="Aptos" w:hAnsi="Aptos"/>
                <w:sz w:val="24"/>
                <w:szCs w:val="24"/>
              </w:rPr>
            </w:pPr>
            <w:hyperlink r:id="rId44" w:history="1">
              <w:r w:rsidR="004D5B60" w:rsidRPr="002705BF">
                <w:rPr>
                  <w:rStyle w:val="Hyperlink"/>
                  <w:rFonts w:ascii="Aptos" w:hAnsi="Aptos"/>
                  <w:sz w:val="24"/>
                  <w:szCs w:val="24"/>
                </w:rPr>
                <w:t>Register for Zoom link</w:t>
              </w:r>
            </w:hyperlink>
          </w:p>
          <w:p w14:paraId="2E0A2388" w14:textId="77777777" w:rsidR="004D5B60" w:rsidRPr="00952D22" w:rsidRDefault="0008268E" w:rsidP="004D5B60">
            <w:pPr>
              <w:rPr>
                <w:rFonts w:ascii="Aptos" w:hAnsi="Aptos"/>
              </w:rPr>
            </w:pPr>
            <w:hyperlink r:id="rId45" w:history="1">
              <w:r w:rsidR="004D5B60" w:rsidRPr="002705BF">
                <w:rPr>
                  <w:rStyle w:val="Hyperlink"/>
                  <w:rFonts w:ascii="Aptos" w:hAnsi="Aptos"/>
                </w:rPr>
                <w:t>https://us02web.zoom.us/meeting/register/rGP6mWCXQZyXAEfLYNOJbA</w:t>
              </w:r>
            </w:hyperlink>
            <w:r w:rsidR="004D5B60" w:rsidRPr="00952D22">
              <w:rPr>
                <w:rFonts w:ascii="Aptos" w:hAnsi="Aptos"/>
              </w:rPr>
              <w:t xml:space="preserve">  </w:t>
            </w:r>
          </w:p>
          <w:p w14:paraId="5601D6E5" w14:textId="77777777" w:rsidR="004D5B60" w:rsidRDefault="004D5B60" w:rsidP="004D5B60">
            <w:pPr>
              <w:pStyle w:val="ListParagraph"/>
              <w:ind w:left="0"/>
              <w:rPr>
                <w:rFonts w:ascii="Aptos" w:hAnsi="Aptos"/>
                <w:sz w:val="24"/>
                <w:szCs w:val="24"/>
              </w:rPr>
            </w:pPr>
            <w:r w:rsidRPr="003E5041">
              <w:rPr>
                <w:rFonts w:ascii="Aptos" w:hAnsi="Aptos"/>
                <w:sz w:val="24"/>
                <w:szCs w:val="24"/>
              </w:rPr>
              <w:t>After registering, you will receive a confirmation email containing information about joining the meeting.</w:t>
            </w:r>
          </w:p>
          <w:p w14:paraId="1F9DFBC4" w14:textId="77777777" w:rsidR="004D5B60" w:rsidRDefault="004D5B60" w:rsidP="004D5B60">
            <w:pPr>
              <w:pStyle w:val="ListParagraph"/>
              <w:ind w:left="0"/>
              <w:rPr>
                <w:rFonts w:ascii="Aptos" w:hAnsi="Aptos"/>
                <w:sz w:val="24"/>
                <w:szCs w:val="24"/>
              </w:rPr>
            </w:pPr>
            <w:r>
              <w:rPr>
                <w:rFonts w:ascii="Aptos" w:hAnsi="Aptos"/>
                <w:sz w:val="24"/>
                <w:szCs w:val="24"/>
              </w:rPr>
              <w:t>Networking: 12:30 to 1:00 p.m.</w:t>
            </w:r>
          </w:p>
          <w:p w14:paraId="0AD04940" w14:textId="77777777" w:rsidR="004D5B60" w:rsidRDefault="004D5B60" w:rsidP="004D5B60">
            <w:pPr>
              <w:pStyle w:val="ListParagraph"/>
              <w:ind w:left="0"/>
              <w:rPr>
                <w:rFonts w:ascii="Aptos" w:hAnsi="Aptos"/>
                <w:sz w:val="24"/>
                <w:szCs w:val="24"/>
              </w:rPr>
            </w:pPr>
            <w:r>
              <w:rPr>
                <w:rFonts w:ascii="Aptos" w:hAnsi="Aptos"/>
                <w:sz w:val="24"/>
                <w:szCs w:val="24"/>
              </w:rPr>
              <w:t>Program: 1:00 to 2:30 p.m.</w:t>
            </w:r>
          </w:p>
          <w:p w14:paraId="7396D4D1" w14:textId="77777777" w:rsidR="004D5B60" w:rsidRPr="007539F8" w:rsidRDefault="004D5B60" w:rsidP="004D5B60">
            <w:pPr>
              <w:pStyle w:val="ListParagraph"/>
              <w:rPr>
                <w:rFonts w:ascii="Aptos" w:hAnsi="Aptos"/>
                <w:b/>
                <w:bCs/>
                <w:sz w:val="24"/>
                <w:szCs w:val="24"/>
              </w:rPr>
            </w:pPr>
            <w:r w:rsidRPr="007539F8">
              <w:rPr>
                <w:rFonts w:ascii="Aptos" w:hAnsi="Aptos"/>
                <w:b/>
                <w:bCs/>
                <w:sz w:val="24"/>
                <w:szCs w:val="24"/>
              </w:rPr>
              <w:t>Topics:</w:t>
            </w:r>
          </w:p>
          <w:p w14:paraId="7C6F5B72" w14:textId="77777777" w:rsidR="004D5B60" w:rsidRDefault="004D5B60" w:rsidP="004D5B60">
            <w:pPr>
              <w:pStyle w:val="ListParagraph"/>
              <w:numPr>
                <w:ilvl w:val="0"/>
                <w:numId w:val="45"/>
              </w:numPr>
              <w:ind w:left="1080"/>
              <w:rPr>
                <w:rFonts w:ascii="Aptos" w:hAnsi="Aptos"/>
                <w:sz w:val="24"/>
                <w:szCs w:val="24"/>
              </w:rPr>
            </w:pPr>
            <w:r>
              <w:rPr>
                <w:rFonts w:ascii="Aptos" w:hAnsi="Aptos"/>
                <w:sz w:val="24"/>
                <w:szCs w:val="24"/>
              </w:rPr>
              <w:t xml:space="preserve">Implementing </w:t>
            </w:r>
            <w:hyperlink r:id="rId46" w:history="1">
              <w:r w:rsidRPr="004A6B1D">
                <w:rPr>
                  <w:rStyle w:val="Hyperlink"/>
                  <w:rFonts w:ascii="Aptos" w:hAnsi="Aptos"/>
                  <w:sz w:val="24"/>
                  <w:szCs w:val="24"/>
                </w:rPr>
                <w:t>C. 197 of the Acts of 2024</w:t>
              </w:r>
            </w:hyperlink>
            <w:r>
              <w:rPr>
                <w:rFonts w:ascii="Aptos" w:hAnsi="Aptos"/>
                <w:sz w:val="24"/>
                <w:szCs w:val="24"/>
              </w:rPr>
              <w:t>, reforming long-term care</w:t>
            </w:r>
          </w:p>
          <w:p w14:paraId="571418A0" w14:textId="77777777" w:rsidR="004D5B60" w:rsidRDefault="004D5B60" w:rsidP="004D5B60">
            <w:pPr>
              <w:pStyle w:val="ListParagraph"/>
              <w:numPr>
                <w:ilvl w:val="0"/>
                <w:numId w:val="45"/>
              </w:numPr>
              <w:ind w:left="1080"/>
              <w:rPr>
                <w:rFonts w:ascii="Aptos" w:hAnsi="Aptos"/>
                <w:sz w:val="24"/>
                <w:szCs w:val="24"/>
              </w:rPr>
            </w:pPr>
            <w:r>
              <w:rPr>
                <w:rFonts w:ascii="Aptos" w:hAnsi="Aptos"/>
                <w:sz w:val="24"/>
                <w:szCs w:val="24"/>
              </w:rPr>
              <w:t xml:space="preserve">Implementing </w:t>
            </w:r>
            <w:hyperlink r:id="rId47" w:anchor="executive-order-642" w:history="1">
              <w:r w:rsidRPr="004177F0">
                <w:rPr>
                  <w:rStyle w:val="Hyperlink"/>
                  <w:rFonts w:ascii="Aptos" w:hAnsi="Aptos"/>
                  <w:sz w:val="24"/>
                  <w:szCs w:val="24"/>
                </w:rPr>
                <w:t>E.O. No. 642</w:t>
              </w:r>
            </w:hyperlink>
            <w:r>
              <w:rPr>
                <w:rFonts w:ascii="Aptos" w:hAnsi="Aptos"/>
                <w:sz w:val="24"/>
                <w:szCs w:val="24"/>
              </w:rPr>
              <w:t xml:space="preserve"> for an “age-friendly’ government</w:t>
            </w:r>
          </w:p>
          <w:p w14:paraId="3901A7D7" w14:textId="77777777" w:rsidR="004D5B60" w:rsidRDefault="004D5B60" w:rsidP="004D5B60">
            <w:pPr>
              <w:pStyle w:val="ListParagraph"/>
              <w:numPr>
                <w:ilvl w:val="0"/>
                <w:numId w:val="45"/>
              </w:numPr>
              <w:ind w:left="1080"/>
              <w:rPr>
                <w:rFonts w:ascii="Aptos" w:hAnsi="Aptos"/>
                <w:sz w:val="24"/>
                <w:szCs w:val="24"/>
              </w:rPr>
            </w:pPr>
            <w:r>
              <w:rPr>
                <w:rFonts w:ascii="Aptos" w:hAnsi="Aptos"/>
                <w:sz w:val="24"/>
                <w:szCs w:val="24"/>
              </w:rPr>
              <w:t xml:space="preserve">Implementing </w:t>
            </w:r>
            <w:hyperlink r:id="rId48" w:history="1">
              <w:proofErr w:type="spellStart"/>
              <w:r w:rsidRPr="00B94948">
                <w:rPr>
                  <w:rStyle w:val="Hyperlink"/>
                  <w:rFonts w:ascii="Aptos" w:hAnsi="Aptos"/>
                  <w:sz w:val="24"/>
                  <w:szCs w:val="24"/>
                </w:rPr>
                <w:t>Marsters</w:t>
              </w:r>
              <w:proofErr w:type="spellEnd"/>
              <w:r w:rsidRPr="00B94948">
                <w:rPr>
                  <w:rStyle w:val="Hyperlink"/>
                  <w:rFonts w:ascii="Aptos" w:hAnsi="Aptos"/>
                  <w:sz w:val="24"/>
                  <w:szCs w:val="24"/>
                </w:rPr>
                <w:t xml:space="preserve"> v. Healey</w:t>
              </w:r>
            </w:hyperlink>
            <w:r>
              <w:rPr>
                <w:rFonts w:ascii="Aptos" w:hAnsi="Aptos"/>
                <w:sz w:val="24"/>
                <w:szCs w:val="24"/>
              </w:rPr>
              <w:t xml:space="preserve"> helping return home from nursing home placements </w:t>
            </w:r>
          </w:p>
          <w:p w14:paraId="0F90A44C" w14:textId="77777777" w:rsidR="004D5B60" w:rsidRDefault="004D5B60" w:rsidP="004D5B60">
            <w:pPr>
              <w:pStyle w:val="ListParagraph"/>
              <w:numPr>
                <w:ilvl w:val="0"/>
                <w:numId w:val="45"/>
              </w:numPr>
              <w:ind w:left="1080"/>
              <w:rPr>
                <w:rFonts w:ascii="Aptos" w:hAnsi="Aptos"/>
                <w:sz w:val="24"/>
                <w:szCs w:val="24"/>
              </w:rPr>
            </w:pPr>
            <w:r>
              <w:rPr>
                <w:rFonts w:ascii="Aptos" w:hAnsi="Aptos"/>
                <w:sz w:val="24"/>
                <w:szCs w:val="24"/>
              </w:rPr>
              <w:t xml:space="preserve">Advancing </w:t>
            </w:r>
            <w:hyperlink r:id="rId49" w:history="1">
              <w:r w:rsidRPr="00B03BAE">
                <w:rPr>
                  <w:rStyle w:val="Hyperlink"/>
                  <w:rFonts w:ascii="Aptos" w:hAnsi="Aptos"/>
                  <w:sz w:val="24"/>
                  <w:szCs w:val="24"/>
                </w:rPr>
                <w:t>River Terrace Operator LLC v. Mass DPH</w:t>
              </w:r>
            </w:hyperlink>
          </w:p>
          <w:p w14:paraId="3AFBAC22" w14:textId="77777777" w:rsidR="004D5B60" w:rsidRDefault="0008268E" w:rsidP="004D5B60">
            <w:pPr>
              <w:pStyle w:val="ListParagraph"/>
              <w:numPr>
                <w:ilvl w:val="0"/>
                <w:numId w:val="45"/>
              </w:numPr>
              <w:ind w:left="1080"/>
              <w:rPr>
                <w:rFonts w:ascii="Aptos" w:hAnsi="Aptos"/>
                <w:sz w:val="24"/>
                <w:szCs w:val="24"/>
              </w:rPr>
            </w:pPr>
            <w:hyperlink r:id="rId50" w:history="1">
              <w:r w:rsidR="004D5B60" w:rsidRPr="00FD1D52">
                <w:rPr>
                  <w:rStyle w:val="Hyperlink"/>
                  <w:rFonts w:ascii="Aptos" w:hAnsi="Aptos"/>
                  <w:sz w:val="24"/>
                  <w:szCs w:val="24"/>
                </w:rPr>
                <w:t>House 2</w:t>
              </w:r>
            </w:hyperlink>
            <w:r w:rsidR="004D5B60">
              <w:rPr>
                <w:rFonts w:ascii="Aptos" w:hAnsi="Aptos"/>
                <w:sz w:val="24"/>
                <w:szCs w:val="24"/>
              </w:rPr>
              <w:t xml:space="preserve"> Impact : Budgeting for Older Adults, People with Disabilities, and Caregivers</w:t>
            </w:r>
          </w:p>
          <w:p w14:paraId="64077ADA" w14:textId="77777777" w:rsidR="004D5B60" w:rsidRDefault="0008268E" w:rsidP="004D5B60">
            <w:pPr>
              <w:pStyle w:val="ListParagraph"/>
              <w:numPr>
                <w:ilvl w:val="0"/>
                <w:numId w:val="45"/>
              </w:numPr>
              <w:ind w:left="1080"/>
              <w:rPr>
                <w:rFonts w:ascii="Aptos" w:hAnsi="Aptos"/>
                <w:sz w:val="24"/>
                <w:szCs w:val="24"/>
              </w:rPr>
            </w:pPr>
            <w:hyperlink r:id="rId51" w:history="1">
              <w:r w:rsidR="004D5B60" w:rsidRPr="007539F8">
                <w:rPr>
                  <w:rStyle w:val="Hyperlink"/>
                  <w:rFonts w:ascii="Aptos" w:hAnsi="Aptos"/>
                  <w:sz w:val="24"/>
                  <w:szCs w:val="24"/>
                </w:rPr>
                <w:t xml:space="preserve">Advancing </w:t>
              </w:r>
              <w:proofErr w:type="spellStart"/>
              <w:r w:rsidR="004D5B60" w:rsidRPr="007539F8">
                <w:rPr>
                  <w:rStyle w:val="Hyperlink"/>
                  <w:rFonts w:ascii="Aptos" w:hAnsi="Aptos"/>
                  <w:sz w:val="24"/>
                  <w:szCs w:val="24"/>
                </w:rPr>
                <w:t>DignityMA</w:t>
              </w:r>
              <w:proofErr w:type="spellEnd"/>
              <w:r w:rsidR="004D5B60" w:rsidRPr="007539F8">
                <w:rPr>
                  <w:rStyle w:val="Hyperlink"/>
                  <w:rFonts w:ascii="Aptos" w:hAnsi="Aptos"/>
                  <w:sz w:val="24"/>
                  <w:szCs w:val="24"/>
                </w:rPr>
                <w:t xml:space="preserve"> endorsed legislation</w:t>
              </w:r>
            </w:hyperlink>
          </w:p>
          <w:p w14:paraId="591743CF" w14:textId="0E00E99F" w:rsidR="004D5B60" w:rsidRPr="004D5B60" w:rsidRDefault="004D5B60" w:rsidP="004D5B60">
            <w:pPr>
              <w:jc w:val="both"/>
              <w:rPr>
                <w:rFonts w:ascii="Aptos" w:hAnsi="Aptos"/>
                <w:sz w:val="22"/>
                <w:szCs w:val="22"/>
              </w:rPr>
            </w:pPr>
            <w:r>
              <w:rPr>
                <w:rFonts w:ascii="Aptos" w:hAnsi="Aptos"/>
                <w:sz w:val="24"/>
                <w:szCs w:val="24"/>
              </w:rPr>
              <w:t xml:space="preserve">Questions / more information: </w:t>
            </w:r>
            <w:hyperlink r:id="rId52" w:history="1">
              <w:r w:rsidRPr="00376BC7">
                <w:rPr>
                  <w:rStyle w:val="Hyperlink"/>
                  <w:rFonts w:ascii="Aptos" w:hAnsi="Aptos"/>
                  <w:sz w:val="24"/>
                  <w:szCs w:val="24"/>
                </w:rPr>
                <w:t>dickmoore1943@gmail.com</w:t>
              </w:r>
            </w:hyperlink>
            <w:r>
              <w:rPr>
                <w:rFonts w:ascii="Aptos" w:hAnsi="Aptos"/>
                <w:sz w:val="24"/>
                <w:szCs w:val="24"/>
              </w:rPr>
              <w:t xml:space="preserve"> </w:t>
            </w: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0726D6" w:rsidRDefault="0008671F" w:rsidP="0008671F">
            <w:pPr>
              <w:pStyle w:val="Heading1"/>
              <w:outlineLvl w:val="0"/>
            </w:pPr>
            <w:r w:rsidRPr="000726D6">
              <w:t xml:space="preserve">Commentary Offered by </w:t>
            </w:r>
            <w:proofErr w:type="spellStart"/>
            <w:r w:rsidRPr="000726D6">
              <w:t>DignityMA</w:t>
            </w:r>
            <w:proofErr w:type="spellEnd"/>
            <w:r w:rsidRPr="000726D6">
              <w:t xml:space="preserve">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lastRenderedPageBreak/>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t xml:space="preserve">Richard T. Moore is Chair of the </w:t>
            </w:r>
            <w:proofErr w:type="spellStart"/>
            <w:r w:rsidRPr="000726D6">
              <w:rPr>
                <w:rFonts w:ascii="Aptos" w:hAnsi="Aptos"/>
                <w:sz w:val="18"/>
                <w:szCs w:val="18"/>
              </w:rPr>
              <w:t>DignityMA</w:t>
            </w:r>
            <w:proofErr w:type="spellEnd"/>
            <w:r w:rsidRPr="000726D6">
              <w:rPr>
                <w:rFonts w:ascii="Aptos" w:hAnsi="Aptos"/>
                <w:sz w:val="18"/>
                <w:szCs w:val="18"/>
              </w:rPr>
              <w:t xml:space="preserve"> Legislative Workgroup and a member of the Coordinating Committee. He is a former Massachusetts State Senator.</w:t>
            </w:r>
          </w:p>
          <w:p w14:paraId="3BCD35E9" w14:textId="77777777" w:rsidR="0008671F" w:rsidRPr="000726D6" w:rsidRDefault="0008671F" w:rsidP="00777AE7">
            <w:pPr>
              <w:pStyle w:val="Heading1"/>
              <w:outlineLvl w:val="0"/>
            </w:pPr>
          </w:p>
        </w:tc>
        <w:tc>
          <w:tcPr>
            <w:tcW w:w="7622" w:type="dxa"/>
            <w:gridSpan w:val="4"/>
          </w:tcPr>
          <w:p w14:paraId="5011B69F" w14:textId="5443AA6A" w:rsidR="003962DB" w:rsidRDefault="007F7893" w:rsidP="009558AC">
            <w:pPr>
              <w:spacing w:before="100" w:beforeAutospacing="1" w:after="100" w:afterAutospacing="1"/>
              <w:contextualSpacing/>
              <w:outlineLvl w:val="1"/>
              <w:rPr>
                <w:rFonts w:ascii="Aptos" w:hAnsi="Aptos"/>
                <w:b/>
                <w:bCs/>
                <w:i/>
                <w:iCs/>
                <w:sz w:val="24"/>
                <w:szCs w:val="24"/>
              </w:rPr>
            </w:pPr>
            <w:r w:rsidRPr="007F7893">
              <w:rPr>
                <w:rFonts w:ascii="Aptos" w:hAnsi="Aptos"/>
                <w:b/>
                <w:bCs/>
                <w:i/>
                <w:iCs/>
                <w:sz w:val="24"/>
                <w:szCs w:val="24"/>
              </w:rPr>
              <w:lastRenderedPageBreak/>
              <w:t>From “Age-Friendly” to “Age-Responsive”: Rethinking the Language of Aging Policy</w:t>
            </w:r>
          </w:p>
          <w:p w14:paraId="2ADDBFA4" w14:textId="781ED5A0" w:rsidR="00AA6CC7" w:rsidRDefault="00AA6CC7" w:rsidP="009558AC">
            <w:pPr>
              <w:spacing w:before="100" w:beforeAutospacing="1" w:after="100" w:afterAutospacing="1"/>
              <w:contextualSpacing/>
              <w:outlineLvl w:val="1"/>
              <w:rPr>
                <w:rFonts w:ascii="Aptos" w:hAnsi="Aptos"/>
                <w:sz w:val="24"/>
                <w:szCs w:val="24"/>
              </w:rPr>
            </w:pPr>
            <w:r>
              <w:rPr>
                <w:rFonts w:ascii="Aptos" w:hAnsi="Aptos"/>
                <w:sz w:val="24"/>
                <w:szCs w:val="24"/>
              </w:rPr>
              <w:t>By Richard T. Moore</w:t>
            </w:r>
          </w:p>
          <w:p w14:paraId="714E8BF4" w14:textId="66AAC3E7" w:rsidR="00AA6CC7" w:rsidRDefault="00AA6CC7" w:rsidP="009558AC">
            <w:pPr>
              <w:spacing w:before="100" w:beforeAutospacing="1" w:after="100" w:afterAutospacing="1"/>
              <w:contextualSpacing/>
              <w:outlineLvl w:val="1"/>
              <w:rPr>
                <w:rFonts w:ascii="Aptos" w:hAnsi="Aptos"/>
                <w:sz w:val="24"/>
                <w:szCs w:val="24"/>
              </w:rPr>
            </w:pPr>
            <w:r>
              <w:rPr>
                <w:rFonts w:ascii="Aptos" w:hAnsi="Aptos"/>
                <w:sz w:val="24"/>
                <w:szCs w:val="24"/>
              </w:rPr>
              <w:t>February 2026</w:t>
            </w:r>
          </w:p>
          <w:p w14:paraId="36C8045A" w14:textId="78506734" w:rsidR="00AA6CC7" w:rsidRDefault="00AA6CC7" w:rsidP="009558AC">
            <w:pPr>
              <w:spacing w:before="100" w:beforeAutospacing="1" w:after="100" w:afterAutospacing="1"/>
              <w:contextualSpacing/>
              <w:outlineLvl w:val="1"/>
              <w:rPr>
                <w:rFonts w:ascii="Aptos" w:hAnsi="Aptos"/>
                <w:sz w:val="24"/>
                <w:szCs w:val="24"/>
              </w:rPr>
            </w:pPr>
            <w:r>
              <w:rPr>
                <w:rFonts w:ascii="Aptos" w:hAnsi="Aptos"/>
                <w:sz w:val="24"/>
                <w:szCs w:val="24"/>
              </w:rPr>
              <w:t>Th</w:t>
            </w:r>
            <w:r w:rsidRPr="00AA6CC7">
              <w:rPr>
                <w:rFonts w:ascii="Aptos" w:hAnsi="Aptos"/>
                <w:sz w:val="24"/>
                <w:szCs w:val="24"/>
              </w:rPr>
              <w:t xml:space="preserve">is article has appeared in the </w:t>
            </w:r>
            <w:r w:rsidRPr="00AA6CC7">
              <w:rPr>
                <w:rFonts w:ascii="Aptos" w:hAnsi="Aptos"/>
                <w:b/>
                <w:bCs/>
                <w:sz w:val="24"/>
                <w:szCs w:val="24"/>
              </w:rPr>
              <w:t>American Geriatric Society Member Forum</w:t>
            </w:r>
            <w:r w:rsidRPr="00AA6CC7">
              <w:rPr>
                <w:rFonts w:ascii="Aptos" w:hAnsi="Aptos"/>
                <w:sz w:val="24"/>
                <w:szCs w:val="24"/>
              </w:rPr>
              <w:t xml:space="preserve"> and the </w:t>
            </w:r>
            <w:proofErr w:type="spellStart"/>
            <w:r w:rsidRPr="00AA6CC7">
              <w:rPr>
                <w:rFonts w:ascii="Aptos" w:hAnsi="Aptos"/>
                <w:sz w:val="24"/>
                <w:szCs w:val="24"/>
              </w:rPr>
              <w:t>G</w:t>
            </w:r>
            <w:r w:rsidRPr="00AA6CC7">
              <w:rPr>
                <w:rFonts w:ascii="Aptos" w:hAnsi="Aptos"/>
                <w:b/>
                <w:bCs/>
                <w:sz w:val="24"/>
                <w:szCs w:val="24"/>
              </w:rPr>
              <w:t>erontological</w:t>
            </w:r>
            <w:proofErr w:type="spellEnd"/>
            <w:r w:rsidRPr="00AA6CC7">
              <w:rPr>
                <w:rFonts w:ascii="Aptos" w:hAnsi="Aptos"/>
                <w:b/>
                <w:bCs/>
                <w:sz w:val="24"/>
                <w:szCs w:val="24"/>
              </w:rPr>
              <w:t xml:space="preserve"> Society </w:t>
            </w:r>
            <w:proofErr w:type="gramStart"/>
            <w:r w:rsidRPr="00AA6CC7">
              <w:rPr>
                <w:rFonts w:ascii="Aptos" w:hAnsi="Aptos"/>
                <w:b/>
                <w:bCs/>
                <w:sz w:val="24"/>
                <w:szCs w:val="24"/>
              </w:rPr>
              <w:t>GSA  Connect</w:t>
            </w:r>
            <w:proofErr w:type="gramEnd"/>
            <w:r w:rsidRPr="00AA6CC7">
              <w:rPr>
                <w:rFonts w:ascii="Aptos" w:hAnsi="Aptos"/>
                <w:b/>
                <w:bCs/>
                <w:sz w:val="24"/>
                <w:szCs w:val="24"/>
              </w:rPr>
              <w:t xml:space="preserve"> Open Forum</w:t>
            </w:r>
            <w:r>
              <w:rPr>
                <w:rFonts w:ascii="Aptos" w:hAnsi="Aptos"/>
                <w:sz w:val="24"/>
                <w:szCs w:val="24"/>
              </w:rPr>
              <w:t>.</w:t>
            </w:r>
          </w:p>
          <w:p w14:paraId="50200C83" w14:textId="77777777" w:rsidR="004D491F" w:rsidRDefault="004D491F" w:rsidP="004D491F">
            <w:pPr>
              <w:spacing w:before="100" w:beforeAutospacing="1" w:after="100" w:afterAutospacing="1"/>
              <w:ind w:left="720"/>
              <w:contextualSpacing/>
              <w:outlineLvl w:val="1"/>
              <w:rPr>
                <w:rFonts w:ascii="Aptos" w:hAnsi="Aptos"/>
                <w:sz w:val="24"/>
                <w:szCs w:val="24"/>
              </w:rPr>
            </w:pPr>
          </w:p>
          <w:p w14:paraId="5CD44E6B" w14:textId="4F717EF3"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lastRenderedPageBreak/>
              <w:t>For more than a decade, policymakers, planners, and advocates have embraced the term “age-friendly” to describe communities and systems that work well for older adults. The concept gained global traction through the World Health Organization’s Age-Friendly Cities initiative and was widely advanced in the United States by organizations such as AARP. The intent was constructive: to move beyond deficit-based notions of aging and instead build environments that support participation, safety, and health across the lifespan.</w:t>
            </w:r>
          </w:p>
          <w:p w14:paraId="57D157A8"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151C9A61"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But language evolves. And so must movements.</w:t>
            </w:r>
          </w:p>
          <w:p w14:paraId="055B469F"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19B0EAE6"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Increasingly, some older adults express discomfort with the word “friendly.” It can sound patronizing — as if older people are guests to whom society is being hospitable, rather than full citizens entitled to equal consideration. “Friendly” suggests benevolence. It does not necessarily imply obligation.</w:t>
            </w:r>
          </w:p>
          <w:p w14:paraId="333048AE"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5E610DDB"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At a time when demographic change is reshaping our economy, healthcare systems, housing markets, and workforce, we may need language that conveys structural responsibility rather than goodwill. By 2030, older adults will outnumber children in the United States. That is not a niche population requiring friendliness; it is a core demographic reality requiring policy adaptation.</w:t>
            </w:r>
          </w:p>
          <w:p w14:paraId="4C5D71CF"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37E3F794"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What if, instead of “age-friendly,” we spoke of “age-responsive” governance?</w:t>
            </w:r>
          </w:p>
          <w:p w14:paraId="3F9DB964"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20DDF5E4"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“Age-responsive” suggests that public systems adjust intentionally to demographic facts. It implies measurement, accountability, and performance. It moves the conversation from aspiration to implementation. An age-responsive transportation system, for example, would not simply aspire to be welcoming; it would ensure sidewalks, lighting, transit schedules, and safety standards are designed with mobility variability in mind. An age-responsive healthcare system would address workforce shortages, staffing standards, and long-term care financing in concrete, enforceable ways.</w:t>
            </w:r>
          </w:p>
          <w:p w14:paraId="7E2EE705"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686197AF"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Alternatively, “age-equitable” policy centers fairness across generations. It aligns with the language of health equity and civil rights, recognizing that aging intersects with disability, race, income, and geography. Equity language underscores that access to safe housing, quality care, and community participation is not a favor — it is a matter of justice.</w:t>
            </w:r>
          </w:p>
          <w:p w14:paraId="030511EF"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748DACE0"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There is also a values-based option: “dignity-centered” aging policy. Dignity is universal. It resonates with older adults because it reflects lived experience — privacy, autonomy, safety, and respect. It shifts the focus from age as a category to humanity as a constant.</w:t>
            </w:r>
          </w:p>
          <w:p w14:paraId="7A2E1046"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54334AC9"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None of this requires abandoning the progress made under the “age-friendly” banner. That framework has mobilized communities and generated important planning tools. But as the field matures, its language may need to mature as well.</w:t>
            </w:r>
          </w:p>
          <w:p w14:paraId="4EC8D683"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09DA4319"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Movements often begin with inviting language. They endure with accountable language.</w:t>
            </w:r>
          </w:p>
          <w:p w14:paraId="154CD1F4"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3F1F3623"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If we are serious about preparing our communities for longevity, ensuring adequate staffing in long-term care, strengthening home and community-based services, modernizing housing, and protecting economic security — then our terminology should reflect obligation, not charity.</w:t>
            </w:r>
          </w:p>
          <w:p w14:paraId="2B6CB4E8"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0464FA1B"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Perhaps the next chapter is not about being age friendly. It is about being age-responsive, age-equitable, and dignity-centered.</w:t>
            </w:r>
          </w:p>
          <w:p w14:paraId="30DB9EC6"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7466D7E9"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Older adults are not asking for friendliness.</w:t>
            </w:r>
          </w:p>
          <w:p w14:paraId="2875F883" w14:textId="77777777" w:rsidR="004D491F" w:rsidRPr="004D491F" w:rsidRDefault="004D491F" w:rsidP="004D491F">
            <w:pPr>
              <w:spacing w:before="100" w:beforeAutospacing="1" w:after="100" w:afterAutospacing="1"/>
              <w:ind w:left="720"/>
              <w:contextualSpacing/>
              <w:outlineLvl w:val="1"/>
              <w:rPr>
                <w:rFonts w:ascii="Aptos" w:hAnsi="Aptos"/>
                <w:sz w:val="24"/>
                <w:szCs w:val="24"/>
              </w:rPr>
            </w:pPr>
          </w:p>
          <w:p w14:paraId="14F97488" w14:textId="77777777" w:rsidR="00992A58" w:rsidRDefault="004D491F" w:rsidP="003E116F">
            <w:pPr>
              <w:spacing w:before="100" w:beforeAutospacing="1" w:after="100" w:afterAutospacing="1"/>
              <w:ind w:left="720"/>
              <w:contextualSpacing/>
              <w:outlineLvl w:val="1"/>
              <w:rPr>
                <w:rFonts w:ascii="Aptos" w:hAnsi="Aptos"/>
                <w:sz w:val="24"/>
                <w:szCs w:val="24"/>
              </w:rPr>
            </w:pPr>
            <w:r w:rsidRPr="004D491F">
              <w:rPr>
                <w:rFonts w:ascii="Aptos" w:hAnsi="Aptos"/>
                <w:sz w:val="24"/>
                <w:szCs w:val="24"/>
              </w:rPr>
              <w:t>They are asking for systems that work.</w:t>
            </w:r>
          </w:p>
          <w:p w14:paraId="4A99FDD7" w14:textId="1EA8DF1C" w:rsidR="003E116F" w:rsidRPr="003E116F" w:rsidRDefault="003E116F" w:rsidP="003E116F">
            <w:pPr>
              <w:spacing w:before="100" w:beforeAutospacing="1" w:after="100" w:afterAutospacing="1"/>
              <w:ind w:left="720"/>
              <w:contextualSpacing/>
              <w:outlineLvl w:val="1"/>
              <w:rPr>
                <w:rFonts w:ascii="Aptos" w:hAnsi="Aptos"/>
                <w:sz w:val="24"/>
                <w:szCs w:val="24"/>
              </w:rPr>
            </w:pP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Default="002D7CE8" w:rsidP="002D7CE8">
            <w:pPr>
              <w:pStyle w:val="Heading1"/>
              <w:outlineLvl w:val="0"/>
            </w:pPr>
            <w:r w:rsidRPr="00E5192F">
              <w:lastRenderedPageBreak/>
              <w:t xml:space="preserve">Commentary Offered by </w:t>
            </w:r>
            <w:proofErr w:type="spellStart"/>
            <w:r w:rsidRPr="00E5192F">
              <w:t>DignityMA</w:t>
            </w:r>
            <w:proofErr w:type="spellEnd"/>
            <w:r w:rsidRPr="00E5192F">
              <w:t xml:space="preserve"> Participants</w:t>
            </w:r>
          </w:p>
          <w:p w14:paraId="37FC6FEC" w14:textId="77777777" w:rsidR="002D7CE8" w:rsidRDefault="002D7CE8" w:rsidP="002D7CE8">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6A5E7AEA" w14:textId="77777777" w:rsidR="002D7CE8" w:rsidRDefault="002D7CE8" w:rsidP="002D7CE8"/>
          <w:p w14:paraId="2962F96F" w14:textId="459E4191" w:rsidR="002D7CE8" w:rsidRPr="00E5192F" w:rsidRDefault="002D7CE8" w:rsidP="002D7CE8">
            <w:pPr>
              <w:pStyle w:val="Heading1"/>
              <w:outlineLvl w:val="0"/>
            </w:pPr>
            <w:r w:rsidRPr="00E5192F">
              <w:rPr>
                <w:sz w:val="18"/>
                <w:szCs w:val="18"/>
              </w:rPr>
              <w:lastRenderedPageBreak/>
              <w:t xml:space="preserve">James A. </w:t>
            </w:r>
            <w:proofErr w:type="spellStart"/>
            <w:r w:rsidRPr="00E5192F">
              <w:rPr>
                <w:sz w:val="18"/>
                <w:szCs w:val="18"/>
              </w:rPr>
              <w:t>Lomastro</w:t>
            </w:r>
            <w:proofErr w:type="spellEnd"/>
            <w:r w:rsidRPr="00E5192F">
              <w:rPr>
                <w:sz w:val="18"/>
                <w:szCs w:val="18"/>
              </w:rPr>
              <w:t>,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tc>
        <w:tc>
          <w:tcPr>
            <w:tcW w:w="7622" w:type="dxa"/>
            <w:gridSpan w:val="4"/>
          </w:tcPr>
          <w:p w14:paraId="46A83673" w14:textId="77777777" w:rsidR="0037596D" w:rsidRDefault="0008268E" w:rsidP="00616DCB">
            <w:pPr>
              <w:rPr>
                <w:rFonts w:ascii="Aptos" w:hAnsi="Aptos"/>
                <w:b/>
                <w:bCs/>
                <w:i/>
                <w:iCs/>
                <w:sz w:val="24"/>
                <w:szCs w:val="24"/>
              </w:rPr>
            </w:pPr>
            <w:hyperlink r:id="rId55" w:history="1">
              <w:r w:rsidR="0037596D" w:rsidRPr="0037596D">
                <w:rPr>
                  <w:rStyle w:val="Hyperlink"/>
                  <w:rFonts w:ascii="Aptos" w:hAnsi="Aptos"/>
                  <w:b/>
                  <w:bCs/>
                  <w:i/>
                  <w:iCs/>
                  <w:sz w:val="24"/>
                  <w:szCs w:val="24"/>
                </w:rPr>
                <w:t>When grandparents become the safety net</w:t>
              </w:r>
            </w:hyperlink>
          </w:p>
          <w:p w14:paraId="701007BE" w14:textId="2937A98F" w:rsidR="00F77FB3" w:rsidRPr="003D4EA5" w:rsidRDefault="003D4EA5" w:rsidP="00616DCB">
            <w:pPr>
              <w:rPr>
                <w:rFonts w:ascii="Aptos" w:hAnsi="Aptos"/>
                <w:b/>
                <w:bCs/>
                <w:sz w:val="24"/>
                <w:szCs w:val="24"/>
              </w:rPr>
            </w:pPr>
            <w:r>
              <w:rPr>
                <w:rFonts w:ascii="Aptos" w:hAnsi="Aptos"/>
                <w:b/>
                <w:bCs/>
                <w:sz w:val="24"/>
                <w:szCs w:val="24"/>
              </w:rPr>
              <w:t>Daily Hampshire Gazette</w:t>
            </w:r>
          </w:p>
          <w:p w14:paraId="72C75628" w14:textId="77777777" w:rsidR="00F77FB3" w:rsidRDefault="00F77FB3" w:rsidP="00616DCB">
            <w:pPr>
              <w:rPr>
                <w:rFonts w:ascii="Aptos" w:hAnsi="Aptos"/>
                <w:sz w:val="24"/>
                <w:szCs w:val="24"/>
              </w:rPr>
            </w:pPr>
            <w:r>
              <w:rPr>
                <w:rFonts w:ascii="Aptos" w:hAnsi="Aptos"/>
                <w:sz w:val="24"/>
                <w:szCs w:val="24"/>
              </w:rPr>
              <w:t>February 25, 2026</w:t>
            </w:r>
          </w:p>
          <w:p w14:paraId="183FD774" w14:textId="77777777" w:rsidR="002D7CE8" w:rsidRDefault="00F77FB3" w:rsidP="00616DCB">
            <w:pPr>
              <w:rPr>
                <w:rFonts w:ascii="Aptos" w:hAnsi="Aptos"/>
                <w:sz w:val="24"/>
                <w:szCs w:val="24"/>
              </w:rPr>
            </w:pPr>
            <w:r w:rsidRPr="00F77FB3">
              <w:rPr>
                <w:rFonts w:ascii="Aptos" w:hAnsi="Aptos"/>
                <w:sz w:val="24"/>
                <w:szCs w:val="24"/>
              </w:rPr>
              <w:t xml:space="preserve">By James </w:t>
            </w:r>
            <w:proofErr w:type="spellStart"/>
            <w:r w:rsidRPr="00F77FB3">
              <w:rPr>
                <w:rFonts w:ascii="Aptos" w:hAnsi="Aptos"/>
                <w:sz w:val="24"/>
                <w:szCs w:val="24"/>
              </w:rPr>
              <w:t>Lomastro</w:t>
            </w:r>
            <w:proofErr w:type="spellEnd"/>
          </w:p>
          <w:p w14:paraId="5507F369" w14:textId="278A0AD5" w:rsidR="003D4EA5" w:rsidRPr="00F77FB3" w:rsidRDefault="00661C19" w:rsidP="003D4EA5">
            <w:pPr>
              <w:ind w:left="720"/>
              <w:rPr>
                <w:rFonts w:ascii="Aptos" w:hAnsi="Aptos"/>
                <w:sz w:val="24"/>
                <w:szCs w:val="24"/>
              </w:rPr>
            </w:pPr>
            <w:r w:rsidRPr="00661C19">
              <w:rPr>
                <w:rFonts w:ascii="Aptos" w:hAnsi="Aptos"/>
                <w:sz w:val="24"/>
                <w:szCs w:val="24"/>
              </w:rPr>
              <w:t xml:space="preserve">In this "My Turn" column for the </w:t>
            </w:r>
            <w:r w:rsidRPr="00661C19">
              <w:rPr>
                <w:rFonts w:ascii="Aptos" w:hAnsi="Aptos"/>
                <w:i/>
                <w:iCs/>
                <w:sz w:val="24"/>
                <w:szCs w:val="24"/>
              </w:rPr>
              <w:t>Daily Hampshire Gazette</w:t>
            </w:r>
            <w:r w:rsidRPr="00661C19">
              <w:rPr>
                <w:rFonts w:ascii="Aptos" w:hAnsi="Aptos"/>
                <w:sz w:val="24"/>
                <w:szCs w:val="24"/>
              </w:rPr>
              <w:t xml:space="preserve">, James </w:t>
            </w:r>
            <w:proofErr w:type="spellStart"/>
            <w:r w:rsidRPr="00661C19">
              <w:rPr>
                <w:rFonts w:ascii="Aptos" w:hAnsi="Aptos"/>
                <w:sz w:val="24"/>
                <w:szCs w:val="24"/>
              </w:rPr>
              <w:t>Lomastro</w:t>
            </w:r>
            <w:proofErr w:type="spellEnd"/>
            <w:r w:rsidRPr="00661C19">
              <w:rPr>
                <w:rFonts w:ascii="Aptos" w:hAnsi="Aptos"/>
                <w:sz w:val="24"/>
                <w:szCs w:val="24"/>
              </w:rPr>
              <w:t xml:space="preserve"> argues that the Massachusetts child welfare system relies on "structural ageism" by failing to provide financial parity for grandparents who serve as primary kinship caregivers. While formal foster parents receive state stipends and case management, grandparents in guardianship or informal arrangements—who account for the vast majority of such caregivers—often manage high-intensity parenting on fixed incomes with significantly less public support. </w:t>
            </w:r>
            <w:proofErr w:type="spellStart"/>
            <w:r w:rsidRPr="00661C19">
              <w:rPr>
                <w:rFonts w:ascii="Aptos" w:hAnsi="Aptos"/>
                <w:sz w:val="24"/>
                <w:szCs w:val="24"/>
              </w:rPr>
              <w:t>Lomastro</w:t>
            </w:r>
            <w:proofErr w:type="spellEnd"/>
            <w:r w:rsidRPr="00661C19">
              <w:rPr>
                <w:rFonts w:ascii="Aptos" w:hAnsi="Aptos"/>
                <w:sz w:val="24"/>
                <w:szCs w:val="24"/>
              </w:rPr>
              <w:t xml:space="preserve"> contends that the state implicitly treats this labor as a private family obligation rather than a public service, despite the immense stability and cost-savings kinship care provides the Commonwealth. Ultimately, the piece calls for a redesign of </w:t>
            </w:r>
            <w:r w:rsidRPr="00661C19">
              <w:rPr>
                <w:rFonts w:ascii="Aptos" w:hAnsi="Aptos"/>
                <w:sz w:val="24"/>
                <w:szCs w:val="24"/>
              </w:rPr>
              <w:lastRenderedPageBreak/>
              <w:t>state policy to offer financial parity, recognizing that the economic and social value of caregiving labor remains constant regardless of the caregiver's age.</w:t>
            </w:r>
          </w:p>
        </w:tc>
      </w:tr>
      <w:tr w:rsidR="007B1817" w:rsidRPr="000726D6" w14:paraId="682486FF" w14:textId="77777777" w:rsidTr="00467E18">
        <w:trPr>
          <w:gridAfter w:val="1"/>
          <w:wAfter w:w="298" w:type="dxa"/>
          <w:trHeight w:val="58"/>
        </w:trPr>
        <w:tc>
          <w:tcPr>
            <w:tcW w:w="2903" w:type="dxa"/>
            <w:gridSpan w:val="2"/>
          </w:tcPr>
          <w:p w14:paraId="7C04200B" w14:textId="324C9F06" w:rsidR="007B1817" w:rsidRDefault="00E5192F" w:rsidP="0008671F">
            <w:pPr>
              <w:pStyle w:val="Heading1"/>
              <w:outlineLvl w:val="0"/>
            </w:pPr>
            <w:r w:rsidRPr="00E5192F">
              <w:lastRenderedPageBreak/>
              <w:t xml:space="preserve">Commentary Offered by </w:t>
            </w:r>
            <w:proofErr w:type="spellStart"/>
            <w:r w:rsidRPr="00E5192F">
              <w:t>DignityMA</w:t>
            </w:r>
            <w:proofErr w:type="spellEnd"/>
            <w:r w:rsidRPr="00E5192F">
              <w:t xml:space="preserve"> Participants</w:t>
            </w:r>
          </w:p>
          <w:p w14:paraId="1D066FA6" w14:textId="4B321D28" w:rsidR="007266EF" w:rsidRPr="00E5192F" w:rsidRDefault="007266EF" w:rsidP="007266EF">
            <w:pPr>
              <w:rPr>
                <w:sz w:val="18"/>
                <w:szCs w:val="18"/>
              </w:rPr>
            </w:pPr>
          </w:p>
        </w:tc>
        <w:tc>
          <w:tcPr>
            <w:tcW w:w="7622" w:type="dxa"/>
            <w:gridSpan w:val="4"/>
          </w:tcPr>
          <w:p w14:paraId="1CD20668" w14:textId="1D1BB0F8" w:rsidR="00616DCB" w:rsidRDefault="0008268E" w:rsidP="00616DCB">
            <w:pPr>
              <w:rPr>
                <w:rFonts w:ascii="Aptos" w:hAnsi="Aptos"/>
                <w:b/>
                <w:bCs/>
                <w:i/>
                <w:iCs/>
                <w:sz w:val="24"/>
                <w:szCs w:val="24"/>
              </w:rPr>
            </w:pPr>
            <w:hyperlink r:id="rId56" w:history="1">
              <w:r w:rsidR="00616DCB" w:rsidRPr="00616DCB">
                <w:rPr>
                  <w:rStyle w:val="Hyperlink"/>
                  <w:rFonts w:ascii="Aptos" w:hAnsi="Aptos"/>
                  <w:b/>
                  <w:bCs/>
                  <w:i/>
                  <w:iCs/>
                  <w:sz w:val="24"/>
                  <w:szCs w:val="24"/>
                </w:rPr>
                <w:t>COVID isn’t over for those who never recovered</w:t>
              </w:r>
            </w:hyperlink>
          </w:p>
          <w:p w14:paraId="55802E2F" w14:textId="0D3F5422" w:rsidR="00797F74" w:rsidRDefault="00797F74" w:rsidP="00616DCB">
            <w:pPr>
              <w:rPr>
                <w:rFonts w:ascii="Aptos" w:hAnsi="Aptos"/>
                <w:b/>
                <w:bCs/>
                <w:sz w:val="24"/>
                <w:szCs w:val="24"/>
              </w:rPr>
            </w:pPr>
            <w:r>
              <w:rPr>
                <w:rFonts w:ascii="Aptos" w:hAnsi="Aptos"/>
                <w:b/>
                <w:bCs/>
                <w:sz w:val="24"/>
                <w:szCs w:val="24"/>
              </w:rPr>
              <w:t>Boston Globe</w:t>
            </w:r>
          </w:p>
          <w:p w14:paraId="6806AF3F" w14:textId="32E0F83F" w:rsidR="00797F74" w:rsidRDefault="00797F74" w:rsidP="00616DCB">
            <w:pPr>
              <w:rPr>
                <w:rFonts w:ascii="Aptos" w:hAnsi="Aptos"/>
                <w:sz w:val="24"/>
                <w:szCs w:val="24"/>
              </w:rPr>
            </w:pPr>
            <w:r>
              <w:rPr>
                <w:rFonts w:ascii="Aptos" w:hAnsi="Aptos"/>
                <w:sz w:val="24"/>
                <w:szCs w:val="24"/>
              </w:rPr>
              <w:t>February 24, 202</w:t>
            </w:r>
            <w:r w:rsidR="0048515D">
              <w:rPr>
                <w:rFonts w:ascii="Aptos" w:hAnsi="Aptos"/>
                <w:sz w:val="24"/>
                <w:szCs w:val="24"/>
              </w:rPr>
              <w:t>6</w:t>
            </w:r>
          </w:p>
          <w:p w14:paraId="4F54F525" w14:textId="53D34A34" w:rsidR="0048515D" w:rsidRDefault="0048515D" w:rsidP="00616DCB">
            <w:pPr>
              <w:rPr>
                <w:rFonts w:ascii="Aptos" w:hAnsi="Aptos"/>
                <w:sz w:val="24"/>
                <w:szCs w:val="24"/>
              </w:rPr>
            </w:pPr>
            <w:r>
              <w:rPr>
                <w:rFonts w:ascii="Aptos" w:hAnsi="Aptos"/>
                <w:sz w:val="24"/>
                <w:szCs w:val="24"/>
              </w:rPr>
              <w:t xml:space="preserve">By James </w:t>
            </w:r>
            <w:proofErr w:type="spellStart"/>
            <w:r>
              <w:rPr>
                <w:rFonts w:ascii="Aptos" w:hAnsi="Aptos"/>
                <w:sz w:val="24"/>
                <w:szCs w:val="24"/>
              </w:rPr>
              <w:t>Lomastro</w:t>
            </w:r>
            <w:proofErr w:type="spellEnd"/>
          </w:p>
          <w:p w14:paraId="17B74BE9" w14:textId="77777777" w:rsidR="005133A2" w:rsidRPr="005133A2" w:rsidRDefault="005133A2" w:rsidP="005133A2">
            <w:pPr>
              <w:ind w:left="720"/>
              <w:rPr>
                <w:rFonts w:ascii="Aptos" w:hAnsi="Aptos"/>
                <w:sz w:val="24"/>
                <w:szCs w:val="24"/>
              </w:rPr>
            </w:pPr>
            <w:r w:rsidRPr="005133A2">
              <w:rPr>
                <w:rFonts w:ascii="Aptos" w:hAnsi="Aptos"/>
                <w:sz w:val="24"/>
                <w:szCs w:val="24"/>
              </w:rPr>
              <w:t>When the COVID-19 public health emergency ended in May 2023, society exhaled and moved on. Most of us could. Millions could not.</w:t>
            </w:r>
          </w:p>
          <w:p w14:paraId="6DE7FA31" w14:textId="77777777" w:rsidR="005133A2" w:rsidRPr="005133A2" w:rsidRDefault="005133A2" w:rsidP="005133A2">
            <w:pPr>
              <w:ind w:left="720"/>
              <w:rPr>
                <w:rFonts w:ascii="Aptos" w:hAnsi="Aptos"/>
                <w:sz w:val="24"/>
                <w:szCs w:val="24"/>
              </w:rPr>
            </w:pPr>
            <w:r w:rsidRPr="005133A2">
              <w:rPr>
                <w:rFonts w:ascii="Aptos" w:hAnsi="Aptos"/>
                <w:sz w:val="24"/>
                <w:szCs w:val="24"/>
              </w:rPr>
              <w:t xml:space="preserve">In Massachusetts, over </w:t>
            </w:r>
            <w:hyperlink r:id="rId57" w:tgtFrame="_blank" w:history="1">
              <w:r w:rsidRPr="005133A2">
                <w:rPr>
                  <w:rStyle w:val="Hyperlink"/>
                  <w:rFonts w:ascii="Aptos" w:hAnsi="Aptos"/>
                  <w:sz w:val="24"/>
                  <w:szCs w:val="24"/>
                </w:rPr>
                <w:t>24,300 people have died of COVID-19</w:t>
              </w:r>
            </w:hyperlink>
            <w:r w:rsidRPr="005133A2">
              <w:rPr>
                <w:rFonts w:ascii="Aptos" w:hAnsi="Aptos"/>
                <w:sz w:val="24"/>
                <w:szCs w:val="24"/>
              </w:rPr>
              <w:t xml:space="preserve"> — many of them in nursing facilities, separated from family, their goodbyes conducted through glass or on screens. At Dignity Alliance Massachusetts, we built </w:t>
            </w:r>
            <w:hyperlink r:id="rId58" w:tgtFrame="_blank" w:history="1">
              <w:r w:rsidRPr="005133A2">
                <w:rPr>
                  <w:rStyle w:val="Hyperlink"/>
                  <w:rFonts w:ascii="Aptos" w:hAnsi="Aptos"/>
                  <w:sz w:val="24"/>
                  <w:szCs w:val="24"/>
                </w:rPr>
                <w:t>a virtual memorial</w:t>
              </w:r>
            </w:hyperlink>
            <w:r w:rsidRPr="005133A2">
              <w:rPr>
                <w:rFonts w:ascii="Aptos" w:hAnsi="Aptos"/>
                <w:sz w:val="24"/>
                <w:szCs w:val="24"/>
              </w:rPr>
              <w:t xml:space="preserve"> to reiterate that these were human beings, not data points. We learned that memory is a form of accountability. </w:t>
            </w:r>
          </w:p>
          <w:p w14:paraId="77760DC1" w14:textId="77777777" w:rsidR="005133A2" w:rsidRPr="005133A2" w:rsidRDefault="005133A2" w:rsidP="005133A2">
            <w:pPr>
              <w:ind w:left="720"/>
              <w:rPr>
                <w:rFonts w:ascii="Aptos" w:hAnsi="Aptos"/>
                <w:sz w:val="24"/>
                <w:szCs w:val="24"/>
              </w:rPr>
            </w:pPr>
            <w:r w:rsidRPr="005133A2">
              <w:rPr>
                <w:rFonts w:ascii="Aptos" w:hAnsi="Aptos"/>
                <w:sz w:val="24"/>
                <w:szCs w:val="24"/>
              </w:rPr>
              <w:t xml:space="preserve">The Globe’s recent profile of a </w:t>
            </w:r>
            <w:hyperlink r:id="rId59" w:tgtFrame="_blank" w:history="1">
              <w:r w:rsidRPr="005133A2">
                <w:rPr>
                  <w:rStyle w:val="Hyperlink"/>
                  <w:rFonts w:ascii="Aptos" w:hAnsi="Aptos"/>
                  <w:sz w:val="24"/>
                  <w:szCs w:val="24"/>
                </w:rPr>
                <w:t>28-year-old woman now largely homebound with long COVID</w:t>
              </w:r>
            </w:hyperlink>
            <w:r w:rsidRPr="005133A2">
              <w:rPr>
                <w:rFonts w:ascii="Aptos" w:hAnsi="Aptos"/>
                <w:sz w:val="24"/>
                <w:szCs w:val="24"/>
              </w:rPr>
              <w:t xml:space="preserve"> (“In the cruel, lingering grip of long COVID,” Page A1, Feb. 22), reminds us that we face the same test again. Her story is not exceptional — it is representative of millions who survived COVID but did not recover, now navigating crushing fatigue, neurological impairment, and a medical system that too often meets them with skepticism rather than support. </w:t>
            </w:r>
          </w:p>
          <w:p w14:paraId="3D54E0B3" w14:textId="77777777" w:rsidR="005133A2" w:rsidRPr="005133A2" w:rsidRDefault="005133A2" w:rsidP="005133A2">
            <w:pPr>
              <w:ind w:left="720"/>
              <w:rPr>
                <w:rFonts w:ascii="Aptos" w:hAnsi="Aptos"/>
                <w:sz w:val="24"/>
                <w:szCs w:val="24"/>
              </w:rPr>
            </w:pPr>
            <w:r w:rsidRPr="005133A2">
              <w:rPr>
                <w:rFonts w:ascii="Aptos" w:hAnsi="Aptos"/>
                <w:sz w:val="24"/>
                <w:szCs w:val="24"/>
              </w:rPr>
              <w:t xml:space="preserve">As research funding becomes uncertain and attention drifts, long COVID patients risk the same erasure that nursing home families fought against during the pandemic’s worst months: the quiet institutional message that their suffering is inconvenient, their timeline too long, their needs too complex. </w:t>
            </w:r>
          </w:p>
          <w:p w14:paraId="2C8D9725" w14:textId="77777777" w:rsidR="005133A2" w:rsidRPr="005133A2" w:rsidRDefault="005133A2" w:rsidP="005133A2">
            <w:pPr>
              <w:ind w:left="720"/>
              <w:rPr>
                <w:rFonts w:ascii="Aptos" w:hAnsi="Aptos"/>
                <w:sz w:val="24"/>
                <w:szCs w:val="24"/>
              </w:rPr>
            </w:pPr>
            <w:r w:rsidRPr="005133A2">
              <w:rPr>
                <w:rFonts w:ascii="Aptos" w:hAnsi="Aptos"/>
                <w:sz w:val="24"/>
                <w:szCs w:val="24"/>
              </w:rPr>
              <w:t xml:space="preserve">A commonwealth is measured by how it treats the vulnerable after the spotlight moves on. We owe survivors of long COVID moral seriousness, sustained investment in research, genuine workplace accommodation, and the simple dignity of being believed. We owe the same moral seriousness to those who died. </w:t>
            </w:r>
          </w:p>
          <w:p w14:paraId="1AF5F0D3" w14:textId="69010E21" w:rsidR="004257D3" w:rsidRPr="005133A2" w:rsidRDefault="005133A2" w:rsidP="005133A2">
            <w:pPr>
              <w:ind w:left="720"/>
              <w:rPr>
                <w:rFonts w:ascii="Aptos" w:hAnsi="Aptos"/>
                <w:sz w:val="24"/>
                <w:szCs w:val="24"/>
              </w:rPr>
            </w:pPr>
            <w:r w:rsidRPr="005133A2">
              <w:rPr>
                <w:rFonts w:ascii="Aptos" w:hAnsi="Aptos"/>
                <w:sz w:val="24"/>
                <w:szCs w:val="24"/>
              </w:rPr>
              <w:t>The father in the Globe article drives his daughter’s car monthly to keep it ready for when she recovers. That is stubborn hope. Public policy should match it.</w:t>
            </w:r>
          </w:p>
        </w:tc>
      </w:tr>
      <w:tr w:rsidR="005600C8" w14:paraId="1BA9BECA" w14:textId="77777777" w:rsidTr="00467E18">
        <w:trPr>
          <w:gridAfter w:val="1"/>
          <w:wAfter w:w="298" w:type="dxa"/>
        </w:trPr>
        <w:tc>
          <w:tcPr>
            <w:tcW w:w="2903" w:type="dxa"/>
            <w:gridSpan w:val="2"/>
          </w:tcPr>
          <w:p w14:paraId="5145C462" w14:textId="63FCFBD0" w:rsidR="005600C8" w:rsidRPr="00B9660B" w:rsidRDefault="005600C8" w:rsidP="00B9660B">
            <w:pPr>
              <w:pStyle w:val="Heading1"/>
              <w:spacing w:before="100" w:beforeAutospacing="1"/>
              <w:outlineLvl w:val="0"/>
              <w:rPr>
                <w:noProof/>
              </w:rPr>
            </w:pPr>
            <w:bookmarkStart w:id="0" w:name="_Ref218940712"/>
            <w:r w:rsidRPr="009D6DFB">
              <w:rPr>
                <w:noProof/>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60" w:history="1">
              <w:r w:rsidRPr="002B5B6D">
                <w:rPr>
                  <w:rStyle w:val="Hyperlink"/>
                  <w:rFonts w:ascii="Aptos" w:hAnsi="Aptos"/>
                  <w:b/>
                  <w:bCs/>
                  <w:sz w:val="22"/>
                  <w:szCs w:val="22"/>
                </w:rPr>
                <w:t xml:space="preserve">Listings on </w:t>
              </w:r>
              <w:proofErr w:type="spellStart"/>
              <w:r w:rsidRPr="002B5B6D">
                <w:rPr>
                  <w:rStyle w:val="Hyperlink"/>
                  <w:rFonts w:ascii="Aptos" w:hAnsi="Aptos"/>
                  <w:b/>
                  <w:bCs/>
                  <w:sz w:val="22"/>
                  <w:szCs w:val="22"/>
                </w:rPr>
                <w:t>MASSterList.com’s</w:t>
              </w:r>
              <w:proofErr w:type="spellEnd"/>
              <w:r w:rsidRPr="002B5B6D">
                <w:rPr>
                  <w:rStyle w:val="Hyperlink"/>
                  <w:rFonts w:ascii="Aptos" w:hAnsi="Aptos"/>
                  <w:b/>
                  <w:bCs/>
                  <w:sz w:val="22"/>
                  <w:szCs w:val="22"/>
                </w:rPr>
                <w:t xml:space="preserve">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F2DC2" w:rsidRPr="00783903" w14:paraId="3ADE962B" w14:textId="77777777" w:rsidTr="00205564">
        <w:trPr>
          <w:gridAfter w:val="1"/>
          <w:wAfter w:w="298" w:type="dxa"/>
          <w:trHeight w:val="58"/>
        </w:trPr>
        <w:tc>
          <w:tcPr>
            <w:tcW w:w="2903" w:type="dxa"/>
            <w:gridSpan w:val="2"/>
          </w:tcPr>
          <w:p w14:paraId="71B4A35F" w14:textId="6C85EDEE" w:rsidR="00FF2DC2" w:rsidRPr="00F91F01" w:rsidRDefault="00FF2DC2" w:rsidP="00FF2DC2">
            <w:pPr>
              <w:pStyle w:val="Heading1"/>
              <w:outlineLvl w:val="0"/>
              <w:rPr>
                <w:rFonts w:ascii="Aptos" w:hAnsi="Aptos"/>
              </w:rPr>
            </w:pPr>
            <w:proofErr w:type="spellStart"/>
            <w:r w:rsidRPr="00F91F01">
              <w:rPr>
                <w:rFonts w:eastAsia="Times New Roman" w:cstheme="majorHAnsi"/>
                <w:color w:val="4472C4" w:themeColor="accent1"/>
                <w:kern w:val="36"/>
              </w:rPr>
              <w:t>DignityMA</w:t>
            </w:r>
            <w:proofErr w:type="spellEnd"/>
            <w:r w:rsidRPr="00F91F01">
              <w:rPr>
                <w:rFonts w:eastAsia="Times New Roman" w:cstheme="majorHAnsi"/>
                <w:color w:val="4472C4" w:themeColor="accent1"/>
                <w:kern w:val="36"/>
              </w:rPr>
              <w:t xml:space="preserve"> Study Session</w:t>
            </w:r>
          </w:p>
        </w:tc>
        <w:tc>
          <w:tcPr>
            <w:tcW w:w="7622" w:type="dxa"/>
            <w:gridSpan w:val="4"/>
          </w:tcPr>
          <w:p w14:paraId="79D6A8BC" w14:textId="77777777" w:rsidR="00FF2DC2" w:rsidRPr="0098161E" w:rsidRDefault="00FF2DC2" w:rsidP="00FF2DC2">
            <w:pPr>
              <w:spacing w:before="100" w:beforeAutospacing="1" w:after="100" w:afterAutospacing="1"/>
              <w:contextualSpacing/>
              <w:rPr>
                <w:rFonts w:ascii="Aptos" w:eastAsia="Times New Roman" w:hAnsi="Aptos" w:cs="Times New Roman"/>
                <w:b/>
                <w:bCs/>
                <w:i/>
                <w:iCs/>
                <w:sz w:val="24"/>
                <w:szCs w:val="24"/>
                <w:highlight w:val="yellow"/>
              </w:rPr>
            </w:pPr>
            <w:r w:rsidRPr="0098161E">
              <w:rPr>
                <w:rFonts w:ascii="Aptos" w:eastAsia="Times New Roman" w:hAnsi="Aptos" w:cs="Times New Roman"/>
                <w:b/>
                <w:bCs/>
                <w:i/>
                <w:iCs/>
                <w:sz w:val="24"/>
                <w:szCs w:val="24"/>
                <w:highlight w:val="yellow"/>
              </w:rPr>
              <w:t xml:space="preserve">Introduction to the </w:t>
            </w:r>
            <w:hyperlink r:id="rId61" w:history="1">
              <w:r w:rsidRPr="0098161E">
                <w:rPr>
                  <w:rStyle w:val="Hyperlink"/>
                  <w:rFonts w:ascii="Aptos" w:eastAsia="Times New Roman" w:hAnsi="Aptos" w:cs="Times New Roman"/>
                  <w:b/>
                  <w:bCs/>
                  <w:i/>
                  <w:iCs/>
                  <w:sz w:val="24"/>
                  <w:szCs w:val="24"/>
                  <w:highlight w:val="yellow"/>
                </w:rPr>
                <w:t>Nursing Home Staffing Resource Center</w:t>
              </w:r>
            </w:hyperlink>
          </w:p>
          <w:p w14:paraId="3B1423A4" w14:textId="77777777" w:rsidR="00FF2DC2" w:rsidRPr="0098161E" w:rsidRDefault="00FF2DC2" w:rsidP="00FF2DC2">
            <w:pPr>
              <w:spacing w:before="100" w:beforeAutospacing="1" w:after="100" w:afterAutospacing="1"/>
              <w:contextualSpacing/>
              <w:rPr>
                <w:rFonts w:ascii="Aptos" w:eastAsia="Times New Roman" w:hAnsi="Aptos" w:cs="Times New Roman"/>
                <w:sz w:val="22"/>
                <w:szCs w:val="22"/>
                <w:highlight w:val="yellow"/>
              </w:rPr>
            </w:pPr>
            <w:r w:rsidRPr="0098161E">
              <w:rPr>
                <w:rFonts w:ascii="Aptos" w:eastAsia="Times New Roman" w:hAnsi="Aptos" w:cs="Times New Roman"/>
                <w:sz w:val="22"/>
                <w:szCs w:val="22"/>
                <w:highlight w:val="yellow"/>
              </w:rPr>
              <w:t>Long Term Care Community Connection (LTCCC)</w:t>
            </w:r>
          </w:p>
          <w:p w14:paraId="0EA8216C" w14:textId="77777777" w:rsidR="00FF2DC2" w:rsidRDefault="00FF2DC2" w:rsidP="00FF2DC2">
            <w:pPr>
              <w:spacing w:before="100" w:beforeAutospacing="1" w:after="100" w:afterAutospacing="1"/>
              <w:contextualSpacing/>
              <w:rPr>
                <w:rFonts w:ascii="Aptos" w:eastAsia="Times New Roman" w:hAnsi="Aptos" w:cs="Times New Roman"/>
                <w:sz w:val="22"/>
                <w:szCs w:val="22"/>
              </w:rPr>
            </w:pPr>
            <w:r w:rsidRPr="0098161E">
              <w:rPr>
                <w:rFonts w:ascii="Aptos" w:eastAsia="Times New Roman" w:hAnsi="Aptos" w:cs="Times New Roman"/>
                <w:sz w:val="22"/>
                <w:szCs w:val="22"/>
                <w:highlight w:val="yellow"/>
              </w:rPr>
              <w:t>Wednesday, March 11, 2026, 1:00 to 2:00 p.m.</w:t>
            </w:r>
          </w:p>
          <w:p w14:paraId="6316F3B7" w14:textId="77777777" w:rsidR="00FF2DC2" w:rsidRDefault="00FF2DC2" w:rsidP="00FF2DC2">
            <w:pPr>
              <w:spacing w:before="100" w:beforeAutospacing="1" w:after="100" w:afterAutospacing="1"/>
              <w:contextualSpacing/>
              <w:rPr>
                <w:rFonts w:ascii="Aptos" w:eastAsia="Times New Roman" w:hAnsi="Aptos" w:cs="Times New Roman"/>
                <w:sz w:val="22"/>
                <w:szCs w:val="22"/>
              </w:rPr>
            </w:pPr>
            <w:r>
              <w:rPr>
                <w:rFonts w:ascii="Aptos" w:eastAsia="Times New Roman" w:hAnsi="Aptos" w:cs="Times New Roman"/>
                <w:sz w:val="22"/>
                <w:szCs w:val="22"/>
              </w:rPr>
              <w:t xml:space="preserve">Presented by Richard </w:t>
            </w:r>
            <w:proofErr w:type="spellStart"/>
            <w:r>
              <w:rPr>
                <w:rFonts w:ascii="Aptos" w:eastAsia="Times New Roman" w:hAnsi="Aptos" w:cs="Times New Roman"/>
                <w:sz w:val="22"/>
                <w:szCs w:val="22"/>
              </w:rPr>
              <w:t>Mollot</w:t>
            </w:r>
            <w:proofErr w:type="spellEnd"/>
            <w:r>
              <w:rPr>
                <w:rFonts w:ascii="Aptos" w:eastAsia="Times New Roman" w:hAnsi="Aptos" w:cs="Times New Roman"/>
                <w:sz w:val="22"/>
                <w:szCs w:val="22"/>
              </w:rPr>
              <w:t>, Executive Director, LTCCC</w:t>
            </w:r>
          </w:p>
          <w:p w14:paraId="02909843" w14:textId="77777777" w:rsidR="00FF2DC2" w:rsidRDefault="00FF2DC2" w:rsidP="00FF2DC2">
            <w:pPr>
              <w:spacing w:before="100" w:beforeAutospacing="1" w:after="100" w:afterAutospacing="1"/>
              <w:ind w:left="720"/>
              <w:contextualSpacing/>
              <w:rPr>
                <w:rFonts w:ascii="Aptos" w:eastAsia="Times New Roman" w:hAnsi="Aptos" w:cs="Times New Roman"/>
                <w:sz w:val="22"/>
                <w:szCs w:val="22"/>
              </w:rPr>
            </w:pPr>
            <w:r w:rsidRPr="00DE4638">
              <w:rPr>
                <w:rFonts w:ascii="Aptos" w:eastAsia="Times New Roman" w:hAnsi="Aptos" w:cs="Times New Roman"/>
                <w:sz w:val="22"/>
                <w:szCs w:val="22"/>
              </w:rPr>
              <w:t>The Nursing Home Staffing Resource Center</w:t>
            </w:r>
            <w:r>
              <w:rPr>
                <w:rFonts w:ascii="Aptos" w:eastAsia="Times New Roman" w:hAnsi="Aptos" w:cs="Times New Roman"/>
                <w:sz w:val="22"/>
                <w:szCs w:val="22"/>
              </w:rPr>
              <w:t xml:space="preserve"> created and managed by </w:t>
            </w:r>
            <w:r w:rsidRPr="00DE4638">
              <w:rPr>
                <w:rFonts w:ascii="Aptos" w:eastAsia="Times New Roman" w:hAnsi="Aptos" w:cs="Times New Roman"/>
                <w:sz w:val="22"/>
                <w:szCs w:val="22"/>
              </w:rPr>
              <w:t>the Long-Term Care Community Coalition’s "NursingHome411" platform) serves as a central hub for data, advocacy tools, and regulatory updates focused on ensuring nursing facilities maintain sufficient care levels.</w:t>
            </w:r>
          </w:p>
          <w:p w14:paraId="002E0195" w14:textId="77777777" w:rsidR="00FF2DC2" w:rsidRPr="00D94DCB" w:rsidRDefault="00FF2DC2" w:rsidP="00FF2DC2">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b/>
                <w:bCs/>
                <w:sz w:val="22"/>
                <w:szCs w:val="22"/>
              </w:rPr>
              <w:t>Why it matters:</w:t>
            </w:r>
            <w:r w:rsidRPr="00D94DCB">
              <w:rPr>
                <w:rFonts w:ascii="Aptos" w:eastAsia="Times New Roman" w:hAnsi="Aptos" w:cs="Times New Roman"/>
                <w:sz w:val="22"/>
                <w:szCs w:val="22"/>
              </w:rPr>
              <w:t xml:space="preserve"> Staffing drives safety, dignity, and outcomes. Though nursing homes are required – and paid – to provide sufficient staffing, too many flout this requirement to maximize profits. Since 2017, LTCCC has provided the public with staffing information for every nursing home (in compliance with federal reporting requirements). Starting in 2025, LTCCC’s quarterly reports translate federal data into Expected Staffing: evidence-based calculations of the time needed to meet residents’ clinical needs. Users can now easily compare each home’s </w:t>
            </w:r>
            <w:r w:rsidRPr="00D94DCB">
              <w:rPr>
                <w:rFonts w:ascii="Aptos" w:eastAsia="Times New Roman" w:hAnsi="Aptos" w:cs="Times New Roman"/>
                <w:b/>
                <w:bCs/>
                <w:sz w:val="22"/>
                <w:szCs w:val="22"/>
              </w:rPr>
              <w:t>Actual vs. Expected Staffing</w:t>
            </w:r>
            <w:r w:rsidRPr="00D94DCB">
              <w:rPr>
                <w:rFonts w:ascii="Aptos" w:eastAsia="Times New Roman" w:hAnsi="Aptos" w:cs="Times New Roman"/>
                <w:sz w:val="22"/>
                <w:szCs w:val="22"/>
              </w:rPr>
              <w:t xml:space="preserve"> and identify gaps, which may indicate substandard care, neglect, or fraud. The new guides provide step-by-step instructions for accessing and using these data to support improvement and accountability. </w:t>
            </w:r>
          </w:p>
          <w:p w14:paraId="7FFF704B" w14:textId="77777777" w:rsidR="00FF2DC2" w:rsidRPr="00D94DCB" w:rsidRDefault="00FF2DC2" w:rsidP="00FF2DC2">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sz w:val="22"/>
                <w:szCs w:val="22"/>
              </w:rPr>
              <w:t> </w:t>
            </w:r>
            <w:r w:rsidRPr="00D94DCB">
              <w:rPr>
                <w:rFonts w:ascii="Aptos" w:eastAsia="Times New Roman" w:hAnsi="Aptos" w:cs="Times New Roman"/>
                <w:b/>
                <w:bCs/>
                <w:sz w:val="22"/>
                <w:szCs w:val="22"/>
              </w:rPr>
              <w:t>What’s new:</w:t>
            </w:r>
          </w:p>
          <w:p w14:paraId="0583E2CF" w14:textId="77777777" w:rsidR="00FF2DC2" w:rsidRPr="00D94DCB" w:rsidRDefault="0008268E"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62" w:tgtFrame="_blank" w:history="1">
              <w:r w:rsidR="00FF2DC2" w:rsidRPr="00D94DCB">
                <w:rPr>
                  <w:rStyle w:val="Hyperlink"/>
                  <w:rFonts w:ascii="Aptos" w:eastAsia="Times New Roman" w:hAnsi="Aptos" w:cs="Times New Roman"/>
                  <w:b/>
                  <w:bCs/>
                  <w:sz w:val="22"/>
                  <w:szCs w:val="22"/>
                </w:rPr>
                <w:t>Nursing Home Staffing Resource Center</w:t>
              </w:r>
            </w:hyperlink>
            <w:r w:rsidR="00FF2DC2" w:rsidRPr="00D94DCB">
              <w:rPr>
                <w:rFonts w:ascii="Aptos" w:eastAsia="Times New Roman" w:hAnsi="Aptos" w:cs="Times New Roman"/>
                <w:sz w:val="22"/>
                <w:szCs w:val="22"/>
              </w:rPr>
              <w:t xml:space="preserve"> — One stop access point for staffing data, related fact sheets and research, and guides.</w:t>
            </w:r>
          </w:p>
          <w:p w14:paraId="2FA0C258" w14:textId="77777777" w:rsidR="00FF2DC2" w:rsidRPr="00D94DCB" w:rsidRDefault="0008268E"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63" w:tgtFrame="_blank" w:history="1">
              <w:r w:rsidR="00FF2DC2" w:rsidRPr="00D94DCB">
                <w:rPr>
                  <w:rStyle w:val="Hyperlink"/>
                  <w:rFonts w:ascii="Aptos" w:eastAsia="Times New Roman" w:hAnsi="Aptos" w:cs="Times New Roman"/>
                  <w:b/>
                  <w:bCs/>
                  <w:sz w:val="22"/>
                  <w:szCs w:val="22"/>
                </w:rPr>
                <w:t>Guide for Residents &amp; Families</w:t>
              </w:r>
            </w:hyperlink>
            <w:r w:rsidR="00FF2DC2" w:rsidRPr="00D94DCB">
              <w:rPr>
                <w:rFonts w:ascii="Aptos" w:eastAsia="Times New Roman" w:hAnsi="Aptos" w:cs="Times New Roman"/>
                <w:sz w:val="22"/>
                <w:szCs w:val="22"/>
              </w:rPr>
              <w:t xml:space="preserve"> — Plain-language steps to find your facility, assess Actual vs. Expected staffing, spot weekend dips, and raise concerns effectively.</w:t>
            </w:r>
          </w:p>
          <w:p w14:paraId="454C64B6" w14:textId="77777777" w:rsidR="00FF2DC2" w:rsidRPr="00D94DCB" w:rsidRDefault="0008268E"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64" w:tgtFrame="_blank" w:history="1">
              <w:r w:rsidR="00FF2DC2" w:rsidRPr="00D94DCB">
                <w:rPr>
                  <w:rStyle w:val="Hyperlink"/>
                  <w:rFonts w:ascii="Aptos" w:eastAsia="Times New Roman" w:hAnsi="Aptos" w:cs="Times New Roman"/>
                  <w:b/>
                  <w:bCs/>
                  <w:sz w:val="22"/>
                  <w:szCs w:val="22"/>
                </w:rPr>
                <w:t>Guide for Long-Term Care Ombudsmen</w:t>
              </w:r>
            </w:hyperlink>
            <w:r w:rsidR="00FF2DC2" w:rsidRPr="00D94DCB">
              <w:rPr>
                <w:rFonts w:ascii="Aptos" w:eastAsia="Times New Roman" w:hAnsi="Aptos" w:cs="Times New Roman"/>
                <w:sz w:val="22"/>
                <w:szCs w:val="22"/>
              </w:rPr>
              <w:t xml:space="preserve"> — How to use Expected Staffing with complaints, resident-centered problem solving, and policy advocacy.</w:t>
            </w:r>
          </w:p>
          <w:p w14:paraId="1EC0838B" w14:textId="77777777" w:rsidR="00FF2DC2" w:rsidRPr="00D94DCB" w:rsidRDefault="0008268E"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65" w:tgtFrame="_blank" w:history="1">
              <w:r w:rsidR="00FF2DC2" w:rsidRPr="00D94DCB">
                <w:rPr>
                  <w:rStyle w:val="Hyperlink"/>
                  <w:rFonts w:ascii="Aptos" w:eastAsia="Times New Roman" w:hAnsi="Aptos" w:cs="Times New Roman"/>
                  <w:b/>
                  <w:bCs/>
                  <w:sz w:val="22"/>
                  <w:szCs w:val="22"/>
                </w:rPr>
                <w:t>Guide for State &amp; Federal Legislators</w:t>
              </w:r>
            </w:hyperlink>
            <w:r w:rsidR="00FF2DC2" w:rsidRPr="00D94DCB">
              <w:rPr>
                <w:rFonts w:ascii="Aptos" w:eastAsia="Times New Roman" w:hAnsi="Aptos" w:cs="Times New Roman"/>
                <w:sz w:val="22"/>
                <w:szCs w:val="22"/>
              </w:rPr>
              <w:t xml:space="preserve"> — A concise, data-driven resource to help lawmakers understand staffing requirements, evaluate facility performance using Expected Staffing, and identify opportunities for effective oversight and policymaking.</w:t>
            </w:r>
          </w:p>
          <w:p w14:paraId="5A8334C6" w14:textId="77777777" w:rsidR="00FF2DC2" w:rsidRPr="00D94DCB" w:rsidRDefault="0008268E"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66" w:tgtFrame="_blank" w:history="1">
              <w:r w:rsidR="00FF2DC2" w:rsidRPr="00D94DCB">
                <w:rPr>
                  <w:rStyle w:val="Hyperlink"/>
                  <w:rFonts w:ascii="Aptos" w:eastAsia="Times New Roman" w:hAnsi="Aptos" w:cs="Times New Roman"/>
                  <w:b/>
                  <w:bCs/>
                  <w:sz w:val="22"/>
                  <w:szCs w:val="22"/>
                </w:rPr>
                <w:t>Guide for Attorneys</w:t>
              </w:r>
            </w:hyperlink>
            <w:r w:rsidR="00FF2DC2" w:rsidRPr="00D94DCB">
              <w:rPr>
                <w:rFonts w:ascii="Aptos" w:eastAsia="Times New Roman" w:hAnsi="Aptos" w:cs="Times New Roman"/>
                <w:sz w:val="22"/>
                <w:szCs w:val="22"/>
              </w:rPr>
              <w:t xml:space="preserve"> — Practical playbook for case development: using Reported and Expected Staffing data, mapping federal requirements, spotting red-flag patterns, and leveraging targeted discovery checklists.</w:t>
            </w:r>
          </w:p>
          <w:p w14:paraId="768C827E" w14:textId="77777777" w:rsidR="00FF2DC2" w:rsidRPr="00D94DCB" w:rsidRDefault="0008268E"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67" w:tgtFrame="_blank" w:history="1">
              <w:r w:rsidR="00FF2DC2" w:rsidRPr="00D94DCB">
                <w:rPr>
                  <w:rStyle w:val="Hyperlink"/>
                  <w:rFonts w:ascii="Aptos" w:eastAsia="Times New Roman" w:hAnsi="Aptos" w:cs="Times New Roman"/>
                  <w:b/>
                  <w:bCs/>
                  <w:sz w:val="22"/>
                  <w:szCs w:val="22"/>
                </w:rPr>
                <w:t xml:space="preserve">Study: </w:t>
              </w:r>
              <w:r w:rsidR="00FF2DC2" w:rsidRPr="00D94DCB">
                <w:rPr>
                  <w:rStyle w:val="Hyperlink"/>
                  <w:rFonts w:ascii="Aptos" w:eastAsia="Times New Roman" w:hAnsi="Aptos" w:cs="Times New Roman"/>
                  <w:b/>
                  <w:bCs/>
                  <w:i/>
                  <w:iCs/>
                  <w:sz w:val="22"/>
                  <w:szCs w:val="22"/>
                </w:rPr>
                <w:t>Nursing Home Guide to Adjusting Nurse Staffing for Resident Case-Mix</w:t>
              </w:r>
            </w:hyperlink>
            <w:r w:rsidR="00FF2DC2" w:rsidRPr="00D94DCB">
              <w:rPr>
                <w:rFonts w:ascii="Aptos" w:eastAsia="Times New Roman" w:hAnsi="Aptos" w:cs="Times New Roman"/>
                <w:sz w:val="22"/>
                <w:szCs w:val="22"/>
              </w:rPr>
              <w:t xml:space="preserve"> — Peer-reviewed study published in the </w:t>
            </w:r>
            <w:r w:rsidR="00FF2DC2" w:rsidRPr="00D94DCB">
              <w:rPr>
                <w:rFonts w:ascii="Aptos" w:eastAsia="Times New Roman" w:hAnsi="Aptos" w:cs="Times New Roman"/>
                <w:i/>
                <w:iCs/>
                <w:sz w:val="22"/>
                <w:szCs w:val="22"/>
              </w:rPr>
              <w:t>Journal of the American Geriatric Society</w:t>
            </w:r>
            <w:r w:rsidR="00FF2DC2" w:rsidRPr="00D94DCB">
              <w:rPr>
                <w:rFonts w:ascii="Aptos" w:eastAsia="Times New Roman" w:hAnsi="Aptos" w:cs="Times New Roman"/>
                <w:sz w:val="22"/>
                <w:szCs w:val="22"/>
              </w:rPr>
              <w:t xml:space="preserve"> which provides the methodology for calculating Expected Staffing and a guide for nursing homes, suitable for use in their mandatory facility assessments. </w:t>
            </w:r>
          </w:p>
          <w:p w14:paraId="07771191" w14:textId="77777777" w:rsidR="00FF2DC2" w:rsidRDefault="00FF2DC2" w:rsidP="00FF2DC2">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b/>
                <w:bCs/>
                <w:sz w:val="22"/>
                <w:szCs w:val="22"/>
              </w:rPr>
              <w:lastRenderedPageBreak/>
              <w:t>Who should use this:</w:t>
            </w:r>
            <w:r w:rsidRPr="00D94DCB">
              <w:rPr>
                <w:rFonts w:ascii="Aptos" w:eastAsia="Times New Roman" w:hAnsi="Aptos" w:cs="Times New Roman"/>
                <w:sz w:val="22"/>
                <w:szCs w:val="22"/>
              </w:rPr>
              <w:t xml:space="preserve"> Residents and families, resident and family councils, LTC Ombudsman Programs, attorneys, journalists, and policymakers covering long-term care.</w:t>
            </w:r>
          </w:p>
          <w:p w14:paraId="36FD7D90" w14:textId="77777777" w:rsidR="00503B66" w:rsidRDefault="00FF2DC2" w:rsidP="00503B66">
            <w:pPr>
              <w:spacing w:before="100" w:beforeAutospacing="1" w:after="100" w:afterAutospacing="1"/>
              <w:ind w:left="720"/>
              <w:contextualSpacing/>
              <w:rPr>
                <w:rFonts w:ascii="Aptos" w:eastAsia="Times New Roman" w:hAnsi="Aptos" w:cs="Times New Roman"/>
                <w:b/>
                <w:bCs/>
                <w:sz w:val="22"/>
                <w:szCs w:val="22"/>
              </w:rPr>
            </w:pPr>
            <w:r w:rsidRPr="0098161E">
              <w:rPr>
                <w:rFonts w:ascii="Aptos" w:eastAsia="Times New Roman" w:hAnsi="Aptos" w:cs="Times New Roman"/>
                <w:b/>
                <w:bCs/>
                <w:sz w:val="22"/>
                <w:szCs w:val="22"/>
                <w:highlight w:val="yellow"/>
              </w:rPr>
              <w:t>Registration required</w:t>
            </w:r>
          </w:p>
          <w:p w14:paraId="39EC5751" w14:textId="7BC7B1D0" w:rsidR="00FF2DC2" w:rsidRPr="00007C60" w:rsidRDefault="0008268E" w:rsidP="00503B66">
            <w:pPr>
              <w:spacing w:before="100" w:beforeAutospacing="1" w:after="100" w:afterAutospacing="1"/>
              <w:ind w:left="720"/>
              <w:contextualSpacing/>
              <w:rPr>
                <w:rFonts w:ascii="Aptos" w:hAnsi="Aptos"/>
                <w:sz w:val="22"/>
                <w:szCs w:val="22"/>
              </w:rPr>
            </w:pPr>
            <w:hyperlink r:id="rId68" w:history="1">
              <w:r w:rsidR="00FF2DC2" w:rsidRPr="0098161E">
                <w:rPr>
                  <w:rStyle w:val="Hyperlink"/>
                  <w:rFonts w:ascii="Aptos" w:eastAsia="Times New Roman" w:hAnsi="Aptos" w:cs="Times New Roman"/>
                  <w:sz w:val="22"/>
                  <w:szCs w:val="22"/>
                  <w:highlight w:val="yellow"/>
                </w:rPr>
                <w:t xml:space="preserve">March 11 </w:t>
              </w:r>
              <w:proofErr w:type="spellStart"/>
              <w:r w:rsidR="00FF2DC2" w:rsidRPr="0098161E">
                <w:rPr>
                  <w:rStyle w:val="Hyperlink"/>
                  <w:rFonts w:ascii="Aptos" w:eastAsia="Times New Roman" w:hAnsi="Aptos" w:cs="Times New Roman"/>
                  <w:sz w:val="22"/>
                  <w:szCs w:val="22"/>
                  <w:highlight w:val="yellow"/>
                </w:rPr>
                <w:t>DignityMA</w:t>
              </w:r>
              <w:proofErr w:type="spellEnd"/>
              <w:r w:rsidR="00FF2DC2" w:rsidRPr="0098161E">
                <w:rPr>
                  <w:rStyle w:val="Hyperlink"/>
                  <w:rFonts w:ascii="Aptos" w:eastAsia="Times New Roman" w:hAnsi="Aptos" w:cs="Times New Roman"/>
                  <w:sz w:val="22"/>
                  <w:szCs w:val="22"/>
                  <w:highlight w:val="yellow"/>
                </w:rPr>
                <w:t xml:space="preserve"> Study Session registration</w:t>
              </w:r>
            </w:hyperlink>
          </w:p>
        </w:tc>
      </w:tr>
      <w:tr w:rsidR="0090077D" w:rsidRPr="00783903" w14:paraId="012DE9BA" w14:textId="77777777" w:rsidTr="00205564">
        <w:trPr>
          <w:gridAfter w:val="1"/>
          <w:wAfter w:w="298" w:type="dxa"/>
          <w:trHeight w:val="58"/>
        </w:trPr>
        <w:tc>
          <w:tcPr>
            <w:tcW w:w="2903" w:type="dxa"/>
            <w:gridSpan w:val="2"/>
          </w:tcPr>
          <w:p w14:paraId="7D5F9F2C" w14:textId="3828367A" w:rsidR="0090077D" w:rsidRDefault="001053E8" w:rsidP="00FF2DC2">
            <w:pPr>
              <w:pStyle w:val="Heading1"/>
              <w:outlineLvl w:val="0"/>
              <w:rPr>
                <w:rFonts w:ascii="Aptos" w:hAnsi="Aptos"/>
              </w:rPr>
            </w:pPr>
            <w:proofErr w:type="spellStart"/>
            <w:r>
              <w:rPr>
                <w:rFonts w:ascii="Aptos" w:hAnsi="Aptos"/>
              </w:rPr>
              <w:lastRenderedPageBreak/>
              <w:t>DignityMA</w:t>
            </w:r>
            <w:proofErr w:type="spellEnd"/>
            <w:r>
              <w:rPr>
                <w:rFonts w:ascii="Aptos" w:hAnsi="Aptos"/>
              </w:rPr>
              <w:t xml:space="preserve"> in the News</w:t>
            </w:r>
          </w:p>
        </w:tc>
        <w:tc>
          <w:tcPr>
            <w:tcW w:w="7622" w:type="dxa"/>
            <w:gridSpan w:val="4"/>
          </w:tcPr>
          <w:p w14:paraId="422D80B2" w14:textId="77777777" w:rsidR="0090077D" w:rsidRDefault="001053E8" w:rsidP="00B45F30">
            <w:pPr>
              <w:pStyle w:val="ListParagraph"/>
              <w:ind w:left="0"/>
              <w:rPr>
                <w:rFonts w:ascii="Aptos" w:hAnsi="Aptos"/>
                <w:b/>
                <w:bCs/>
                <w:sz w:val="22"/>
                <w:szCs w:val="22"/>
              </w:rPr>
            </w:pPr>
            <w:proofErr w:type="spellStart"/>
            <w:r>
              <w:rPr>
                <w:rFonts w:ascii="Aptos" w:hAnsi="Aptos"/>
                <w:b/>
                <w:bCs/>
                <w:sz w:val="22"/>
                <w:szCs w:val="22"/>
              </w:rPr>
              <w:t>CommonWealth</w:t>
            </w:r>
            <w:proofErr w:type="spellEnd"/>
            <w:r>
              <w:rPr>
                <w:rFonts w:ascii="Aptos" w:hAnsi="Aptos"/>
                <w:b/>
                <w:bCs/>
                <w:sz w:val="22"/>
                <w:szCs w:val="22"/>
              </w:rPr>
              <w:t xml:space="preserve"> </w:t>
            </w:r>
            <w:r w:rsidR="009C6AB9">
              <w:rPr>
                <w:rFonts w:ascii="Aptos" w:hAnsi="Aptos"/>
                <w:b/>
                <w:bCs/>
                <w:sz w:val="22"/>
                <w:szCs w:val="22"/>
              </w:rPr>
              <w:t>Beacon</w:t>
            </w:r>
          </w:p>
          <w:p w14:paraId="654BE70E" w14:textId="77777777" w:rsidR="009C6AB9" w:rsidRDefault="009C6AB9" w:rsidP="00B45F30">
            <w:pPr>
              <w:pStyle w:val="ListParagraph"/>
              <w:ind w:left="0"/>
              <w:rPr>
                <w:rFonts w:ascii="Aptos" w:hAnsi="Aptos"/>
                <w:sz w:val="22"/>
                <w:szCs w:val="22"/>
              </w:rPr>
            </w:pPr>
            <w:r>
              <w:rPr>
                <w:rFonts w:ascii="Aptos" w:hAnsi="Aptos"/>
                <w:sz w:val="22"/>
                <w:szCs w:val="22"/>
              </w:rPr>
              <w:t>February 2</w:t>
            </w:r>
            <w:r w:rsidR="0004479B">
              <w:rPr>
                <w:rFonts w:ascii="Aptos" w:hAnsi="Aptos"/>
                <w:sz w:val="22"/>
                <w:szCs w:val="22"/>
              </w:rPr>
              <w:t>8, 2026</w:t>
            </w:r>
          </w:p>
          <w:p w14:paraId="6E75E072" w14:textId="77777777" w:rsidR="0004479B" w:rsidRDefault="0008268E" w:rsidP="00B45F30">
            <w:pPr>
              <w:pStyle w:val="ListParagraph"/>
              <w:ind w:left="0"/>
              <w:rPr>
                <w:rFonts w:ascii="Aptos" w:hAnsi="Aptos"/>
                <w:i/>
                <w:iCs/>
                <w:sz w:val="22"/>
                <w:szCs w:val="22"/>
              </w:rPr>
            </w:pPr>
            <w:hyperlink r:id="rId69" w:history="1">
              <w:r w:rsidR="0004479B" w:rsidRPr="0004479B">
                <w:rPr>
                  <w:rStyle w:val="Hyperlink"/>
                  <w:rFonts w:ascii="Aptos" w:hAnsi="Aptos"/>
                  <w:i/>
                  <w:iCs/>
                  <w:sz w:val="22"/>
                  <w:szCs w:val="22"/>
                </w:rPr>
                <w:t>Massachusetts has an elder care crisis – and it’s about to get a lot worse</w:t>
              </w:r>
            </w:hyperlink>
            <w:r w:rsidR="0004479B">
              <w:rPr>
                <w:rFonts w:ascii="Aptos" w:hAnsi="Aptos"/>
                <w:i/>
                <w:iCs/>
                <w:sz w:val="22"/>
                <w:szCs w:val="22"/>
              </w:rPr>
              <w:t xml:space="preserve"> </w:t>
            </w:r>
          </w:p>
          <w:p w14:paraId="4F9D0398" w14:textId="77777777" w:rsidR="0004479B" w:rsidRDefault="0004479B" w:rsidP="00B45F30">
            <w:pPr>
              <w:pStyle w:val="ListParagraph"/>
              <w:ind w:left="0"/>
              <w:rPr>
                <w:rFonts w:ascii="Aptos" w:hAnsi="Aptos"/>
                <w:sz w:val="22"/>
                <w:szCs w:val="22"/>
              </w:rPr>
            </w:pPr>
            <w:r>
              <w:rPr>
                <w:rFonts w:ascii="Aptos" w:hAnsi="Aptos"/>
                <w:sz w:val="22"/>
                <w:szCs w:val="22"/>
              </w:rPr>
              <w:t>By Harry S. Margolis</w:t>
            </w:r>
          </w:p>
          <w:p w14:paraId="64967A9B" w14:textId="77777777" w:rsidR="000647AC" w:rsidRPr="000647AC" w:rsidRDefault="000647AC" w:rsidP="000647AC">
            <w:pPr>
              <w:pStyle w:val="ListParagraph"/>
              <w:rPr>
                <w:rFonts w:ascii="Aptos" w:hAnsi="Aptos"/>
                <w:b/>
                <w:bCs/>
                <w:sz w:val="22"/>
                <w:szCs w:val="22"/>
              </w:rPr>
            </w:pPr>
            <w:r w:rsidRPr="000647AC">
              <w:rPr>
                <w:rFonts w:ascii="Aptos" w:hAnsi="Aptos"/>
                <w:b/>
                <w:bCs/>
                <w:sz w:val="22"/>
                <w:szCs w:val="22"/>
              </w:rPr>
              <w:t xml:space="preserve">Gemini said </w:t>
            </w:r>
          </w:p>
          <w:p w14:paraId="7BEA7AC0" w14:textId="77777777" w:rsidR="000647AC" w:rsidRPr="000647AC" w:rsidRDefault="000647AC" w:rsidP="000647AC">
            <w:pPr>
              <w:pStyle w:val="ListParagraph"/>
              <w:rPr>
                <w:rFonts w:ascii="Aptos" w:hAnsi="Aptos"/>
                <w:sz w:val="22"/>
                <w:szCs w:val="22"/>
              </w:rPr>
            </w:pPr>
            <w:r w:rsidRPr="000647AC">
              <w:rPr>
                <w:rFonts w:ascii="Aptos" w:hAnsi="Aptos"/>
                <w:sz w:val="22"/>
                <w:szCs w:val="22"/>
              </w:rPr>
              <w:t>Massachusetts is currently grappling with a severe elder care crisis that is projected to intensify as the state’s population ages, with nearly one in five residents expected to be 65 or older by 2030. The system is under immense pressure due to a combination of chronic workforce shortages, the financial instability of nursing homes, and stagnant state reimbursement rates that fail to cover the actual cost of care. These challenges have led to numerous facility closures and long waitlists for home-based services, forcing many seniors into inappropriate care settings or leaving families to shoulder the burden alone. Addressing this "silver tsunami" will require urgent state action, including significant investments in the healthcare workforce and a comprehensive redesign of how long-term care is funded and delivered across the Commonwealth.</w:t>
            </w:r>
          </w:p>
          <w:p w14:paraId="222BB4A0" w14:textId="77777777" w:rsidR="00495B69" w:rsidRPr="00495B69" w:rsidRDefault="00495B69" w:rsidP="00495B69">
            <w:pPr>
              <w:pStyle w:val="ListParagraph"/>
              <w:rPr>
                <w:rFonts w:ascii="Aptos" w:hAnsi="Aptos"/>
                <w:sz w:val="22"/>
                <w:szCs w:val="22"/>
              </w:rPr>
            </w:pPr>
            <w:r w:rsidRPr="00495B69">
              <w:rPr>
                <w:rFonts w:ascii="Aptos" w:hAnsi="Aptos"/>
                <w:sz w:val="22"/>
                <w:szCs w:val="22"/>
              </w:rPr>
              <w:t xml:space="preserve">One organization in the state recognizes this. </w:t>
            </w:r>
            <w:hyperlink r:id="rId70" w:tgtFrame="_blank" w:history="1">
              <w:r w:rsidRPr="00495B69">
                <w:rPr>
                  <w:rStyle w:val="Hyperlink"/>
                  <w:rFonts w:ascii="Aptos" w:hAnsi="Aptos"/>
                  <w:sz w:val="22"/>
                  <w:szCs w:val="22"/>
                </w:rPr>
                <w:t>Dignity Alliance Massachusetts</w:t>
              </w:r>
            </w:hyperlink>
            <w:r w:rsidRPr="00495B69">
              <w:rPr>
                <w:rFonts w:ascii="Aptos" w:hAnsi="Aptos"/>
                <w:sz w:val="22"/>
                <w:szCs w:val="22"/>
              </w:rPr>
              <w:t xml:space="preserve">, a coalition of disability and senior advocacy organizations formed after the high number of pandemic deaths in nursing homes, has called for the state to start a planning process that includes </w:t>
            </w:r>
            <w:r w:rsidRPr="00495B69">
              <w:rPr>
                <w:rFonts w:ascii="Aptos" w:hAnsi="Aptos"/>
                <w:i/>
                <w:iCs/>
                <w:sz w:val="22"/>
                <w:szCs w:val="22"/>
              </w:rPr>
              <w:t xml:space="preserve">every </w:t>
            </w:r>
            <w:r w:rsidRPr="00495B69">
              <w:rPr>
                <w:rFonts w:ascii="Aptos" w:hAnsi="Aptos"/>
                <w:sz w:val="22"/>
                <w:szCs w:val="22"/>
              </w:rPr>
              <w:t>institution with a stake in making this work – and with a grasp of what is working and what is not.</w:t>
            </w:r>
            <w:r w:rsidRPr="00495B69">
              <w:rPr>
                <w:rFonts w:ascii="Arial" w:hAnsi="Arial" w:cs="Arial"/>
                <w:sz w:val="22"/>
                <w:szCs w:val="22"/>
              </w:rPr>
              <w:t> </w:t>
            </w:r>
            <w:r w:rsidRPr="00495B69">
              <w:rPr>
                <w:rFonts w:ascii="Aptos" w:hAnsi="Aptos"/>
                <w:sz w:val="22"/>
                <w:szCs w:val="22"/>
              </w:rPr>
              <w:t xml:space="preserve"> </w:t>
            </w:r>
          </w:p>
          <w:p w14:paraId="01BD1068" w14:textId="77777777" w:rsidR="00495B69" w:rsidRPr="00495B69" w:rsidRDefault="00495B69" w:rsidP="00495B69">
            <w:pPr>
              <w:pStyle w:val="ListParagraph"/>
              <w:rPr>
                <w:rFonts w:ascii="Aptos" w:hAnsi="Aptos"/>
                <w:sz w:val="22"/>
                <w:szCs w:val="22"/>
              </w:rPr>
            </w:pPr>
            <w:r w:rsidRPr="00495B69">
              <w:rPr>
                <w:rFonts w:ascii="Aptos" w:hAnsi="Aptos"/>
                <w:sz w:val="22"/>
                <w:szCs w:val="22"/>
              </w:rPr>
              <w:t>Former state senator Richard Moore, who is part of Dignity Alliance’s leadership team, told me that they want to push the state to action, to figure out the needs of seniors and people with disabilities, the size of the challenge, and the depth of the problem — and then to come up with a plan to address it. He emphasized that we’re heading into a widening crisis without a plan – and that we need one now.</w:t>
            </w:r>
            <w:r w:rsidRPr="00495B69">
              <w:rPr>
                <w:rFonts w:ascii="Arial" w:hAnsi="Arial" w:cs="Arial"/>
                <w:sz w:val="22"/>
                <w:szCs w:val="22"/>
              </w:rPr>
              <w:t> </w:t>
            </w:r>
            <w:r w:rsidRPr="00495B69">
              <w:rPr>
                <w:rFonts w:ascii="Aptos" w:hAnsi="Aptos"/>
                <w:sz w:val="22"/>
                <w:szCs w:val="22"/>
              </w:rPr>
              <w:t xml:space="preserve"> </w:t>
            </w:r>
          </w:p>
          <w:p w14:paraId="586A4D8C" w14:textId="528B3168" w:rsidR="0004479B" w:rsidRPr="0004479B" w:rsidRDefault="0004479B" w:rsidP="0004479B">
            <w:pPr>
              <w:pStyle w:val="ListParagraph"/>
              <w:rPr>
                <w:rFonts w:ascii="Aptos" w:hAnsi="Aptos"/>
                <w:sz w:val="22"/>
                <w:szCs w:val="22"/>
              </w:rPr>
            </w:pPr>
          </w:p>
        </w:tc>
      </w:tr>
      <w:tr w:rsidR="004A3865" w:rsidRPr="00783903" w14:paraId="2D4FDE87" w14:textId="77777777" w:rsidTr="00205564">
        <w:trPr>
          <w:gridAfter w:val="1"/>
          <w:wAfter w:w="298" w:type="dxa"/>
          <w:trHeight w:val="58"/>
        </w:trPr>
        <w:tc>
          <w:tcPr>
            <w:tcW w:w="2903" w:type="dxa"/>
            <w:gridSpan w:val="2"/>
          </w:tcPr>
          <w:p w14:paraId="2AE8FE06" w14:textId="5B157A6A" w:rsidR="004A3865" w:rsidRPr="00B45F30" w:rsidRDefault="004A3865" w:rsidP="00FF2DC2">
            <w:pPr>
              <w:pStyle w:val="Heading1"/>
              <w:outlineLvl w:val="0"/>
              <w:rPr>
                <w:rFonts w:ascii="Aptos" w:hAnsi="Aptos"/>
              </w:rPr>
            </w:pPr>
            <w:r>
              <w:rPr>
                <w:rFonts w:ascii="Aptos" w:hAnsi="Aptos"/>
              </w:rPr>
              <w:t>Call for Papers</w:t>
            </w:r>
          </w:p>
        </w:tc>
        <w:tc>
          <w:tcPr>
            <w:tcW w:w="7622" w:type="dxa"/>
            <w:gridSpan w:val="4"/>
          </w:tcPr>
          <w:p w14:paraId="615CDADD" w14:textId="77777777" w:rsidR="004A3865" w:rsidRDefault="00FB6B9F" w:rsidP="00B45F30">
            <w:pPr>
              <w:pStyle w:val="ListParagraph"/>
              <w:ind w:left="0"/>
              <w:rPr>
                <w:rFonts w:ascii="Aptos" w:hAnsi="Aptos"/>
                <w:b/>
                <w:bCs/>
                <w:sz w:val="22"/>
                <w:szCs w:val="22"/>
              </w:rPr>
            </w:pPr>
            <w:r>
              <w:rPr>
                <w:rFonts w:ascii="Aptos" w:hAnsi="Aptos"/>
                <w:b/>
                <w:bCs/>
                <w:sz w:val="22"/>
                <w:szCs w:val="22"/>
              </w:rPr>
              <w:t>National Association of Social Workers</w:t>
            </w:r>
            <w:r w:rsidR="004C2FF7">
              <w:rPr>
                <w:rFonts w:ascii="Aptos" w:hAnsi="Aptos"/>
                <w:b/>
                <w:bCs/>
                <w:sz w:val="22"/>
                <w:szCs w:val="22"/>
              </w:rPr>
              <w:t xml:space="preserve"> – Massachusetts Chapter</w:t>
            </w:r>
          </w:p>
          <w:p w14:paraId="70FD51C1" w14:textId="77777777" w:rsidR="00CA30BD" w:rsidRPr="0045072A" w:rsidRDefault="00D8642A" w:rsidP="00CA30BD">
            <w:pPr>
              <w:rPr>
                <w:rFonts w:ascii="Aptos" w:hAnsi="Aptos"/>
                <w:i/>
                <w:iCs/>
                <w:sz w:val="22"/>
                <w:szCs w:val="22"/>
              </w:rPr>
            </w:pPr>
            <w:r w:rsidRPr="0045072A">
              <w:rPr>
                <w:rFonts w:ascii="Aptos" w:hAnsi="Aptos"/>
                <w:i/>
                <w:iCs/>
                <w:sz w:val="22"/>
                <w:szCs w:val="22"/>
              </w:rPr>
              <w:t>Older Adults and People with Disabilities Conference: Call for Papers now open</w:t>
            </w:r>
          </w:p>
          <w:p w14:paraId="24253032" w14:textId="57851BA8" w:rsidR="00D8642A" w:rsidRDefault="00CA30BD" w:rsidP="00CA30BD">
            <w:pPr>
              <w:rPr>
                <w:rFonts w:ascii="Aptos" w:hAnsi="Aptos"/>
                <w:sz w:val="22"/>
                <w:szCs w:val="22"/>
              </w:rPr>
            </w:pPr>
            <w:r>
              <w:rPr>
                <w:rFonts w:ascii="Aptos" w:hAnsi="Aptos"/>
                <w:sz w:val="22"/>
                <w:szCs w:val="22"/>
              </w:rPr>
              <w:t>Conference date</w:t>
            </w:r>
            <w:r w:rsidR="00D8642A" w:rsidRPr="00CA30BD">
              <w:rPr>
                <w:rFonts w:ascii="Aptos" w:hAnsi="Aptos"/>
                <w:sz w:val="22"/>
                <w:szCs w:val="22"/>
              </w:rPr>
              <w:t>: June 11, 2026</w:t>
            </w:r>
          </w:p>
          <w:p w14:paraId="3F9E2ED0" w14:textId="3B3171B1" w:rsidR="00CA30BD" w:rsidRPr="00CA30BD" w:rsidRDefault="00CA30BD" w:rsidP="00CA30BD">
            <w:pPr>
              <w:rPr>
                <w:rFonts w:ascii="Aptos" w:hAnsi="Aptos"/>
                <w:sz w:val="22"/>
                <w:szCs w:val="22"/>
              </w:rPr>
            </w:pPr>
            <w:r>
              <w:rPr>
                <w:rFonts w:ascii="Aptos" w:hAnsi="Aptos"/>
                <w:sz w:val="22"/>
                <w:szCs w:val="22"/>
              </w:rPr>
              <w:t>More details to come</w:t>
            </w:r>
          </w:p>
          <w:p w14:paraId="41B6BD83" w14:textId="77777777" w:rsidR="00D8642A" w:rsidRPr="0045072A" w:rsidRDefault="00D8642A" w:rsidP="0045072A">
            <w:pPr>
              <w:rPr>
                <w:rFonts w:ascii="Aptos" w:hAnsi="Aptos"/>
                <w:sz w:val="22"/>
                <w:szCs w:val="22"/>
              </w:rPr>
            </w:pPr>
            <w:r w:rsidRPr="0045072A">
              <w:rPr>
                <w:rFonts w:ascii="Aptos" w:hAnsi="Aptos"/>
                <w:sz w:val="22"/>
                <w:szCs w:val="22"/>
              </w:rPr>
              <w:t>5.5 CEUs will be offered</w:t>
            </w:r>
          </w:p>
          <w:p w14:paraId="1A913225" w14:textId="77777777" w:rsidR="00D8642A" w:rsidRPr="00D8642A" w:rsidRDefault="00D8642A" w:rsidP="00D8642A">
            <w:pPr>
              <w:pStyle w:val="ListParagraph"/>
              <w:rPr>
                <w:rFonts w:ascii="Aptos" w:hAnsi="Aptos"/>
                <w:sz w:val="22"/>
                <w:szCs w:val="22"/>
              </w:rPr>
            </w:pPr>
            <w:r w:rsidRPr="00D8642A">
              <w:rPr>
                <w:rFonts w:ascii="Aptos" w:hAnsi="Aptos"/>
                <w:sz w:val="22"/>
                <w:szCs w:val="22"/>
              </w:rPr>
              <w:t>The Committee for Older Adults and People with Disabilities is pleased to announce a Call for Papers.</w:t>
            </w:r>
          </w:p>
          <w:p w14:paraId="4F3D69F7" w14:textId="77777777" w:rsidR="00D8642A" w:rsidRPr="00D8642A" w:rsidRDefault="00D8642A" w:rsidP="00D8642A">
            <w:pPr>
              <w:pStyle w:val="ListParagraph"/>
              <w:rPr>
                <w:rFonts w:ascii="Aptos" w:hAnsi="Aptos"/>
                <w:sz w:val="22"/>
                <w:szCs w:val="22"/>
              </w:rPr>
            </w:pPr>
            <w:r w:rsidRPr="00D8642A">
              <w:rPr>
                <w:rFonts w:ascii="Aptos" w:hAnsi="Aptos"/>
                <w:sz w:val="22"/>
                <w:szCs w:val="22"/>
              </w:rPr>
              <w:t xml:space="preserve">The Committee offers an opportunity to a social worker to write a paper, get guidance from the Committee on suggested edits, and then one or two papers are chosen to be presented at the Committee's yearly conference on June 11th. This segment of the </w:t>
            </w:r>
            <w:r w:rsidRPr="00D8642A">
              <w:rPr>
                <w:rFonts w:ascii="Aptos" w:hAnsi="Aptos"/>
                <w:sz w:val="22"/>
                <w:szCs w:val="22"/>
              </w:rPr>
              <w:lastRenderedPageBreak/>
              <w:t xml:space="preserve">conference is named in honor of Toby </w:t>
            </w:r>
            <w:proofErr w:type="spellStart"/>
            <w:r w:rsidRPr="00D8642A">
              <w:rPr>
                <w:rFonts w:ascii="Aptos" w:hAnsi="Aptos"/>
                <w:sz w:val="22"/>
                <w:szCs w:val="22"/>
              </w:rPr>
              <w:t>Savitt</w:t>
            </w:r>
            <w:proofErr w:type="spellEnd"/>
            <w:r w:rsidRPr="00D8642A">
              <w:rPr>
                <w:rFonts w:ascii="Aptos" w:hAnsi="Aptos"/>
                <w:sz w:val="22"/>
                <w:szCs w:val="22"/>
              </w:rPr>
              <w:t xml:space="preserve"> who established this part of the conference many years ago. </w:t>
            </w:r>
          </w:p>
          <w:p w14:paraId="02170F3D" w14:textId="77777777" w:rsidR="00D8642A" w:rsidRPr="00D8642A" w:rsidRDefault="00D8642A" w:rsidP="00D8642A">
            <w:pPr>
              <w:pStyle w:val="ListParagraph"/>
              <w:rPr>
                <w:rFonts w:ascii="Aptos" w:hAnsi="Aptos"/>
                <w:sz w:val="22"/>
                <w:szCs w:val="22"/>
              </w:rPr>
            </w:pPr>
            <w:r w:rsidRPr="00D8642A">
              <w:rPr>
                <w:rFonts w:ascii="Aptos" w:hAnsi="Aptos"/>
                <w:sz w:val="22"/>
                <w:szCs w:val="22"/>
              </w:rPr>
              <w:t xml:space="preserve">The purpose of the paper is to showcase a social worker's ability to express their thinking on a topic of their choosing related to older adults, people with disabilities, whether living in facilities or in the community. This is not an academic type of paper with footnotes. This paper should be no more than seven pages, double-spaced, with a font no smaller than “10.” Please put your name, email, phone number, and street address on the cover page of your submission. The paper has to be an original paper, not published or presented elsewhere. It should be written by a social worker based in Massachusetts or Rhode Island, evidence original thinking, and be reflective and not academic in nature. </w:t>
            </w:r>
          </w:p>
          <w:p w14:paraId="49B036DB" w14:textId="0B716BCF" w:rsidR="00D8642A" w:rsidRPr="00D8642A" w:rsidRDefault="00D8642A" w:rsidP="00D8642A">
            <w:pPr>
              <w:pStyle w:val="ListParagraph"/>
              <w:rPr>
                <w:rFonts w:ascii="Aptos" w:hAnsi="Aptos"/>
                <w:sz w:val="22"/>
                <w:szCs w:val="22"/>
              </w:rPr>
            </w:pPr>
            <w:r w:rsidRPr="00D8642A">
              <w:rPr>
                <w:rFonts w:ascii="Aptos" w:hAnsi="Aptos"/>
                <w:sz w:val="22"/>
                <w:szCs w:val="22"/>
              </w:rPr>
              <w:t xml:space="preserve">If you want to speak to a Committee member about your idea for a paper, or you have questions, please contact Brianna Silva at the NASW-MA Chapter, email </w:t>
            </w:r>
            <w:hyperlink r:id="rId71" w:history="1">
              <w:r w:rsidR="0045072A" w:rsidRPr="003D24A7">
                <w:rPr>
                  <w:rStyle w:val="Hyperlink"/>
                  <w:rFonts w:ascii="Aptos" w:hAnsi="Aptos"/>
                  <w:sz w:val="22"/>
                  <w:szCs w:val="22"/>
                </w:rPr>
                <w:t>bsilva.naswma@socialworkers.org</w:t>
              </w:r>
            </w:hyperlink>
            <w:r w:rsidR="0045072A">
              <w:rPr>
                <w:rFonts w:ascii="Aptos" w:hAnsi="Aptos"/>
                <w:sz w:val="22"/>
                <w:szCs w:val="22"/>
              </w:rPr>
              <w:t xml:space="preserve"> </w:t>
            </w:r>
            <w:r w:rsidRPr="00D8642A">
              <w:rPr>
                <w:rFonts w:ascii="Aptos" w:hAnsi="Aptos"/>
                <w:sz w:val="22"/>
                <w:szCs w:val="22"/>
              </w:rPr>
              <w:t xml:space="preserve"> and Brianna will forward your contact information to the Committee.</w:t>
            </w:r>
          </w:p>
          <w:p w14:paraId="4765F409" w14:textId="42E7F2F6" w:rsidR="004C2FF7" w:rsidRPr="004C2FF7" w:rsidRDefault="00D8642A" w:rsidP="00D8642A">
            <w:pPr>
              <w:pStyle w:val="ListParagraph"/>
              <w:rPr>
                <w:rFonts w:ascii="Aptos" w:hAnsi="Aptos"/>
                <w:sz w:val="22"/>
                <w:szCs w:val="22"/>
              </w:rPr>
            </w:pPr>
            <w:r w:rsidRPr="00D8642A">
              <w:rPr>
                <w:rFonts w:ascii="Aptos" w:hAnsi="Aptos"/>
                <w:sz w:val="22"/>
                <w:szCs w:val="22"/>
              </w:rPr>
              <w:t xml:space="preserve">The deadline for receipt of the final paper is Thursday, April 23, 2026. Please send your paper to </w:t>
            </w:r>
            <w:hyperlink r:id="rId72" w:history="1">
              <w:r w:rsidR="0045072A" w:rsidRPr="003D24A7">
                <w:rPr>
                  <w:rStyle w:val="Hyperlink"/>
                  <w:rFonts w:ascii="Aptos" w:hAnsi="Aptos"/>
                  <w:sz w:val="22"/>
                  <w:szCs w:val="22"/>
                </w:rPr>
                <w:t>chapter.naswma@socialworkers.org</w:t>
              </w:r>
            </w:hyperlink>
            <w:r w:rsidR="0045072A">
              <w:rPr>
                <w:rFonts w:ascii="Aptos" w:hAnsi="Aptos"/>
                <w:sz w:val="22"/>
                <w:szCs w:val="22"/>
              </w:rPr>
              <w:t xml:space="preserve"> n</w:t>
            </w:r>
            <w:r w:rsidRPr="00D8642A">
              <w:rPr>
                <w:rFonts w:ascii="Aptos" w:hAnsi="Aptos"/>
                <w:sz w:val="22"/>
                <w:szCs w:val="22"/>
              </w:rPr>
              <w:t>o later than 5:00 p.m.</w:t>
            </w:r>
          </w:p>
        </w:tc>
      </w:tr>
      <w:tr w:rsidR="00F212C5" w:rsidRPr="00783903" w14:paraId="565B82ED" w14:textId="77777777" w:rsidTr="00205564">
        <w:trPr>
          <w:gridAfter w:val="1"/>
          <w:wAfter w:w="298" w:type="dxa"/>
          <w:trHeight w:val="58"/>
        </w:trPr>
        <w:tc>
          <w:tcPr>
            <w:tcW w:w="2903" w:type="dxa"/>
            <w:gridSpan w:val="2"/>
          </w:tcPr>
          <w:p w14:paraId="6C6FB046" w14:textId="0C11F1A3" w:rsidR="00F212C5" w:rsidRPr="00B45F30" w:rsidRDefault="00F212C5" w:rsidP="00FF2DC2">
            <w:pPr>
              <w:pStyle w:val="Heading1"/>
              <w:outlineLvl w:val="0"/>
              <w:rPr>
                <w:rFonts w:ascii="Aptos" w:hAnsi="Aptos"/>
              </w:rPr>
            </w:pPr>
            <w:r>
              <w:rPr>
                <w:rFonts w:ascii="Aptos" w:hAnsi="Aptos"/>
              </w:rPr>
              <w:lastRenderedPageBreak/>
              <w:t>Ne</w:t>
            </w:r>
            <w:r w:rsidR="00AB4816">
              <w:rPr>
                <w:rFonts w:ascii="Aptos" w:hAnsi="Aptos"/>
              </w:rPr>
              <w:t>wsl</w:t>
            </w:r>
            <w:r>
              <w:rPr>
                <w:rFonts w:ascii="Aptos" w:hAnsi="Aptos"/>
              </w:rPr>
              <w:t xml:space="preserve">etter </w:t>
            </w:r>
            <w:r w:rsidR="00AB4816">
              <w:rPr>
                <w:rFonts w:ascii="Aptos" w:hAnsi="Aptos"/>
              </w:rPr>
              <w:t xml:space="preserve">Subscription Opportunity </w:t>
            </w:r>
          </w:p>
        </w:tc>
        <w:tc>
          <w:tcPr>
            <w:tcW w:w="7622" w:type="dxa"/>
            <w:gridSpan w:val="4"/>
          </w:tcPr>
          <w:p w14:paraId="0F48502E" w14:textId="77777777" w:rsidR="00F212C5" w:rsidRDefault="0000574E" w:rsidP="00B45F30">
            <w:pPr>
              <w:pStyle w:val="ListParagraph"/>
              <w:ind w:left="0"/>
              <w:rPr>
                <w:rFonts w:ascii="Aptos" w:hAnsi="Aptos"/>
                <w:b/>
                <w:bCs/>
                <w:sz w:val="22"/>
                <w:szCs w:val="22"/>
              </w:rPr>
            </w:pPr>
            <w:r w:rsidRPr="0000574E">
              <w:rPr>
                <w:rFonts w:ascii="Aptos" w:hAnsi="Aptos"/>
                <w:b/>
                <w:bCs/>
                <w:sz w:val="22"/>
                <w:szCs w:val="22"/>
              </w:rPr>
              <w:t>Massachusetts Guardianship Policy Institute</w:t>
            </w:r>
          </w:p>
          <w:p w14:paraId="3EA986C2" w14:textId="77777777" w:rsidR="0000574E" w:rsidRDefault="0008268E" w:rsidP="00B45F30">
            <w:pPr>
              <w:pStyle w:val="ListParagraph"/>
              <w:ind w:left="0"/>
              <w:rPr>
                <w:rFonts w:ascii="Aptos" w:hAnsi="Aptos"/>
                <w:b/>
                <w:bCs/>
                <w:i/>
                <w:iCs/>
                <w:sz w:val="22"/>
                <w:szCs w:val="22"/>
              </w:rPr>
            </w:pPr>
            <w:hyperlink r:id="rId73" w:history="1">
              <w:r w:rsidR="0000574E" w:rsidRPr="0000574E">
                <w:rPr>
                  <w:rStyle w:val="Hyperlink"/>
                  <w:rFonts w:ascii="Aptos" w:hAnsi="Aptos"/>
                  <w:b/>
                  <w:bCs/>
                  <w:i/>
                  <w:iCs/>
                  <w:sz w:val="22"/>
                  <w:szCs w:val="22"/>
                </w:rPr>
                <w:t>Beyond Guardianship</w:t>
              </w:r>
            </w:hyperlink>
          </w:p>
          <w:p w14:paraId="0F79B2C1" w14:textId="77777777" w:rsidR="0000574E" w:rsidRDefault="00C16ECA" w:rsidP="0000574E">
            <w:pPr>
              <w:pStyle w:val="ListParagraph"/>
              <w:rPr>
                <w:rFonts w:ascii="Aptos" w:hAnsi="Aptos"/>
                <w:sz w:val="22"/>
                <w:szCs w:val="22"/>
              </w:rPr>
            </w:pPr>
            <w:r>
              <w:rPr>
                <w:rFonts w:ascii="Aptos" w:hAnsi="Aptos"/>
                <w:sz w:val="22"/>
                <w:szCs w:val="22"/>
              </w:rPr>
              <w:t>T</w:t>
            </w:r>
            <w:r w:rsidRPr="00C16ECA">
              <w:rPr>
                <w:rFonts w:ascii="Aptos" w:hAnsi="Aptos"/>
                <w:sz w:val="22"/>
                <w:szCs w:val="22"/>
              </w:rPr>
              <w:t>he Massachusetts Guardianship Policy Institute</w:t>
            </w:r>
            <w:r>
              <w:rPr>
                <w:rFonts w:ascii="Aptos" w:hAnsi="Aptos"/>
                <w:sz w:val="22"/>
                <w:szCs w:val="22"/>
              </w:rPr>
              <w:t xml:space="preserve"> has </w:t>
            </w:r>
            <w:r w:rsidR="00F721B3">
              <w:rPr>
                <w:rFonts w:ascii="Aptos" w:hAnsi="Aptos"/>
                <w:sz w:val="22"/>
                <w:szCs w:val="22"/>
              </w:rPr>
              <w:t xml:space="preserve">initiated </w:t>
            </w:r>
            <w:proofErr w:type="gramStart"/>
            <w:r w:rsidR="00F721B3">
              <w:rPr>
                <w:rFonts w:ascii="Aptos" w:hAnsi="Aptos"/>
                <w:sz w:val="22"/>
                <w:szCs w:val="22"/>
              </w:rPr>
              <w:t xml:space="preserve">a </w:t>
            </w:r>
            <w:r w:rsidRPr="00C16ECA">
              <w:rPr>
                <w:rFonts w:ascii="Aptos" w:hAnsi="Aptos"/>
                <w:sz w:val="22"/>
                <w:szCs w:val="22"/>
              </w:rPr>
              <w:t xml:space="preserve"> monthly</w:t>
            </w:r>
            <w:proofErr w:type="gramEnd"/>
            <w:r w:rsidRPr="00C16ECA">
              <w:rPr>
                <w:rFonts w:ascii="Aptos" w:hAnsi="Aptos"/>
                <w:sz w:val="22"/>
                <w:szCs w:val="22"/>
              </w:rPr>
              <w:t xml:space="preserve"> publication — where policy, advocacy, and research meet. Each month, </w:t>
            </w:r>
            <w:r w:rsidR="00F721B3">
              <w:rPr>
                <w:rFonts w:ascii="Aptos" w:hAnsi="Aptos"/>
                <w:sz w:val="22"/>
                <w:szCs w:val="22"/>
              </w:rPr>
              <w:t xml:space="preserve">they will </w:t>
            </w:r>
            <w:r w:rsidRPr="00C16ECA">
              <w:rPr>
                <w:rFonts w:ascii="Aptos" w:hAnsi="Aptos"/>
                <w:sz w:val="22"/>
                <w:szCs w:val="22"/>
              </w:rPr>
              <w:t xml:space="preserve">offer ideas, news, person-centered stories, and updates from across the guardianship landscape. </w:t>
            </w:r>
            <w:r w:rsidR="00F721B3">
              <w:rPr>
                <w:rFonts w:ascii="Aptos" w:hAnsi="Aptos"/>
                <w:sz w:val="22"/>
                <w:szCs w:val="22"/>
              </w:rPr>
              <w:t xml:space="preserve">The </w:t>
            </w:r>
            <w:r w:rsidRPr="00C16ECA">
              <w:rPr>
                <w:rFonts w:ascii="Aptos" w:hAnsi="Aptos"/>
                <w:sz w:val="22"/>
                <w:szCs w:val="22"/>
              </w:rPr>
              <w:t>goal is to inform, connect, and advance a more ethical and effective model for guardianship.</w:t>
            </w:r>
          </w:p>
          <w:p w14:paraId="13CA6398" w14:textId="2F56BFA4" w:rsidR="00F721B3" w:rsidRPr="0000574E" w:rsidRDefault="0008268E" w:rsidP="0000574E">
            <w:pPr>
              <w:pStyle w:val="ListParagraph"/>
              <w:rPr>
                <w:rFonts w:ascii="Aptos" w:hAnsi="Aptos"/>
                <w:sz w:val="22"/>
                <w:szCs w:val="22"/>
              </w:rPr>
            </w:pPr>
            <w:hyperlink r:id="rId74" w:history="1">
              <w:r w:rsidR="00CC04A7" w:rsidRPr="00CC04A7">
                <w:rPr>
                  <w:rStyle w:val="Hyperlink"/>
                  <w:rFonts w:ascii="Aptos" w:hAnsi="Aptos"/>
                  <w:sz w:val="22"/>
                  <w:szCs w:val="22"/>
                </w:rPr>
                <w:t xml:space="preserve">Subscribe </w:t>
              </w:r>
            </w:hyperlink>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08671F" w:rsidRDefault="00B45F30" w:rsidP="00FF2DC2">
            <w:pPr>
              <w:pStyle w:val="Heading1"/>
              <w:outlineLvl w:val="0"/>
              <w:rPr>
                <w:rFonts w:ascii="Aptos" w:hAnsi="Aptos"/>
              </w:rPr>
            </w:pPr>
            <w:r w:rsidRPr="00B45F30">
              <w:rPr>
                <w:rFonts w:ascii="Aptos" w:hAnsi="Aptos"/>
              </w:rPr>
              <w:t>In Person and / or Online Events</w:t>
            </w:r>
          </w:p>
        </w:tc>
        <w:tc>
          <w:tcPr>
            <w:tcW w:w="7622" w:type="dxa"/>
            <w:gridSpan w:val="4"/>
          </w:tcPr>
          <w:p w14:paraId="0EEC3D7B" w14:textId="77777777" w:rsidR="00C14E95" w:rsidRPr="00C14E95" w:rsidRDefault="00215FBC" w:rsidP="00B45F30">
            <w:pPr>
              <w:pStyle w:val="ListParagraph"/>
              <w:ind w:left="0"/>
              <w:rPr>
                <w:rFonts w:ascii="Aptos" w:hAnsi="Aptos"/>
                <w:b/>
                <w:bCs/>
                <w:sz w:val="22"/>
                <w:szCs w:val="22"/>
              </w:rPr>
            </w:pPr>
            <w:r w:rsidRPr="00C14E95">
              <w:rPr>
                <w:rFonts w:ascii="Aptos" w:hAnsi="Aptos"/>
                <w:b/>
                <w:bCs/>
                <w:sz w:val="22"/>
                <w:szCs w:val="22"/>
              </w:rPr>
              <w:t>Massachusetts Commission for the Blind</w:t>
            </w:r>
          </w:p>
          <w:p w14:paraId="5B7F5E4B" w14:textId="66F6C04D" w:rsidR="00C14E95" w:rsidRDefault="00C14E95" w:rsidP="00B45F30">
            <w:pPr>
              <w:pStyle w:val="ListParagraph"/>
              <w:ind w:left="0"/>
              <w:rPr>
                <w:rFonts w:ascii="Aptos" w:hAnsi="Aptos"/>
                <w:sz w:val="22"/>
                <w:szCs w:val="22"/>
              </w:rPr>
            </w:pPr>
            <w:r>
              <w:rPr>
                <w:rFonts w:ascii="Aptos" w:hAnsi="Aptos"/>
                <w:sz w:val="22"/>
                <w:szCs w:val="22"/>
              </w:rPr>
              <w:t xml:space="preserve">Tuesday, March </w:t>
            </w:r>
            <w:r w:rsidR="006010C5">
              <w:rPr>
                <w:rFonts w:ascii="Aptos" w:hAnsi="Aptos"/>
                <w:sz w:val="22"/>
                <w:szCs w:val="22"/>
              </w:rPr>
              <w:t>3, 2026, 12:00 p.m.</w:t>
            </w:r>
          </w:p>
          <w:p w14:paraId="05E810E2" w14:textId="406CBC68" w:rsidR="006010C5" w:rsidRPr="006010C5" w:rsidRDefault="0008268E" w:rsidP="006010C5">
            <w:pPr>
              <w:pStyle w:val="ListParagraph"/>
              <w:rPr>
                <w:rFonts w:ascii="Aptos" w:hAnsi="Aptos"/>
                <w:i/>
                <w:iCs/>
                <w:sz w:val="22"/>
                <w:szCs w:val="22"/>
              </w:rPr>
            </w:pPr>
            <w:hyperlink r:id="rId75" w:history="1">
              <w:r w:rsidR="00215FBC" w:rsidRPr="006010C5">
                <w:rPr>
                  <w:rStyle w:val="Hyperlink"/>
                  <w:rFonts w:ascii="Aptos" w:hAnsi="Aptos"/>
                  <w:i/>
                  <w:iCs/>
                  <w:sz w:val="22"/>
                  <w:szCs w:val="22"/>
                </w:rPr>
                <w:t>Statutory Advisory Board meets</w:t>
              </w:r>
            </w:hyperlink>
          </w:p>
          <w:p w14:paraId="4C74FC10" w14:textId="77777777" w:rsidR="00FF2DC2" w:rsidRDefault="0008268E" w:rsidP="006010C5">
            <w:pPr>
              <w:pStyle w:val="ListParagraph"/>
              <w:rPr>
                <w:rFonts w:ascii="Aptos" w:hAnsi="Aptos"/>
                <w:sz w:val="22"/>
                <w:szCs w:val="22"/>
              </w:rPr>
            </w:pPr>
            <w:hyperlink r:id="rId76" w:tgtFrame="_blank" w:history="1">
              <w:r w:rsidR="00215FBC" w:rsidRPr="00215FBC">
                <w:rPr>
                  <w:rStyle w:val="Hyperlink"/>
                  <w:rFonts w:ascii="Aptos" w:hAnsi="Aptos"/>
                  <w:sz w:val="22"/>
                  <w:szCs w:val="22"/>
                </w:rPr>
                <w:t>More Info and Access</w:t>
              </w:r>
            </w:hyperlink>
          </w:p>
          <w:p w14:paraId="6DEBA0C8" w14:textId="77777777" w:rsidR="00E85F66" w:rsidRPr="00E85F66" w:rsidRDefault="00E85F66" w:rsidP="006010C5">
            <w:pPr>
              <w:pStyle w:val="ListParagraph"/>
              <w:ind w:left="0"/>
              <w:rPr>
                <w:rFonts w:ascii="Aptos" w:hAnsi="Aptos"/>
                <w:b/>
                <w:bCs/>
                <w:sz w:val="22"/>
                <w:szCs w:val="22"/>
              </w:rPr>
            </w:pPr>
            <w:r w:rsidRPr="00E85F66">
              <w:rPr>
                <w:rFonts w:ascii="Aptos" w:hAnsi="Aptos"/>
                <w:b/>
                <w:bCs/>
                <w:sz w:val="22"/>
                <w:szCs w:val="22"/>
              </w:rPr>
              <w:t>Massachusetts Commission for the Blind</w:t>
            </w:r>
          </w:p>
          <w:p w14:paraId="7C5EB163" w14:textId="0DA6222C" w:rsidR="00E85F66" w:rsidRDefault="00E85F66" w:rsidP="006010C5">
            <w:pPr>
              <w:pStyle w:val="ListParagraph"/>
              <w:ind w:left="0"/>
              <w:rPr>
                <w:rFonts w:ascii="Aptos" w:hAnsi="Aptos"/>
                <w:sz w:val="22"/>
                <w:szCs w:val="22"/>
              </w:rPr>
            </w:pPr>
            <w:r>
              <w:rPr>
                <w:rFonts w:ascii="Aptos" w:hAnsi="Aptos"/>
                <w:sz w:val="22"/>
                <w:szCs w:val="22"/>
              </w:rPr>
              <w:t>Wednesday, March 4, 2026, 1:00 p.m.</w:t>
            </w:r>
          </w:p>
          <w:p w14:paraId="708B7E52" w14:textId="3CE0A4FD" w:rsidR="00E85F66" w:rsidRPr="00E85F66" w:rsidRDefault="0008268E" w:rsidP="00E85F66">
            <w:pPr>
              <w:pStyle w:val="ListParagraph"/>
              <w:rPr>
                <w:rFonts w:ascii="Aptos" w:hAnsi="Aptos"/>
                <w:i/>
                <w:iCs/>
                <w:sz w:val="22"/>
                <w:szCs w:val="22"/>
              </w:rPr>
            </w:pPr>
            <w:hyperlink r:id="rId77" w:history="1">
              <w:r w:rsidR="00E85F66" w:rsidRPr="00E85F66">
                <w:rPr>
                  <w:rStyle w:val="Hyperlink"/>
                  <w:rFonts w:ascii="Aptos" w:hAnsi="Aptos"/>
                  <w:i/>
                  <w:iCs/>
                  <w:sz w:val="22"/>
                  <w:szCs w:val="22"/>
                </w:rPr>
                <w:t>Rehabilitation Council meets</w:t>
              </w:r>
            </w:hyperlink>
          </w:p>
          <w:p w14:paraId="47E503AD" w14:textId="77777777" w:rsidR="006010C5" w:rsidRDefault="0008268E" w:rsidP="00E85F66">
            <w:pPr>
              <w:pStyle w:val="ListParagraph"/>
              <w:rPr>
                <w:rFonts w:ascii="Aptos" w:hAnsi="Aptos"/>
                <w:sz w:val="22"/>
                <w:szCs w:val="22"/>
              </w:rPr>
            </w:pPr>
            <w:hyperlink r:id="rId78" w:tgtFrame="_blank" w:history="1">
              <w:r w:rsidR="00E85F66" w:rsidRPr="00E85F66">
                <w:rPr>
                  <w:rStyle w:val="Hyperlink"/>
                  <w:rFonts w:ascii="Aptos" w:hAnsi="Aptos"/>
                  <w:sz w:val="22"/>
                  <w:szCs w:val="22"/>
                </w:rPr>
                <w:t>More Info and Access</w:t>
              </w:r>
            </w:hyperlink>
          </w:p>
          <w:p w14:paraId="5F70FECA" w14:textId="3279FE16" w:rsidR="00E85F66" w:rsidRPr="00007C60" w:rsidRDefault="00E85F66" w:rsidP="00E85F66">
            <w:pPr>
              <w:pStyle w:val="ListParagraph"/>
              <w:rPr>
                <w:rFonts w:ascii="Aptos" w:hAnsi="Aptos"/>
                <w:sz w:val="22"/>
                <w:szCs w:val="22"/>
              </w:rPr>
            </w:pPr>
          </w:p>
        </w:tc>
      </w:tr>
      <w:tr w:rsidR="00FF2DC2" w:rsidRPr="00783903" w14:paraId="0AF60C53" w14:textId="77777777" w:rsidTr="00205564">
        <w:trPr>
          <w:gridAfter w:val="1"/>
          <w:wAfter w:w="298" w:type="dxa"/>
          <w:trHeight w:val="58"/>
        </w:trPr>
        <w:tc>
          <w:tcPr>
            <w:tcW w:w="2903" w:type="dxa"/>
            <w:gridSpan w:val="2"/>
          </w:tcPr>
          <w:p w14:paraId="1BD773F5" w14:textId="4F5BE749" w:rsidR="00FF2DC2" w:rsidRPr="0008671F" w:rsidRDefault="00FF2DC2" w:rsidP="00FF2DC2">
            <w:pPr>
              <w:pStyle w:val="Heading1"/>
              <w:outlineLvl w:val="0"/>
              <w:rPr>
                <w:rFonts w:ascii="Aptos" w:hAnsi="Aptos"/>
              </w:rPr>
            </w:pPr>
            <w:r w:rsidRPr="005E3D94">
              <w:rPr>
                <w:rFonts w:ascii="Aptos" w:hAnsi="Aptos"/>
              </w:rPr>
              <w:t>Webinars and Online Sessions</w:t>
            </w:r>
          </w:p>
        </w:tc>
        <w:tc>
          <w:tcPr>
            <w:tcW w:w="7622" w:type="dxa"/>
            <w:gridSpan w:val="4"/>
          </w:tcPr>
          <w:p w14:paraId="363A5A8F" w14:textId="3BCBF143" w:rsidR="00FF2DC2" w:rsidRDefault="00FF2DC2" w:rsidP="00FF2DC2">
            <w:pPr>
              <w:pStyle w:val="ListParagraph"/>
              <w:numPr>
                <w:ilvl w:val="0"/>
                <w:numId w:val="9"/>
              </w:numPr>
              <w:ind w:left="360"/>
              <w:rPr>
                <w:rFonts w:ascii="Aptos" w:hAnsi="Aptos"/>
                <w:b/>
                <w:bCs/>
                <w:sz w:val="22"/>
                <w:szCs w:val="22"/>
              </w:rPr>
            </w:pPr>
            <w:r w:rsidRPr="00782D9C">
              <w:rPr>
                <w:rFonts w:ascii="Aptos" w:hAnsi="Aptos"/>
                <w:b/>
                <w:bCs/>
                <w:sz w:val="22"/>
                <w:szCs w:val="22"/>
              </w:rPr>
              <w:t>Department of Gerontology | University of Massachusetts Boston</w:t>
            </w:r>
          </w:p>
          <w:p w14:paraId="7E7B2870" w14:textId="3682756C" w:rsidR="00FF2DC2" w:rsidRDefault="00FF2DC2" w:rsidP="00FF2DC2">
            <w:pPr>
              <w:pStyle w:val="ListParagraph"/>
              <w:ind w:left="360"/>
              <w:rPr>
                <w:rFonts w:ascii="Aptos" w:hAnsi="Aptos"/>
                <w:sz w:val="22"/>
                <w:szCs w:val="22"/>
              </w:rPr>
            </w:pPr>
            <w:r>
              <w:rPr>
                <w:rFonts w:ascii="Aptos" w:hAnsi="Aptos"/>
                <w:sz w:val="22"/>
                <w:szCs w:val="22"/>
              </w:rPr>
              <w:t>Wednesday, March 4, 2026, 7:00 p.m.</w:t>
            </w:r>
          </w:p>
          <w:p w14:paraId="4D8D493C" w14:textId="77777777" w:rsidR="00FF2DC2" w:rsidRDefault="00FF2DC2" w:rsidP="00FF2DC2">
            <w:pPr>
              <w:pStyle w:val="ListParagraph"/>
              <w:ind w:left="360"/>
              <w:rPr>
                <w:rFonts w:ascii="Aptos" w:hAnsi="Aptos"/>
                <w:sz w:val="22"/>
                <w:szCs w:val="22"/>
              </w:rPr>
            </w:pPr>
            <w:r w:rsidRPr="00341523">
              <w:rPr>
                <w:rFonts w:ascii="Aptos" w:hAnsi="Aptos"/>
                <w:sz w:val="22"/>
                <w:szCs w:val="22"/>
              </w:rPr>
              <w:t xml:space="preserve">UMass Boston Gerontology will host </w:t>
            </w:r>
            <w:r>
              <w:rPr>
                <w:rFonts w:ascii="Aptos" w:hAnsi="Aptos"/>
                <w:sz w:val="22"/>
                <w:szCs w:val="22"/>
              </w:rPr>
              <w:t>the</w:t>
            </w:r>
            <w:r w:rsidRPr="00341523">
              <w:rPr>
                <w:rFonts w:ascii="Aptos" w:hAnsi="Aptos"/>
                <w:sz w:val="22"/>
                <w:szCs w:val="22"/>
              </w:rPr>
              <w:t xml:space="preserve"> </w:t>
            </w:r>
            <w:hyperlink r:id="rId79" w:tgtFrame="_blank" w:history="1">
              <w:r w:rsidRPr="00341523">
                <w:rPr>
                  <w:rStyle w:val="Hyperlink"/>
                  <w:rFonts w:ascii="Aptos" w:hAnsi="Aptos"/>
                  <w:sz w:val="22"/>
                  <w:szCs w:val="22"/>
                </w:rPr>
                <w:t>first Conversations on Aging (formerly Virtual Office Hours) on Wednesday, March 4th, at 7 pm via zoom</w:t>
              </w:r>
            </w:hyperlink>
            <w:r w:rsidRPr="00341523">
              <w:rPr>
                <w:rFonts w:ascii="Aptos" w:hAnsi="Aptos"/>
                <w:sz w:val="22"/>
                <w:szCs w:val="22"/>
              </w:rPr>
              <w:t xml:space="preserve">. This is an open session </w:t>
            </w:r>
            <w:r>
              <w:rPr>
                <w:rFonts w:ascii="Aptos" w:hAnsi="Aptos"/>
                <w:sz w:val="22"/>
                <w:szCs w:val="22"/>
              </w:rPr>
              <w:t>he</w:t>
            </w:r>
            <w:r w:rsidRPr="00341523">
              <w:rPr>
                <w:rFonts w:ascii="Aptos" w:hAnsi="Aptos"/>
                <w:sz w:val="22"/>
                <w:szCs w:val="22"/>
              </w:rPr>
              <w:t xml:space="preserve">ld every month, open to students, faculty, alumni of the UMass Gerontology programs, </w:t>
            </w:r>
            <w:proofErr w:type="gramStart"/>
            <w:r w:rsidRPr="00341523">
              <w:rPr>
                <w:rFonts w:ascii="Aptos" w:hAnsi="Aptos"/>
                <w:sz w:val="22"/>
                <w:szCs w:val="22"/>
              </w:rPr>
              <w:t>and  partners</w:t>
            </w:r>
            <w:proofErr w:type="gramEnd"/>
            <w:r w:rsidRPr="00341523">
              <w:rPr>
                <w:rFonts w:ascii="Aptos" w:hAnsi="Aptos"/>
                <w:sz w:val="22"/>
                <w:szCs w:val="22"/>
              </w:rPr>
              <w:t>, colleagues, and friends working in, or interested in, aging services, research, and practice.</w:t>
            </w:r>
          </w:p>
          <w:p w14:paraId="5913F36C" w14:textId="6E33C57F" w:rsidR="00FF2DC2" w:rsidRDefault="00FF2DC2" w:rsidP="00FF2DC2">
            <w:pPr>
              <w:pStyle w:val="ListParagraph"/>
              <w:ind w:left="360"/>
              <w:rPr>
                <w:color w:val="000000"/>
              </w:rPr>
            </w:pPr>
            <w:r w:rsidRPr="00F703E9">
              <w:rPr>
                <w:color w:val="000000"/>
              </w:rPr>
              <w:t xml:space="preserve">This month </w:t>
            </w:r>
            <w:r>
              <w:rPr>
                <w:color w:val="000000"/>
              </w:rPr>
              <w:t xml:space="preserve">the </w:t>
            </w:r>
            <w:r w:rsidRPr="00F703E9">
              <w:rPr>
                <w:color w:val="000000"/>
              </w:rPr>
              <w:t xml:space="preserve">special guest </w:t>
            </w:r>
            <w:r>
              <w:rPr>
                <w:color w:val="000000"/>
              </w:rPr>
              <w:t xml:space="preserve">is </w:t>
            </w:r>
            <w:r w:rsidRPr="00F703E9">
              <w:rPr>
                <w:color w:val="000000"/>
              </w:rPr>
              <w:t xml:space="preserve">Emily Devlin from </w:t>
            </w:r>
            <w:hyperlink r:id="rId80" w:tgtFrame="_blank" w:history="1">
              <w:proofErr w:type="spellStart"/>
              <w:r w:rsidRPr="00F703E9">
                <w:rPr>
                  <w:color w:val="284FA1"/>
                  <w:u w:val="single"/>
                </w:rPr>
                <w:t>SocialRx</w:t>
              </w:r>
              <w:proofErr w:type="spellEnd"/>
            </w:hyperlink>
            <w:r>
              <w:rPr>
                <w:color w:val="000000"/>
              </w:rPr>
              <w:t>. She will cover</w:t>
            </w:r>
            <w:r w:rsidRPr="00F703E9">
              <w:rPr>
                <w:color w:val="000000"/>
              </w:rPr>
              <w:t xml:space="preserve"> innovative, real-world solutions to one of the most pressing issues in aging, health, and community care: social isolation and loneliness.</w:t>
            </w:r>
          </w:p>
          <w:p w14:paraId="78B62249" w14:textId="5FED0CAB" w:rsidR="00FF2DC2" w:rsidRDefault="00FF2DC2" w:rsidP="00FF2DC2">
            <w:pPr>
              <w:pStyle w:val="ListParagraph"/>
              <w:ind w:left="360"/>
              <w:rPr>
                <w:rFonts w:ascii="Aptos" w:hAnsi="Aptos"/>
                <w:sz w:val="22"/>
                <w:szCs w:val="22"/>
              </w:rPr>
            </w:pPr>
            <w:r>
              <w:rPr>
                <w:rFonts w:ascii="Aptos" w:hAnsi="Aptos"/>
                <w:sz w:val="22"/>
                <w:szCs w:val="22"/>
              </w:rPr>
              <w:lastRenderedPageBreak/>
              <w:t>T</w:t>
            </w:r>
            <w:r w:rsidRPr="00A65A92">
              <w:rPr>
                <w:rFonts w:ascii="Aptos" w:hAnsi="Aptos"/>
                <w:sz w:val="22"/>
                <w:szCs w:val="22"/>
              </w:rPr>
              <w:t>he next Conversation on Aging</w:t>
            </w:r>
            <w:r>
              <w:rPr>
                <w:rFonts w:ascii="Aptos" w:hAnsi="Aptos"/>
                <w:sz w:val="22"/>
                <w:szCs w:val="22"/>
              </w:rPr>
              <w:t xml:space="preserve"> is on</w:t>
            </w:r>
            <w:r w:rsidRPr="00A65A92">
              <w:rPr>
                <w:rFonts w:ascii="Aptos" w:hAnsi="Aptos"/>
                <w:sz w:val="22"/>
                <w:szCs w:val="22"/>
              </w:rPr>
              <w:t xml:space="preserve"> April 1 </w:t>
            </w:r>
            <w:r>
              <w:rPr>
                <w:rFonts w:ascii="Aptos" w:hAnsi="Aptos"/>
                <w:sz w:val="22"/>
                <w:szCs w:val="22"/>
              </w:rPr>
              <w:t xml:space="preserve">using </w:t>
            </w:r>
            <w:r w:rsidRPr="00A65A92">
              <w:rPr>
                <w:rFonts w:ascii="Aptos" w:hAnsi="Aptos"/>
                <w:sz w:val="22"/>
                <w:szCs w:val="22"/>
              </w:rPr>
              <w:t>the same link the first Wednesday of each month</w:t>
            </w:r>
            <w:r>
              <w:rPr>
                <w:rFonts w:ascii="Aptos" w:hAnsi="Aptos"/>
                <w:sz w:val="22"/>
                <w:szCs w:val="22"/>
              </w:rPr>
              <w:t>.</w:t>
            </w:r>
          </w:p>
          <w:p w14:paraId="294B48E6" w14:textId="403F57B1" w:rsidR="00FF2DC2" w:rsidRPr="00782D9C" w:rsidRDefault="00FF2DC2" w:rsidP="00FF2DC2">
            <w:pPr>
              <w:pStyle w:val="ListParagraph"/>
              <w:ind w:left="360"/>
              <w:rPr>
                <w:rFonts w:ascii="Aptos" w:hAnsi="Aptos"/>
                <w:sz w:val="22"/>
                <w:szCs w:val="22"/>
              </w:rPr>
            </w:pPr>
            <w:r w:rsidRPr="00341523">
              <w:rPr>
                <w:rFonts w:ascii="Aptos" w:hAnsi="Aptos"/>
                <w:sz w:val="22"/>
                <w:szCs w:val="22"/>
              </w:rPr>
              <w:t xml:space="preserve"> Log in here: </w:t>
            </w:r>
            <w:hyperlink r:id="rId81" w:tgtFrame="_blank" w:history="1">
              <w:r w:rsidRPr="00341523">
                <w:rPr>
                  <w:rStyle w:val="Hyperlink"/>
                  <w:rFonts w:ascii="Aptos" w:hAnsi="Aptos"/>
                  <w:sz w:val="22"/>
                  <w:szCs w:val="22"/>
                </w:rPr>
                <w:t>https://umassboston.zoom.us/j/96818511612</w:t>
              </w:r>
            </w:hyperlink>
          </w:p>
          <w:p w14:paraId="671E8BFF" w14:textId="078C8E43" w:rsidR="00FF2DC2" w:rsidRDefault="00FF2DC2" w:rsidP="00FF2DC2">
            <w:pPr>
              <w:pStyle w:val="ListParagraph"/>
              <w:numPr>
                <w:ilvl w:val="0"/>
                <w:numId w:val="9"/>
              </w:numPr>
              <w:ind w:left="360"/>
              <w:rPr>
                <w:rFonts w:ascii="Aptos" w:hAnsi="Aptos"/>
                <w:b/>
                <w:bCs/>
                <w:sz w:val="22"/>
                <w:szCs w:val="22"/>
              </w:rPr>
            </w:pPr>
            <w:r>
              <w:rPr>
                <w:rFonts w:ascii="Aptos" w:hAnsi="Aptos"/>
                <w:b/>
                <w:bCs/>
                <w:sz w:val="22"/>
                <w:szCs w:val="22"/>
              </w:rPr>
              <w:t>Harvard University Graduate School of Design</w:t>
            </w:r>
          </w:p>
          <w:p w14:paraId="06B3D4EF" w14:textId="77777777" w:rsidR="00FF2DC2" w:rsidRDefault="00FF2DC2" w:rsidP="00FF2DC2">
            <w:pPr>
              <w:pStyle w:val="ListParagraph"/>
              <w:ind w:left="360"/>
              <w:rPr>
                <w:rFonts w:ascii="Aptos" w:hAnsi="Aptos"/>
                <w:sz w:val="22"/>
                <w:szCs w:val="22"/>
              </w:rPr>
            </w:pPr>
            <w:r>
              <w:rPr>
                <w:rFonts w:ascii="Aptos" w:hAnsi="Aptos"/>
                <w:sz w:val="22"/>
                <w:szCs w:val="22"/>
              </w:rPr>
              <w:t>Thursday, March 5, 2026, 6:30 to 8:00 p.m.</w:t>
            </w:r>
          </w:p>
          <w:p w14:paraId="5C310C75" w14:textId="77777777" w:rsidR="00FF2DC2" w:rsidRDefault="0008268E" w:rsidP="00FF2DC2">
            <w:pPr>
              <w:pStyle w:val="ListParagraph"/>
              <w:ind w:left="360"/>
              <w:rPr>
                <w:rFonts w:ascii="Aptos" w:hAnsi="Aptos"/>
                <w:i/>
                <w:iCs/>
                <w:sz w:val="22"/>
                <w:szCs w:val="22"/>
              </w:rPr>
            </w:pPr>
            <w:hyperlink r:id="rId82" w:history="1">
              <w:r w:rsidR="00FF2DC2" w:rsidRPr="00F436B2">
                <w:rPr>
                  <w:rStyle w:val="Hyperlink"/>
                  <w:rFonts w:ascii="Aptos" w:hAnsi="Aptos"/>
                  <w:i/>
                  <w:iCs/>
                  <w:sz w:val="22"/>
                  <w:szCs w:val="22"/>
                </w:rPr>
                <w:t>Kenzie Bok, “The Past, Present, and Future of Public Housing”</w:t>
              </w:r>
            </w:hyperlink>
          </w:p>
          <w:p w14:paraId="224EFB70" w14:textId="77777777" w:rsidR="00FF2DC2" w:rsidRPr="00071981" w:rsidRDefault="00FF2DC2" w:rsidP="00FF2DC2">
            <w:pPr>
              <w:pStyle w:val="ListParagraph"/>
              <w:ind w:left="360"/>
              <w:rPr>
                <w:rFonts w:ascii="Aptos" w:hAnsi="Aptos"/>
                <w:sz w:val="22"/>
                <w:szCs w:val="22"/>
              </w:rPr>
            </w:pPr>
            <w:r w:rsidRPr="00071981">
              <w:rPr>
                <w:rFonts w:ascii="Aptos" w:hAnsi="Aptos"/>
                <w:sz w:val="22"/>
                <w:szCs w:val="22"/>
              </w:rPr>
              <w:t xml:space="preserve">In the 25th Annual </w:t>
            </w:r>
            <w:hyperlink r:id="rId83" w:history="1">
              <w:r w:rsidRPr="00071981">
                <w:rPr>
                  <w:rStyle w:val="Hyperlink"/>
                  <w:rFonts w:ascii="Aptos" w:hAnsi="Aptos"/>
                  <w:sz w:val="22"/>
                  <w:szCs w:val="22"/>
                </w:rPr>
                <w:t xml:space="preserve">John T. Dunlop Lecture </w:t>
              </w:r>
            </w:hyperlink>
            <w:r w:rsidRPr="00071981">
              <w:rPr>
                <w:rFonts w:ascii="Aptos" w:hAnsi="Aptos"/>
                <w:sz w:val="22"/>
                <w:szCs w:val="22"/>
              </w:rPr>
              <w:t xml:space="preserve">, presented by the </w:t>
            </w:r>
            <w:hyperlink r:id="rId84" w:history="1">
              <w:r w:rsidRPr="00071981">
                <w:rPr>
                  <w:rStyle w:val="Hyperlink"/>
                  <w:rFonts w:ascii="Aptos" w:hAnsi="Aptos"/>
                  <w:sz w:val="22"/>
                  <w:szCs w:val="22"/>
                </w:rPr>
                <w:t xml:space="preserve">Harvard Joint Center for Housing Studies </w:t>
              </w:r>
            </w:hyperlink>
            <w:r w:rsidRPr="00071981">
              <w:rPr>
                <w:rFonts w:ascii="Aptos" w:hAnsi="Aptos"/>
                <w:sz w:val="22"/>
                <w:szCs w:val="22"/>
              </w:rPr>
              <w:t xml:space="preserve">, </w:t>
            </w:r>
            <w:hyperlink r:id="rId85" w:history="1">
              <w:r w:rsidRPr="00071981">
                <w:rPr>
                  <w:rStyle w:val="Hyperlink"/>
                  <w:rFonts w:ascii="Aptos" w:hAnsi="Aptos"/>
                  <w:sz w:val="22"/>
                  <w:szCs w:val="22"/>
                </w:rPr>
                <w:t xml:space="preserve">Kenzie Bok </w:t>
              </w:r>
            </w:hyperlink>
            <w:r w:rsidRPr="00071981">
              <w:rPr>
                <w:rFonts w:ascii="Aptos" w:hAnsi="Aptos"/>
                <w:sz w:val="22"/>
                <w:szCs w:val="22"/>
              </w:rPr>
              <w:t>, CEO of the Boston Housing Authority and former Boston City Councilor, will bring together her experiences as a pioneering public housing administrator and intellectual historian to explore the past, present, and future of public housing in the United States. She will discuss how justice, fairness, and the role of government have shaped public housing, and how these ideas must evolve to meet today’s interconnected challenges of affordability, climate change, and inequality.</w:t>
            </w:r>
          </w:p>
          <w:p w14:paraId="142E27CC" w14:textId="77777777" w:rsidR="00FF2DC2" w:rsidRDefault="00FF2DC2" w:rsidP="00FF2DC2">
            <w:pPr>
              <w:pStyle w:val="ListParagraph"/>
              <w:ind w:left="360"/>
              <w:rPr>
                <w:rFonts w:ascii="Aptos" w:hAnsi="Aptos"/>
                <w:sz w:val="22"/>
                <w:szCs w:val="22"/>
              </w:rPr>
            </w:pPr>
            <w:r w:rsidRPr="00071981">
              <w:rPr>
                <w:rFonts w:ascii="Aptos" w:hAnsi="Aptos"/>
                <w:sz w:val="22"/>
                <w:szCs w:val="22"/>
              </w:rPr>
              <w:t>Following the lecture, </w:t>
            </w:r>
            <w:hyperlink r:id="rId86" w:history="1">
              <w:r w:rsidRPr="00071981">
                <w:rPr>
                  <w:rStyle w:val="Hyperlink"/>
                  <w:rFonts w:ascii="Aptos" w:hAnsi="Aptos"/>
                  <w:sz w:val="22"/>
                  <w:szCs w:val="22"/>
                </w:rPr>
                <w:t xml:space="preserve">Chris Herbert </w:t>
              </w:r>
            </w:hyperlink>
            <w:r w:rsidRPr="00071981">
              <w:rPr>
                <w:rFonts w:ascii="Aptos" w:hAnsi="Aptos"/>
                <w:sz w:val="22"/>
                <w:szCs w:val="22"/>
              </w:rPr>
              <w:t>, Managing Director of the Joint Center for Housing Studies, will moderate a conversation with Bok and </w:t>
            </w:r>
            <w:hyperlink r:id="rId87" w:history="1">
              <w:r w:rsidRPr="00071981">
                <w:rPr>
                  <w:rStyle w:val="Hyperlink"/>
                  <w:rFonts w:ascii="Aptos" w:hAnsi="Aptos"/>
                  <w:sz w:val="22"/>
                  <w:szCs w:val="22"/>
                </w:rPr>
                <w:t xml:space="preserve">Bernardo </w:t>
              </w:r>
              <w:proofErr w:type="spellStart"/>
              <w:r w:rsidRPr="00071981">
                <w:rPr>
                  <w:rStyle w:val="Hyperlink"/>
                  <w:rFonts w:ascii="Aptos" w:hAnsi="Aptos"/>
                  <w:sz w:val="22"/>
                  <w:szCs w:val="22"/>
                </w:rPr>
                <w:t>Zacka</w:t>
              </w:r>
              <w:proofErr w:type="spellEnd"/>
              <w:r w:rsidRPr="00071981">
                <w:rPr>
                  <w:rStyle w:val="Hyperlink"/>
                  <w:rFonts w:ascii="Aptos" w:hAnsi="Aptos"/>
                  <w:sz w:val="22"/>
                  <w:szCs w:val="22"/>
                </w:rPr>
                <w:t xml:space="preserve"> </w:t>
              </w:r>
            </w:hyperlink>
            <w:r w:rsidRPr="00071981">
              <w:rPr>
                <w:rFonts w:ascii="Aptos" w:hAnsi="Aptos"/>
                <w:sz w:val="22"/>
                <w:szCs w:val="22"/>
              </w:rPr>
              <w:t>, an associate professor of political science at MIT, whose interests include the moral dilemmas that public service workers encounter when enacting public policy and how the architecture of welfare offices can shape interactions with citizens.</w:t>
            </w:r>
          </w:p>
          <w:p w14:paraId="37613F28" w14:textId="77777777" w:rsidR="00FF2DC2" w:rsidRDefault="0008268E" w:rsidP="00FF2DC2">
            <w:pPr>
              <w:pStyle w:val="ListParagraph"/>
              <w:ind w:left="360"/>
              <w:rPr>
                <w:rFonts w:ascii="Aptos" w:hAnsi="Aptos"/>
                <w:sz w:val="22"/>
                <w:szCs w:val="22"/>
              </w:rPr>
            </w:pPr>
            <w:hyperlink r:id="rId88" w:tgtFrame="_blank" w:history="1">
              <w:r w:rsidR="00FF2DC2" w:rsidRPr="004C2C71">
                <w:rPr>
                  <w:rStyle w:val="Hyperlink"/>
                  <w:rFonts w:ascii="Aptos" w:hAnsi="Aptos"/>
                  <w:sz w:val="22"/>
                  <w:szCs w:val="22"/>
                </w:rPr>
                <w:t>Register Now</w:t>
              </w:r>
            </w:hyperlink>
          </w:p>
          <w:p w14:paraId="2692E070" w14:textId="5AF9FFFB" w:rsidR="00712A3A" w:rsidRDefault="00712A3A" w:rsidP="00FF2DC2">
            <w:pPr>
              <w:pStyle w:val="ListParagraph"/>
              <w:numPr>
                <w:ilvl w:val="0"/>
                <w:numId w:val="9"/>
              </w:numPr>
              <w:ind w:left="360"/>
              <w:rPr>
                <w:rFonts w:ascii="Aptos" w:hAnsi="Aptos"/>
                <w:b/>
                <w:bCs/>
                <w:sz w:val="22"/>
                <w:szCs w:val="22"/>
              </w:rPr>
            </w:pPr>
            <w:r w:rsidRPr="00712A3A">
              <w:rPr>
                <w:rFonts w:ascii="Aptos" w:hAnsi="Aptos"/>
                <w:b/>
                <w:bCs/>
                <w:sz w:val="22"/>
                <w:szCs w:val="22"/>
              </w:rPr>
              <w:t>Center for Guardianship Excellence</w:t>
            </w:r>
          </w:p>
          <w:p w14:paraId="15AB66DA" w14:textId="7383FD9F" w:rsidR="00712A3A" w:rsidRDefault="00712A3A" w:rsidP="00712A3A">
            <w:pPr>
              <w:pStyle w:val="ListParagraph"/>
              <w:ind w:left="360"/>
              <w:rPr>
                <w:rFonts w:ascii="Aptos" w:hAnsi="Aptos"/>
                <w:sz w:val="22"/>
                <w:szCs w:val="22"/>
              </w:rPr>
            </w:pPr>
            <w:r>
              <w:rPr>
                <w:rFonts w:ascii="Aptos" w:hAnsi="Aptos"/>
                <w:sz w:val="22"/>
                <w:szCs w:val="22"/>
              </w:rPr>
              <w:t xml:space="preserve">Tuesday, </w:t>
            </w:r>
            <w:r w:rsidR="005A1467">
              <w:rPr>
                <w:rFonts w:ascii="Aptos" w:hAnsi="Aptos"/>
                <w:sz w:val="22"/>
                <w:szCs w:val="22"/>
              </w:rPr>
              <w:t>March 10, 2026, 12:00 to 1:00 p.m.</w:t>
            </w:r>
          </w:p>
          <w:p w14:paraId="051BA8F5" w14:textId="64C5A881" w:rsidR="003A6EF8" w:rsidRPr="001B7074" w:rsidRDefault="0008268E" w:rsidP="00712A3A">
            <w:pPr>
              <w:pStyle w:val="ListParagraph"/>
              <w:ind w:left="360"/>
              <w:rPr>
                <w:rFonts w:ascii="Aptos" w:hAnsi="Aptos"/>
                <w:i/>
                <w:iCs/>
                <w:sz w:val="22"/>
                <w:szCs w:val="22"/>
              </w:rPr>
            </w:pPr>
            <w:hyperlink r:id="rId89" w:history="1">
              <w:r w:rsidR="001B7074" w:rsidRPr="001B7074">
                <w:rPr>
                  <w:rStyle w:val="Hyperlink"/>
                  <w:rFonts w:ascii="Aptos" w:hAnsi="Aptos"/>
                  <w:i/>
                  <w:iCs/>
                  <w:sz w:val="22"/>
                  <w:szCs w:val="22"/>
                </w:rPr>
                <w:t>The Guardian's Work: Survey Results</w:t>
              </w:r>
            </w:hyperlink>
          </w:p>
          <w:p w14:paraId="6CFBC41B" w14:textId="77777777" w:rsidR="003471C4" w:rsidRDefault="001B7074" w:rsidP="00533002">
            <w:pPr>
              <w:ind w:left="360"/>
              <w:rPr>
                <w:rFonts w:ascii="Aptos" w:hAnsi="Aptos"/>
                <w:sz w:val="22"/>
                <w:szCs w:val="22"/>
              </w:rPr>
            </w:pPr>
            <w:r>
              <w:rPr>
                <w:rFonts w:ascii="Aptos" w:hAnsi="Aptos"/>
                <w:sz w:val="22"/>
                <w:szCs w:val="22"/>
              </w:rPr>
              <w:t>P</w:t>
            </w:r>
            <w:r w:rsidR="003A6EF8" w:rsidRPr="001B7074">
              <w:rPr>
                <w:rFonts w:ascii="Aptos" w:hAnsi="Aptos"/>
                <w:sz w:val="22"/>
                <w:szCs w:val="22"/>
              </w:rPr>
              <w:t xml:space="preserve">review of results from data collected through surveys and interviews of guardians. The Center's Research Team has collected data on guardian's tasks, successes, and challenges. </w:t>
            </w:r>
            <w:r w:rsidR="00533002">
              <w:rPr>
                <w:rFonts w:ascii="Aptos" w:hAnsi="Aptos"/>
                <w:sz w:val="22"/>
                <w:szCs w:val="22"/>
              </w:rPr>
              <w:t>L</w:t>
            </w:r>
            <w:r w:rsidR="003A6EF8" w:rsidRPr="001B7074">
              <w:rPr>
                <w:rFonts w:ascii="Aptos" w:hAnsi="Aptos"/>
                <w:sz w:val="22"/>
                <w:szCs w:val="22"/>
              </w:rPr>
              <w:t xml:space="preserve">earn what guardians do and how this information will be used to educate states, courts and the public. This presentation on data findings is filled with insights. </w:t>
            </w:r>
            <w:r w:rsidR="003A6EF8" w:rsidRPr="001B7074">
              <w:rPr>
                <w:rFonts w:ascii="Aptos" w:hAnsi="Aptos"/>
                <w:sz w:val="22"/>
                <w:szCs w:val="22"/>
              </w:rPr>
              <w:br/>
              <w:t xml:space="preserve">The course is offered free of charge. Registration is required. 1 CEU from Center for Guardianship Certification will be awarded. </w:t>
            </w:r>
          </w:p>
          <w:p w14:paraId="0120E4BA" w14:textId="63642A24" w:rsidR="003471C4" w:rsidRDefault="003A6EF8" w:rsidP="00533002">
            <w:pPr>
              <w:ind w:left="360"/>
              <w:rPr>
                <w:rFonts w:ascii="Aptos" w:hAnsi="Aptos"/>
                <w:sz w:val="22"/>
                <w:szCs w:val="22"/>
              </w:rPr>
            </w:pPr>
            <w:r w:rsidRPr="001B7074">
              <w:rPr>
                <w:rFonts w:ascii="Aptos" w:hAnsi="Aptos"/>
                <w:sz w:val="22"/>
                <w:szCs w:val="22"/>
              </w:rPr>
              <w:t>Register</w:t>
            </w:r>
            <w:r w:rsidR="00E8612A">
              <w:rPr>
                <w:rFonts w:ascii="Aptos" w:hAnsi="Aptos"/>
                <w:sz w:val="22"/>
                <w:szCs w:val="22"/>
              </w:rPr>
              <w:t>:</w:t>
            </w:r>
          </w:p>
          <w:p w14:paraId="1776AB65" w14:textId="1CA85B1F" w:rsidR="003A6EF8" w:rsidRDefault="0008268E" w:rsidP="00533002">
            <w:pPr>
              <w:ind w:left="360"/>
              <w:rPr>
                <w:rFonts w:ascii="Aptos" w:hAnsi="Aptos"/>
                <w:sz w:val="22"/>
                <w:szCs w:val="22"/>
              </w:rPr>
            </w:pPr>
            <w:hyperlink r:id="rId90" w:history="1">
              <w:r w:rsidR="00E8612A" w:rsidRPr="003D24A7">
                <w:rPr>
                  <w:rStyle w:val="Hyperlink"/>
                  <w:rFonts w:ascii="Aptos" w:hAnsi="Aptos"/>
                  <w:sz w:val="22"/>
                  <w:szCs w:val="22"/>
                </w:rPr>
                <w:t>https://training.guardianshipcenter.org/catalog/info/id:719,cms_featured_course:1</w:t>
              </w:r>
            </w:hyperlink>
          </w:p>
          <w:p w14:paraId="5EB9BF72" w14:textId="77777777" w:rsidR="00DE7518" w:rsidRDefault="00DE7518" w:rsidP="00DE7518">
            <w:pPr>
              <w:pStyle w:val="ListParagraph"/>
              <w:numPr>
                <w:ilvl w:val="0"/>
                <w:numId w:val="9"/>
              </w:numPr>
              <w:ind w:left="360"/>
              <w:rPr>
                <w:rFonts w:ascii="Aptos" w:hAnsi="Aptos"/>
                <w:b/>
                <w:bCs/>
                <w:sz w:val="22"/>
                <w:szCs w:val="22"/>
              </w:rPr>
            </w:pPr>
            <w:r>
              <w:rPr>
                <w:rFonts w:ascii="Aptos" w:hAnsi="Aptos"/>
                <w:b/>
                <w:bCs/>
                <w:sz w:val="22"/>
                <w:szCs w:val="22"/>
              </w:rPr>
              <w:t>Justice in Aging</w:t>
            </w:r>
          </w:p>
          <w:p w14:paraId="16F263B7" w14:textId="77777777" w:rsidR="00DE7518" w:rsidRPr="00544EDB" w:rsidRDefault="00DE7518" w:rsidP="00DE7518">
            <w:pPr>
              <w:pStyle w:val="ListParagraph"/>
              <w:ind w:left="360"/>
              <w:rPr>
                <w:rFonts w:ascii="Aptos" w:hAnsi="Aptos"/>
                <w:sz w:val="22"/>
                <w:szCs w:val="22"/>
              </w:rPr>
            </w:pPr>
            <w:r w:rsidRPr="00544EDB">
              <w:rPr>
                <w:rFonts w:ascii="Aptos" w:hAnsi="Aptos"/>
                <w:sz w:val="22"/>
                <w:szCs w:val="22"/>
              </w:rPr>
              <w:t xml:space="preserve">Tuesday, March 10, 2026, 2:00 to </w:t>
            </w:r>
            <w:r>
              <w:rPr>
                <w:rFonts w:ascii="Aptos" w:hAnsi="Aptos"/>
                <w:sz w:val="22"/>
                <w:szCs w:val="22"/>
              </w:rPr>
              <w:t>3:15</w:t>
            </w:r>
            <w:r w:rsidRPr="00544EDB">
              <w:rPr>
                <w:rFonts w:ascii="Aptos" w:hAnsi="Aptos"/>
                <w:sz w:val="22"/>
                <w:szCs w:val="22"/>
              </w:rPr>
              <w:t xml:space="preserve"> p.m.</w:t>
            </w:r>
          </w:p>
          <w:p w14:paraId="0EF16B9B" w14:textId="28272936" w:rsidR="00DE7518" w:rsidRDefault="00C41C3E" w:rsidP="00533002">
            <w:pPr>
              <w:ind w:left="360"/>
              <w:rPr>
                <w:rFonts w:ascii="Aptos" w:hAnsi="Aptos"/>
                <w:i/>
                <w:iCs/>
                <w:sz w:val="22"/>
                <w:szCs w:val="22"/>
              </w:rPr>
            </w:pPr>
            <w:r w:rsidRPr="007D29AB">
              <w:rPr>
                <w:rFonts w:ascii="Aptos" w:hAnsi="Aptos"/>
                <w:i/>
                <w:iCs/>
                <w:sz w:val="22"/>
                <w:szCs w:val="22"/>
              </w:rPr>
              <w:t>Protect Medicaid: State Revenue</w:t>
            </w:r>
            <w:bookmarkStart w:id="1" w:name="_GoBack"/>
            <w:bookmarkEnd w:id="1"/>
            <w:r w:rsidRPr="007D29AB">
              <w:rPr>
                <w:rFonts w:ascii="Aptos" w:hAnsi="Aptos"/>
                <w:i/>
                <w:iCs/>
                <w:sz w:val="22"/>
                <w:szCs w:val="22"/>
              </w:rPr>
              <w:t xml:space="preserve"> Strategies for Aging &amp; Disability Advocates</w:t>
            </w:r>
          </w:p>
          <w:p w14:paraId="3A48174B" w14:textId="77777777" w:rsidR="003F1B65" w:rsidRPr="003F1B65" w:rsidRDefault="003F1B65" w:rsidP="003F1B65">
            <w:pPr>
              <w:ind w:left="360"/>
              <w:rPr>
                <w:rFonts w:ascii="Aptos" w:hAnsi="Aptos"/>
                <w:sz w:val="22"/>
                <w:szCs w:val="22"/>
              </w:rPr>
            </w:pPr>
            <w:r w:rsidRPr="003F1B65">
              <w:rPr>
                <w:rFonts w:ascii="Aptos" w:hAnsi="Aptos"/>
                <w:sz w:val="22"/>
                <w:szCs w:val="22"/>
              </w:rPr>
              <w:t xml:space="preserve">n July 2025, President Trump signed the Budget Reconciliation Act of 2025 (H.R. 1), which includes over $1 trillion in cuts to federal funding for Medicaid and SNAP. Those unprecedented cuts are creating major holes in state budgets nationwide that put Medicaid home-based care, dental care, nutrition programs and other vital services for older adults and people with disabilities at risk. </w:t>
            </w:r>
          </w:p>
          <w:p w14:paraId="7AB26D70" w14:textId="77777777" w:rsidR="003F1B65" w:rsidRPr="003F1B65" w:rsidRDefault="003F1B65" w:rsidP="003F1B65">
            <w:pPr>
              <w:ind w:left="360"/>
              <w:rPr>
                <w:rFonts w:ascii="Aptos" w:hAnsi="Aptos"/>
                <w:sz w:val="22"/>
                <w:szCs w:val="22"/>
              </w:rPr>
            </w:pPr>
            <w:r w:rsidRPr="003F1B65">
              <w:rPr>
                <w:rFonts w:ascii="Aptos" w:hAnsi="Aptos"/>
                <w:sz w:val="22"/>
                <w:szCs w:val="22"/>
              </w:rPr>
              <w:t xml:space="preserve">States have to balance their budgets, so Medicaid, SNAP, and other public programs are all under significant risk. But cutting is not the only option; states can and should pursue sound revenue solutions instead. It is critical that aging and disability advocates and providers engage in </w:t>
            </w:r>
            <w:r w:rsidRPr="003F1B65">
              <w:rPr>
                <w:rFonts w:ascii="Aptos" w:hAnsi="Aptos"/>
                <w:sz w:val="22"/>
                <w:szCs w:val="22"/>
              </w:rPr>
              <w:lastRenderedPageBreak/>
              <w:t>budget and revenue discussions with their state policymakers now to protect the benefits older adults and disabled people depend on.</w:t>
            </w:r>
          </w:p>
          <w:p w14:paraId="2A1D4FAF" w14:textId="77777777" w:rsidR="003F1B65" w:rsidRPr="003F1B65" w:rsidRDefault="003F1B65" w:rsidP="003F1B65">
            <w:pPr>
              <w:ind w:left="360"/>
              <w:rPr>
                <w:rFonts w:ascii="Aptos" w:hAnsi="Aptos"/>
                <w:sz w:val="22"/>
                <w:szCs w:val="22"/>
              </w:rPr>
            </w:pPr>
            <w:r w:rsidRPr="003F1B65">
              <w:rPr>
                <w:rFonts w:ascii="Aptos" w:hAnsi="Aptos"/>
                <w:sz w:val="22"/>
                <w:szCs w:val="22"/>
              </w:rPr>
              <w:t xml:space="preserve">This webinar, </w:t>
            </w:r>
            <w:hyperlink r:id="rId91" w:tgtFrame="_blank" w:history="1">
              <w:r w:rsidRPr="003F1B65">
                <w:rPr>
                  <w:rStyle w:val="Hyperlink"/>
                  <w:rFonts w:ascii="Aptos" w:hAnsi="Aptos"/>
                  <w:b/>
                  <w:bCs/>
                  <w:sz w:val="22"/>
                  <w:szCs w:val="22"/>
                </w:rPr>
                <w:t>Protect Medicaid: State Revenue Strategies for Aging and Disability Advocates</w:t>
              </w:r>
            </w:hyperlink>
            <w:r w:rsidRPr="003F1B65">
              <w:rPr>
                <w:rFonts w:ascii="Aptos" w:hAnsi="Aptos"/>
                <w:sz w:val="22"/>
                <w:szCs w:val="22"/>
              </w:rPr>
              <w:t xml:space="preserve">, </w:t>
            </w:r>
            <w:r w:rsidRPr="003F1B65">
              <w:rPr>
                <w:rFonts w:ascii="Aptos" w:hAnsi="Aptos"/>
                <w:b/>
                <w:bCs/>
                <w:sz w:val="22"/>
                <w:szCs w:val="22"/>
              </w:rPr>
              <w:t>will include a discussion about what the H.R. 1 funding cuts mean for the programs older adults</w:t>
            </w:r>
            <w:r w:rsidRPr="003F1B65">
              <w:rPr>
                <w:rFonts w:ascii="Aptos" w:hAnsi="Aptos"/>
                <w:sz w:val="22"/>
                <w:szCs w:val="22"/>
              </w:rPr>
              <w:t xml:space="preserve"> and people with disabilities rely on to meet their basic needs, and provide strategies for how advocates can engage with their states to protect them. Presenters will provide a high-level overview of state budget processes and revenue options and will share practical steps that aging and disability advocates and providers can take.</w:t>
            </w:r>
          </w:p>
          <w:p w14:paraId="4186B8ED" w14:textId="77777777" w:rsidR="003F1B65" w:rsidRPr="003F1B65" w:rsidRDefault="003F1B65" w:rsidP="003F1B65">
            <w:pPr>
              <w:ind w:left="360"/>
              <w:rPr>
                <w:rFonts w:ascii="Aptos" w:hAnsi="Aptos"/>
                <w:sz w:val="22"/>
                <w:szCs w:val="22"/>
              </w:rPr>
            </w:pPr>
            <w:r w:rsidRPr="003F1B65">
              <w:rPr>
                <w:rFonts w:ascii="Aptos" w:hAnsi="Aptos"/>
                <w:sz w:val="22"/>
                <w:szCs w:val="22"/>
              </w:rPr>
              <w:t>This webinar will be most useful for state-based advocates and providers working with older adults and people with disabilities, as well as budget and revenue advocates who want to learn more about issues impacting aging and disability services.</w:t>
            </w:r>
          </w:p>
          <w:p w14:paraId="68713975" w14:textId="77777777" w:rsidR="003F1B65" w:rsidRPr="003F1B65" w:rsidRDefault="003F1B65" w:rsidP="003F1B65">
            <w:pPr>
              <w:ind w:left="360"/>
              <w:rPr>
                <w:rFonts w:ascii="Aptos" w:hAnsi="Aptos"/>
                <w:sz w:val="22"/>
                <w:szCs w:val="22"/>
              </w:rPr>
            </w:pPr>
            <w:r w:rsidRPr="003F1B65">
              <w:rPr>
                <w:rFonts w:ascii="Aptos" w:hAnsi="Aptos"/>
                <w:sz w:val="22"/>
                <w:szCs w:val="22"/>
              </w:rPr>
              <w:t>After attending this training, attendees will be able to:</w:t>
            </w:r>
          </w:p>
          <w:p w14:paraId="5AB623C8" w14:textId="77777777" w:rsidR="003F1B65" w:rsidRPr="003F1B65" w:rsidRDefault="003F1B65" w:rsidP="003F1B65">
            <w:pPr>
              <w:numPr>
                <w:ilvl w:val="0"/>
                <w:numId w:val="48"/>
              </w:numPr>
              <w:rPr>
                <w:rFonts w:ascii="Aptos" w:hAnsi="Aptos"/>
                <w:sz w:val="22"/>
                <w:szCs w:val="22"/>
              </w:rPr>
            </w:pPr>
            <w:r w:rsidRPr="003F1B65">
              <w:rPr>
                <w:rFonts w:ascii="Aptos" w:hAnsi="Aptos"/>
                <w:sz w:val="22"/>
                <w:szCs w:val="22"/>
              </w:rPr>
              <w:t>Understand H.R. 1’s cuts to Medicaid and SNAP funding and the impact on older adults and people with disabilities</w:t>
            </w:r>
          </w:p>
          <w:p w14:paraId="1887872D" w14:textId="77777777" w:rsidR="003F1B65" w:rsidRPr="003F1B65" w:rsidRDefault="003F1B65" w:rsidP="003F1B65">
            <w:pPr>
              <w:numPr>
                <w:ilvl w:val="0"/>
                <w:numId w:val="48"/>
              </w:numPr>
              <w:rPr>
                <w:rFonts w:ascii="Aptos" w:hAnsi="Aptos"/>
                <w:sz w:val="22"/>
                <w:szCs w:val="22"/>
              </w:rPr>
            </w:pPr>
            <w:r w:rsidRPr="003F1B65">
              <w:rPr>
                <w:rFonts w:ascii="Aptos" w:hAnsi="Aptos"/>
                <w:sz w:val="22"/>
                <w:szCs w:val="22"/>
              </w:rPr>
              <w:t>Identify steps in state budget processes and types of revenue strategies</w:t>
            </w:r>
          </w:p>
          <w:p w14:paraId="225982D2" w14:textId="77777777" w:rsidR="003F1B65" w:rsidRPr="003F1B65" w:rsidRDefault="003F1B65" w:rsidP="003F1B65">
            <w:pPr>
              <w:numPr>
                <w:ilvl w:val="0"/>
                <w:numId w:val="48"/>
              </w:numPr>
              <w:rPr>
                <w:rFonts w:ascii="Aptos" w:hAnsi="Aptos"/>
                <w:sz w:val="22"/>
                <w:szCs w:val="22"/>
              </w:rPr>
            </w:pPr>
            <w:r w:rsidRPr="003F1B65">
              <w:rPr>
                <w:rFonts w:ascii="Aptos" w:hAnsi="Aptos"/>
                <w:sz w:val="22"/>
                <w:szCs w:val="22"/>
              </w:rPr>
              <w:t>Apply practical, actionable steps advocates and providers can take to engage in revenue discussions to prevent benefit cuts</w:t>
            </w:r>
          </w:p>
          <w:p w14:paraId="5EFC71FA" w14:textId="77777777" w:rsidR="003F1B65" w:rsidRPr="003F1B65" w:rsidRDefault="003F1B65" w:rsidP="003F1B65">
            <w:pPr>
              <w:ind w:left="360"/>
              <w:rPr>
                <w:rFonts w:ascii="Aptos" w:hAnsi="Aptos"/>
                <w:sz w:val="22"/>
                <w:szCs w:val="22"/>
              </w:rPr>
            </w:pPr>
            <w:r w:rsidRPr="003F1B65">
              <w:rPr>
                <w:rFonts w:ascii="Aptos" w:hAnsi="Aptos"/>
                <w:b/>
                <w:bCs/>
                <w:sz w:val="22"/>
                <w:szCs w:val="22"/>
              </w:rPr>
              <w:t>Presenters</w:t>
            </w:r>
            <w:r w:rsidRPr="003F1B65">
              <w:rPr>
                <w:rFonts w:ascii="Aptos" w:hAnsi="Aptos"/>
                <w:sz w:val="22"/>
                <w:szCs w:val="22"/>
              </w:rPr>
              <w:t>:</w:t>
            </w:r>
          </w:p>
          <w:p w14:paraId="15AD6CCC" w14:textId="77777777" w:rsidR="003F1B65" w:rsidRPr="003F1B65" w:rsidRDefault="003F1B65" w:rsidP="003F1B65">
            <w:pPr>
              <w:numPr>
                <w:ilvl w:val="0"/>
                <w:numId w:val="49"/>
              </w:numPr>
              <w:rPr>
                <w:rFonts w:ascii="Aptos" w:hAnsi="Aptos"/>
                <w:sz w:val="22"/>
                <w:szCs w:val="22"/>
              </w:rPr>
            </w:pPr>
            <w:r w:rsidRPr="003F1B65">
              <w:rPr>
                <w:rFonts w:ascii="Aptos" w:hAnsi="Aptos"/>
                <w:sz w:val="22"/>
                <w:szCs w:val="22"/>
              </w:rPr>
              <w:t>Natalie Kean, Director of Federal Health Advocacy, Justice in Aging</w:t>
            </w:r>
          </w:p>
          <w:p w14:paraId="393393F1" w14:textId="77777777" w:rsidR="003F1B65" w:rsidRPr="003F1B65" w:rsidRDefault="003F1B65" w:rsidP="003F1B65">
            <w:pPr>
              <w:numPr>
                <w:ilvl w:val="0"/>
                <w:numId w:val="49"/>
              </w:numPr>
              <w:rPr>
                <w:rFonts w:ascii="Aptos" w:hAnsi="Aptos"/>
                <w:sz w:val="22"/>
                <w:szCs w:val="22"/>
              </w:rPr>
            </w:pPr>
            <w:r w:rsidRPr="003F1B65">
              <w:rPr>
                <w:rFonts w:ascii="Aptos" w:hAnsi="Aptos"/>
                <w:sz w:val="22"/>
                <w:szCs w:val="22"/>
              </w:rPr>
              <w:t xml:space="preserve">Wesley </w:t>
            </w:r>
            <w:proofErr w:type="spellStart"/>
            <w:r w:rsidRPr="003F1B65">
              <w:rPr>
                <w:rFonts w:ascii="Aptos" w:hAnsi="Aptos"/>
                <w:sz w:val="22"/>
                <w:szCs w:val="22"/>
              </w:rPr>
              <w:t>Tharpe</w:t>
            </w:r>
            <w:proofErr w:type="spellEnd"/>
            <w:r w:rsidRPr="003F1B65">
              <w:rPr>
                <w:rFonts w:ascii="Aptos" w:hAnsi="Aptos"/>
                <w:sz w:val="22"/>
                <w:szCs w:val="22"/>
              </w:rPr>
              <w:t>, Senior Advisor for State Tax Policy, Center on Budget and Policy Priorities</w:t>
            </w:r>
          </w:p>
          <w:p w14:paraId="0ABF697C" w14:textId="77777777" w:rsidR="003F1B65" w:rsidRPr="003F1B65" w:rsidRDefault="003F1B65" w:rsidP="003F1B65">
            <w:pPr>
              <w:numPr>
                <w:ilvl w:val="0"/>
                <w:numId w:val="49"/>
              </w:numPr>
              <w:rPr>
                <w:rFonts w:ascii="Aptos" w:hAnsi="Aptos"/>
                <w:sz w:val="22"/>
                <w:szCs w:val="22"/>
              </w:rPr>
            </w:pPr>
            <w:r w:rsidRPr="003F1B65">
              <w:rPr>
                <w:rFonts w:ascii="Aptos" w:hAnsi="Aptos"/>
                <w:sz w:val="22"/>
                <w:szCs w:val="22"/>
              </w:rPr>
              <w:t>Kelly Allen, Executive Director, West Virginia Center on Budget and Policy</w:t>
            </w:r>
          </w:p>
          <w:p w14:paraId="6C3E60DB" w14:textId="77777777" w:rsidR="003F1B65" w:rsidRPr="003F1B65" w:rsidRDefault="003F1B65" w:rsidP="003F1B65">
            <w:pPr>
              <w:numPr>
                <w:ilvl w:val="0"/>
                <w:numId w:val="49"/>
              </w:numPr>
              <w:rPr>
                <w:rFonts w:ascii="Aptos" w:hAnsi="Aptos"/>
                <w:sz w:val="22"/>
                <w:szCs w:val="22"/>
              </w:rPr>
            </w:pPr>
            <w:r w:rsidRPr="003F1B65">
              <w:rPr>
                <w:rFonts w:ascii="Aptos" w:hAnsi="Aptos"/>
                <w:sz w:val="22"/>
                <w:szCs w:val="22"/>
              </w:rPr>
              <w:t xml:space="preserve">Yasmin </w:t>
            </w:r>
            <w:proofErr w:type="spellStart"/>
            <w:r w:rsidRPr="003F1B65">
              <w:rPr>
                <w:rFonts w:ascii="Aptos" w:hAnsi="Aptos"/>
                <w:sz w:val="22"/>
                <w:szCs w:val="22"/>
              </w:rPr>
              <w:t>Peled</w:t>
            </w:r>
            <w:proofErr w:type="spellEnd"/>
            <w:r w:rsidRPr="003F1B65">
              <w:rPr>
                <w:rFonts w:ascii="Aptos" w:hAnsi="Aptos"/>
                <w:sz w:val="22"/>
                <w:szCs w:val="22"/>
              </w:rPr>
              <w:t>, Director of California Government Affairs, Justice in Aging</w:t>
            </w:r>
          </w:p>
          <w:p w14:paraId="4F75DB5D" w14:textId="578DE37A" w:rsidR="00C41C3E" w:rsidRPr="00C41C3E" w:rsidRDefault="0008268E" w:rsidP="00533002">
            <w:pPr>
              <w:ind w:left="360"/>
              <w:rPr>
                <w:rFonts w:ascii="Aptos" w:hAnsi="Aptos"/>
                <w:sz w:val="22"/>
                <w:szCs w:val="22"/>
              </w:rPr>
            </w:pPr>
            <w:hyperlink r:id="rId92" w:tgtFrame="_blank" w:history="1">
              <w:r w:rsidR="00E724AA" w:rsidRPr="00E724AA">
                <w:rPr>
                  <w:rStyle w:val="Hyperlink"/>
                  <w:rFonts w:ascii="Aptos" w:hAnsi="Aptos"/>
                  <w:b/>
                  <w:bCs/>
                  <w:sz w:val="22"/>
                  <w:szCs w:val="22"/>
                </w:rPr>
                <w:t>Register Now</w:t>
              </w:r>
            </w:hyperlink>
          </w:p>
          <w:p w14:paraId="2DED8DC1" w14:textId="4AE6ECF6" w:rsidR="00CA3897" w:rsidRDefault="00476379" w:rsidP="00FF2DC2">
            <w:pPr>
              <w:pStyle w:val="ListParagraph"/>
              <w:numPr>
                <w:ilvl w:val="0"/>
                <w:numId w:val="9"/>
              </w:numPr>
              <w:ind w:left="360"/>
              <w:rPr>
                <w:rFonts w:ascii="Aptos" w:hAnsi="Aptos"/>
                <w:b/>
                <w:bCs/>
                <w:sz w:val="22"/>
                <w:szCs w:val="22"/>
              </w:rPr>
            </w:pPr>
            <w:r>
              <w:rPr>
                <w:rFonts w:ascii="Aptos" w:hAnsi="Aptos"/>
                <w:b/>
                <w:bCs/>
                <w:sz w:val="22"/>
                <w:szCs w:val="22"/>
              </w:rPr>
              <w:t>Long Term Care Community Coalition</w:t>
            </w:r>
          </w:p>
          <w:p w14:paraId="3E0D1C17" w14:textId="4402E8E9" w:rsidR="00476379" w:rsidRDefault="00476379" w:rsidP="00476379">
            <w:pPr>
              <w:pStyle w:val="ListParagraph"/>
              <w:ind w:left="360"/>
              <w:rPr>
                <w:rFonts w:ascii="Aptos" w:hAnsi="Aptos"/>
                <w:sz w:val="22"/>
                <w:szCs w:val="22"/>
              </w:rPr>
            </w:pPr>
            <w:r>
              <w:rPr>
                <w:rFonts w:ascii="Aptos" w:hAnsi="Aptos"/>
                <w:sz w:val="22"/>
                <w:szCs w:val="22"/>
              </w:rPr>
              <w:t xml:space="preserve">Tuesday, March 17, 2026, </w:t>
            </w:r>
            <w:r w:rsidR="009B6F4B">
              <w:rPr>
                <w:rFonts w:ascii="Aptos" w:hAnsi="Aptos"/>
                <w:sz w:val="22"/>
                <w:szCs w:val="22"/>
              </w:rPr>
              <w:t>1:00 p.m.</w:t>
            </w:r>
          </w:p>
          <w:p w14:paraId="33338479" w14:textId="5F4AD5D1" w:rsidR="009B6F4B" w:rsidRDefault="0008268E" w:rsidP="00476379">
            <w:pPr>
              <w:pStyle w:val="ListParagraph"/>
              <w:ind w:left="360"/>
              <w:rPr>
                <w:rFonts w:ascii="Aptos" w:hAnsi="Aptos"/>
                <w:i/>
                <w:iCs/>
                <w:sz w:val="22"/>
                <w:szCs w:val="22"/>
              </w:rPr>
            </w:pPr>
            <w:hyperlink r:id="rId93" w:anchor="/registration" w:history="1">
              <w:r w:rsidR="009B6F4B" w:rsidRPr="001D5CA6">
                <w:rPr>
                  <w:rStyle w:val="Hyperlink"/>
                  <w:rFonts w:ascii="Aptos" w:hAnsi="Aptos"/>
                  <w:i/>
                  <w:iCs/>
                  <w:sz w:val="22"/>
                  <w:szCs w:val="22"/>
                </w:rPr>
                <w:t>Failures in Advance Care Planning: Content Analysis of CPR-Related Immediate Jeopardy Citations in Nursing Homes .</w:t>
              </w:r>
            </w:hyperlink>
          </w:p>
          <w:p w14:paraId="332A7960" w14:textId="77777777" w:rsidR="00CF6865" w:rsidRPr="00CF6865" w:rsidRDefault="00CF6865" w:rsidP="00CF6865">
            <w:pPr>
              <w:pStyle w:val="ListParagraph"/>
              <w:ind w:left="360"/>
              <w:rPr>
                <w:rFonts w:ascii="Aptos" w:hAnsi="Aptos"/>
                <w:sz w:val="22"/>
                <w:szCs w:val="22"/>
              </w:rPr>
            </w:pPr>
            <w:r w:rsidRPr="00CF6865">
              <w:rPr>
                <w:rFonts w:ascii="Aptos" w:hAnsi="Aptos"/>
                <w:sz w:val="22"/>
                <w:szCs w:val="22"/>
              </w:rPr>
              <w:t xml:space="preserve">In this webinar, research nurse scientist Mary Ellen </w:t>
            </w:r>
            <w:proofErr w:type="spellStart"/>
            <w:r w:rsidRPr="00CF6865">
              <w:rPr>
                <w:rFonts w:ascii="Aptos" w:hAnsi="Aptos"/>
                <w:sz w:val="22"/>
                <w:szCs w:val="22"/>
              </w:rPr>
              <w:t>Dellefield</w:t>
            </w:r>
            <w:proofErr w:type="spellEnd"/>
            <w:r w:rsidRPr="00CF6865">
              <w:rPr>
                <w:rFonts w:ascii="Aptos" w:hAnsi="Aptos"/>
                <w:sz w:val="22"/>
                <w:szCs w:val="22"/>
              </w:rPr>
              <w:t xml:space="preserve"> will present research examining how nursing homes honor residents’ advance directives related to CPR. Using CMS deficiency data, the study identified 93 immediate jeopardy citations across four Midwestern states between 2019 and 2022, highlighting serious failures in emergency response.</w:t>
            </w:r>
          </w:p>
          <w:p w14:paraId="4C66D961" w14:textId="71C74359" w:rsidR="00CF6865" w:rsidRDefault="00CF6865" w:rsidP="00CF6865">
            <w:pPr>
              <w:pStyle w:val="ListParagraph"/>
              <w:ind w:left="360"/>
              <w:rPr>
                <w:rFonts w:ascii="Aptos" w:hAnsi="Aptos"/>
                <w:sz w:val="22"/>
                <w:szCs w:val="22"/>
              </w:rPr>
            </w:pPr>
            <w:r w:rsidRPr="00CF6865">
              <w:rPr>
                <w:rFonts w:ascii="Aptos" w:hAnsi="Aptos"/>
                <w:sz w:val="22"/>
                <w:szCs w:val="22"/>
              </w:rPr>
              <w:t> </w:t>
            </w:r>
            <w:r>
              <w:rPr>
                <w:rFonts w:ascii="Aptos" w:hAnsi="Aptos"/>
                <w:sz w:val="22"/>
                <w:szCs w:val="22"/>
              </w:rPr>
              <w:t>L</w:t>
            </w:r>
            <w:r w:rsidRPr="00CF6865">
              <w:rPr>
                <w:rFonts w:ascii="Aptos" w:hAnsi="Aptos"/>
                <w:sz w:val="22"/>
                <w:szCs w:val="22"/>
              </w:rPr>
              <w:t>earn about the regulatory implications, risks to resident safety, and recommendations to strengthen CPR practices and better uphold resident rights.</w:t>
            </w:r>
          </w:p>
          <w:p w14:paraId="7501A79C" w14:textId="214B0339" w:rsidR="001D5CA6" w:rsidRPr="00CF6865" w:rsidRDefault="0008268E" w:rsidP="00CF6865">
            <w:pPr>
              <w:pStyle w:val="ListParagraph"/>
              <w:ind w:left="360"/>
              <w:rPr>
                <w:rFonts w:ascii="Aptos" w:hAnsi="Aptos"/>
                <w:sz w:val="22"/>
                <w:szCs w:val="22"/>
              </w:rPr>
            </w:pPr>
            <w:hyperlink r:id="rId94" w:tgtFrame="_blank" w:history="1">
              <w:r w:rsidR="00E80AB3" w:rsidRPr="00E80AB3">
                <w:rPr>
                  <w:rStyle w:val="Hyperlink"/>
                  <w:rFonts w:ascii="Aptos" w:hAnsi="Aptos"/>
                  <w:sz w:val="22"/>
                  <w:szCs w:val="22"/>
                </w:rPr>
                <w:t>Register for LTCCC's March 17 Webinar</w:t>
              </w:r>
            </w:hyperlink>
          </w:p>
          <w:p w14:paraId="3B48B38B" w14:textId="3C91516D" w:rsidR="00FF2DC2" w:rsidRDefault="00FF2DC2" w:rsidP="00FF2DC2">
            <w:pPr>
              <w:pStyle w:val="ListParagraph"/>
              <w:numPr>
                <w:ilvl w:val="0"/>
                <w:numId w:val="9"/>
              </w:numPr>
              <w:ind w:left="360"/>
              <w:rPr>
                <w:rFonts w:ascii="Aptos" w:hAnsi="Aptos"/>
                <w:b/>
                <w:bCs/>
                <w:sz w:val="22"/>
                <w:szCs w:val="22"/>
              </w:rPr>
            </w:pPr>
            <w:r>
              <w:rPr>
                <w:rFonts w:ascii="Aptos" w:hAnsi="Aptos"/>
                <w:b/>
                <w:bCs/>
                <w:sz w:val="22"/>
                <w:szCs w:val="22"/>
              </w:rPr>
              <w:t>Center for Medicare Advocacy</w:t>
            </w:r>
          </w:p>
          <w:p w14:paraId="759992E6" w14:textId="77777777" w:rsidR="00FF2DC2" w:rsidRDefault="00FF2DC2" w:rsidP="00FF2DC2">
            <w:pPr>
              <w:pStyle w:val="ListParagraph"/>
              <w:ind w:left="360"/>
              <w:rPr>
                <w:rFonts w:ascii="Aptos" w:hAnsi="Aptos"/>
                <w:sz w:val="22"/>
                <w:szCs w:val="22"/>
              </w:rPr>
            </w:pPr>
            <w:r>
              <w:rPr>
                <w:rFonts w:ascii="Aptos" w:hAnsi="Aptos"/>
                <w:sz w:val="22"/>
                <w:szCs w:val="22"/>
              </w:rPr>
              <w:t>Wednesday, March 25, 2026, 2:00 to 3:00 p.m.</w:t>
            </w:r>
          </w:p>
          <w:p w14:paraId="28538520" w14:textId="4EA9C347" w:rsidR="00FF2DC2" w:rsidRPr="00781514" w:rsidRDefault="0008268E" w:rsidP="00FF2DC2">
            <w:pPr>
              <w:pStyle w:val="ListParagraph"/>
              <w:ind w:left="360"/>
              <w:rPr>
                <w:rFonts w:ascii="Aptos" w:hAnsi="Aptos"/>
                <w:i/>
                <w:iCs/>
                <w:sz w:val="22"/>
                <w:szCs w:val="22"/>
              </w:rPr>
            </w:pPr>
            <w:hyperlink r:id="rId95" w:history="1">
              <w:r w:rsidR="00FF2DC2" w:rsidRPr="00781514">
                <w:rPr>
                  <w:rStyle w:val="Hyperlink"/>
                  <w:rFonts w:ascii="Aptos" w:hAnsi="Aptos"/>
                  <w:i/>
                  <w:iCs/>
                  <w:sz w:val="22"/>
                  <w:szCs w:val="22"/>
                </w:rPr>
                <w:t>Free Webinar | 40 Years of Medicare Advocacy: Lessons Learned and the Way Forward</w:t>
              </w:r>
            </w:hyperlink>
          </w:p>
          <w:p w14:paraId="1E6FE37B" w14:textId="77777777" w:rsidR="00FF2DC2" w:rsidRPr="002B2B8E" w:rsidRDefault="00FF2DC2" w:rsidP="00FF2DC2">
            <w:pPr>
              <w:pStyle w:val="ListParagraph"/>
              <w:ind w:left="360"/>
              <w:rPr>
                <w:rFonts w:ascii="Aptos" w:hAnsi="Aptos"/>
                <w:sz w:val="22"/>
                <w:szCs w:val="22"/>
              </w:rPr>
            </w:pPr>
            <w:r w:rsidRPr="002B2B8E">
              <w:rPr>
                <w:rFonts w:ascii="Aptos" w:hAnsi="Aptos"/>
                <w:sz w:val="22"/>
                <w:szCs w:val="22"/>
              </w:rPr>
              <w:t>The Center for Medicare Advocacy will celebrate its 40</w:t>
            </w:r>
            <w:r w:rsidRPr="002B2B8E">
              <w:rPr>
                <w:rFonts w:ascii="Aptos" w:hAnsi="Aptos"/>
                <w:sz w:val="22"/>
                <w:szCs w:val="22"/>
                <w:vertAlign w:val="superscript"/>
              </w:rPr>
              <w:t>th</w:t>
            </w:r>
            <w:r w:rsidRPr="002B2B8E">
              <w:rPr>
                <w:rFonts w:ascii="Aptos" w:hAnsi="Aptos"/>
                <w:sz w:val="22"/>
                <w:szCs w:val="22"/>
              </w:rPr>
              <w:t xml:space="preserve"> anniversary on April 1, 2026.  Join us the week before on March 25th at 2pm ET to talk </w:t>
            </w:r>
            <w:r w:rsidRPr="002B2B8E">
              <w:rPr>
                <w:rFonts w:ascii="Aptos" w:hAnsi="Aptos"/>
                <w:sz w:val="22"/>
                <w:szCs w:val="22"/>
              </w:rPr>
              <w:lastRenderedPageBreak/>
              <w:t>with CMA’s Founder and former Executive Director Judy Stein and other staff as we look back on lessons learned and work still to be done to improve access to care for Medicare beneficiaries.</w:t>
            </w:r>
          </w:p>
          <w:p w14:paraId="4576AAB1" w14:textId="77777777" w:rsidR="00FF2DC2" w:rsidRDefault="00FF2DC2" w:rsidP="00FF2DC2">
            <w:pPr>
              <w:pStyle w:val="ListParagraph"/>
              <w:ind w:left="360"/>
              <w:rPr>
                <w:rFonts w:ascii="Aptos" w:hAnsi="Aptos"/>
                <w:sz w:val="22"/>
                <w:szCs w:val="22"/>
              </w:rPr>
            </w:pPr>
            <w:r w:rsidRPr="002B2B8E">
              <w:rPr>
                <w:rFonts w:ascii="Aptos" w:hAnsi="Aptos"/>
                <w:sz w:val="22"/>
                <w:szCs w:val="22"/>
              </w:rPr>
              <w:t xml:space="preserve">Presented by Center for Medicare Advocacy Founder Judith Stein, CMA Co-directors David </w:t>
            </w:r>
            <w:proofErr w:type="spellStart"/>
            <w:r w:rsidRPr="002B2B8E">
              <w:rPr>
                <w:rFonts w:ascii="Aptos" w:hAnsi="Aptos"/>
                <w:sz w:val="22"/>
                <w:szCs w:val="22"/>
              </w:rPr>
              <w:t>Lipschutz</w:t>
            </w:r>
            <w:proofErr w:type="spellEnd"/>
            <w:r w:rsidRPr="002B2B8E">
              <w:rPr>
                <w:rFonts w:ascii="Aptos" w:hAnsi="Aptos"/>
                <w:sz w:val="22"/>
                <w:szCs w:val="22"/>
              </w:rPr>
              <w:t xml:space="preserve"> &amp; Scott Perkins; CMA Senior Attorney Mary </w:t>
            </w:r>
            <w:proofErr w:type="spellStart"/>
            <w:r w:rsidRPr="002B2B8E">
              <w:rPr>
                <w:rFonts w:ascii="Aptos" w:hAnsi="Aptos"/>
                <w:sz w:val="22"/>
                <w:szCs w:val="22"/>
              </w:rPr>
              <w:t>Ashkar</w:t>
            </w:r>
            <w:proofErr w:type="spellEnd"/>
            <w:r w:rsidRPr="002B2B8E">
              <w:rPr>
                <w:rFonts w:ascii="Aptos" w:hAnsi="Aptos"/>
                <w:sz w:val="22"/>
                <w:szCs w:val="22"/>
              </w:rPr>
              <w:t>; and CMA Litigation Director Josh Norris.</w:t>
            </w:r>
          </w:p>
          <w:p w14:paraId="22D97B7D" w14:textId="4A19BF57" w:rsidR="00FF2DC2" w:rsidRPr="002B2B8E" w:rsidRDefault="00FF2DC2" w:rsidP="00FF2DC2">
            <w:pPr>
              <w:pStyle w:val="ListParagraph"/>
              <w:ind w:left="360"/>
              <w:rPr>
                <w:rFonts w:ascii="Aptos" w:hAnsi="Aptos"/>
                <w:sz w:val="22"/>
                <w:szCs w:val="22"/>
              </w:rPr>
            </w:pPr>
            <w:r w:rsidRPr="00FB336E">
              <w:rPr>
                <w:rFonts w:ascii="Aptos" w:hAnsi="Aptos"/>
                <w:b/>
                <w:bCs/>
                <w:sz w:val="22"/>
                <w:szCs w:val="22"/>
              </w:rPr>
              <w:t>Busy on March 25?</w:t>
            </w:r>
            <w:r w:rsidRPr="00FB336E">
              <w:rPr>
                <w:rFonts w:ascii="Aptos" w:hAnsi="Aptos"/>
                <w:sz w:val="22"/>
                <w:szCs w:val="22"/>
              </w:rPr>
              <w:t xml:space="preserve"> Register anyway and we'll send you a link to the recorded event and materials.</w:t>
            </w:r>
          </w:p>
          <w:p w14:paraId="33883215" w14:textId="33483171" w:rsidR="00FF2DC2" w:rsidRPr="00A06156" w:rsidRDefault="0008268E" w:rsidP="00FF2DC2">
            <w:pPr>
              <w:pStyle w:val="ListParagraph"/>
              <w:ind w:left="360"/>
              <w:rPr>
                <w:rFonts w:ascii="Aptos" w:hAnsi="Aptos"/>
                <w:sz w:val="22"/>
                <w:szCs w:val="22"/>
              </w:rPr>
            </w:pPr>
            <w:hyperlink r:id="rId96" w:tgtFrame="_blank" w:history="1">
              <w:r w:rsidR="00FF2DC2" w:rsidRPr="00FB336E">
                <w:rPr>
                  <w:rStyle w:val="Hyperlink"/>
                  <w:rFonts w:ascii="Aptos" w:hAnsi="Aptos"/>
                  <w:b/>
                  <w:bCs/>
                  <w:sz w:val="22"/>
                  <w:szCs w:val="22"/>
                </w:rPr>
                <w:t>Register now!</w:t>
              </w:r>
            </w:hyperlink>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3670CD" w:rsidRDefault="00FF2DC2" w:rsidP="00FF2DC2">
            <w:pPr>
              <w:pStyle w:val="Heading1"/>
              <w:outlineLvl w:val="0"/>
              <w:rPr>
                <w:rFonts w:ascii="Aptos" w:hAnsi="Aptos"/>
              </w:rPr>
            </w:pPr>
            <w:r w:rsidRPr="003670CD">
              <w:rPr>
                <w:rFonts w:ascii="Aptos" w:hAnsi="Aptos"/>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97"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E25F11" w:rsidRDefault="00FF2DC2" w:rsidP="00FF2DC2">
            <w:pPr>
              <w:pStyle w:val="Heading1"/>
              <w:outlineLvl w:val="0"/>
            </w:pPr>
            <w:r>
              <w:t>Nursing Homes</w:t>
            </w:r>
          </w:p>
        </w:tc>
        <w:tc>
          <w:tcPr>
            <w:tcW w:w="7622" w:type="dxa"/>
            <w:gridSpan w:val="4"/>
          </w:tcPr>
          <w:p w14:paraId="7BF31A6C" w14:textId="3875F808" w:rsidR="00FF2DC2" w:rsidRDefault="00A97364"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Business Insider</w:t>
            </w:r>
          </w:p>
          <w:p w14:paraId="624F251F" w14:textId="3ADBDD3A" w:rsidR="00685821" w:rsidRDefault="00685821" w:rsidP="00685821">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25, 2026</w:t>
            </w:r>
          </w:p>
          <w:p w14:paraId="11CC71DC" w14:textId="2399534C" w:rsidR="00685821" w:rsidRPr="00685821" w:rsidRDefault="0008268E" w:rsidP="00685821">
            <w:pPr>
              <w:pStyle w:val="ListParagraph"/>
              <w:ind w:left="360"/>
              <w:rPr>
                <w:rFonts w:ascii="Aptos" w:eastAsia="Times New Roman" w:hAnsi="Aptos" w:cs="Times New Roman"/>
                <w:i/>
                <w:iCs/>
                <w:sz w:val="22"/>
                <w:szCs w:val="22"/>
              </w:rPr>
            </w:pPr>
            <w:hyperlink r:id="rId98" w:history="1">
              <w:r w:rsidR="00685821" w:rsidRPr="00685821">
                <w:rPr>
                  <w:rStyle w:val="Hyperlink"/>
                  <w:rFonts w:ascii="Aptos" w:eastAsia="Times New Roman" w:hAnsi="Aptos" w:cs="Times New Roman"/>
                  <w:i/>
                  <w:iCs/>
                  <w:sz w:val="22"/>
                  <w:szCs w:val="22"/>
                </w:rPr>
                <w:t>Nursing Home Abuse Center Responds to CMS Repeal of Federal Nursing Home Staffing Minimums</w:t>
              </w:r>
            </w:hyperlink>
          </w:p>
          <w:p w14:paraId="3D1FD182" w14:textId="77777777" w:rsidR="00A17870" w:rsidRPr="00A17870" w:rsidRDefault="00A17870" w:rsidP="00A17870">
            <w:pPr>
              <w:pStyle w:val="ListParagraph"/>
              <w:ind w:left="360"/>
              <w:rPr>
                <w:rFonts w:ascii="Aptos" w:eastAsia="Times New Roman" w:hAnsi="Aptos" w:cs="Times New Roman"/>
                <w:b/>
                <w:bCs/>
                <w:sz w:val="22"/>
                <w:szCs w:val="22"/>
              </w:rPr>
            </w:pPr>
            <w:r w:rsidRPr="00A17870">
              <w:rPr>
                <w:rFonts w:ascii="Aptos" w:eastAsia="Times New Roman" w:hAnsi="Aptos" w:cs="Times New Roman"/>
                <w:b/>
                <w:bCs/>
                <w:sz w:val="22"/>
                <w:szCs w:val="22"/>
              </w:rPr>
              <w:t xml:space="preserve">Gemini said </w:t>
            </w:r>
          </w:p>
          <w:p w14:paraId="78722CBD" w14:textId="05F5525F" w:rsidR="00FF2DC2" w:rsidRPr="003E116F" w:rsidRDefault="00A17870" w:rsidP="003E116F">
            <w:pPr>
              <w:pStyle w:val="ListParagraph"/>
              <w:ind w:left="360"/>
              <w:rPr>
                <w:rFonts w:ascii="Aptos" w:eastAsia="Times New Roman" w:hAnsi="Aptos" w:cs="Times New Roman"/>
                <w:sz w:val="22"/>
                <w:szCs w:val="22"/>
              </w:rPr>
            </w:pPr>
            <w:r w:rsidRPr="00A17870">
              <w:rPr>
                <w:rFonts w:ascii="Aptos" w:eastAsia="Times New Roman" w:hAnsi="Aptos" w:cs="Times New Roman"/>
                <w:sz w:val="22"/>
                <w:szCs w:val="22"/>
              </w:rPr>
              <w:t>The Centers for Medicare &amp; Medicaid Services (CMS) has issued an interim final rule repealing the federal minimum staffing standards for nursing homes, a policy change that was originally slated to establish nationwide benchmarks for resident care. This repeal, which takes effect in February 2026, eliminates requirements for 24/7 registered nurse coverage and specific daily nursing hours per resident, reverting instead to a previous standard that generally mandates a licensed nurse be on-site for at least eight consecutive hours per day. In response, the Nursing Home Abuse Center and other advocacy groups have expressed concern that the removal of these federal floors could lead to inconsistent care quality and increased risks of neglect, such as bedsores and medication errors, particularly in facilities already facing workforce challenges. While proponents of the repeal cite the need for flexibility amidst persistent labor shortages, safety advocates emphasize that families must remain vigilant in monitoring facility ratings and staffing adequacy as a primary indicator of resident well-being.</w:t>
            </w:r>
          </w:p>
        </w:tc>
      </w:tr>
      <w:tr w:rsidR="00FF2DC2" w:rsidRPr="00783903" w14:paraId="3652C45C" w14:textId="77777777" w:rsidTr="00467E18">
        <w:trPr>
          <w:gridAfter w:val="1"/>
          <w:wAfter w:w="298" w:type="dxa"/>
          <w:trHeight w:val="386"/>
        </w:trPr>
        <w:tc>
          <w:tcPr>
            <w:tcW w:w="2903" w:type="dxa"/>
            <w:gridSpan w:val="2"/>
          </w:tcPr>
          <w:p w14:paraId="6582CC3E" w14:textId="0D91FD0F" w:rsidR="00FF2DC2" w:rsidRDefault="00FF2DC2" w:rsidP="00FF2DC2">
            <w:pPr>
              <w:pStyle w:val="Heading1"/>
              <w:outlineLvl w:val="0"/>
            </w:pPr>
            <w:r>
              <w:t>Benjamin Healthcare Center</w:t>
            </w:r>
          </w:p>
        </w:tc>
        <w:tc>
          <w:tcPr>
            <w:tcW w:w="7622" w:type="dxa"/>
            <w:gridSpan w:val="4"/>
          </w:tcPr>
          <w:p w14:paraId="1CA08F8A" w14:textId="77777777" w:rsidR="00FF2DC2" w:rsidRDefault="00FF2DC2" w:rsidP="00FF2DC2">
            <w:pPr>
              <w:pStyle w:val="ListParagraph"/>
              <w:numPr>
                <w:ilvl w:val="0"/>
                <w:numId w:val="9"/>
              </w:numPr>
              <w:ind w:left="360"/>
              <w:rPr>
                <w:rFonts w:ascii="Aptos" w:eastAsia="Times New Roman" w:hAnsi="Aptos" w:cs="Times New Roman"/>
                <w:b/>
                <w:bCs/>
                <w:sz w:val="22"/>
                <w:szCs w:val="22"/>
              </w:rPr>
            </w:pPr>
            <w:r w:rsidRPr="00F10C7F">
              <w:rPr>
                <w:rFonts w:ascii="Aptos" w:eastAsia="Times New Roman" w:hAnsi="Aptos" w:cs="Times New Roman"/>
                <w:b/>
                <w:bCs/>
                <w:sz w:val="22"/>
                <w:szCs w:val="22"/>
              </w:rPr>
              <w:t>U.S. Attorney's Office, District of Massachusetts</w:t>
            </w:r>
          </w:p>
          <w:p w14:paraId="568D3D21" w14:textId="77777777" w:rsidR="00FF2DC2" w:rsidRDefault="00FF2DC2" w:rsidP="00FF2DC2">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27, 2026</w:t>
            </w:r>
          </w:p>
          <w:p w14:paraId="36295705" w14:textId="77777777" w:rsidR="00FF2DC2" w:rsidRDefault="0008268E" w:rsidP="00FF2DC2">
            <w:pPr>
              <w:pStyle w:val="ListParagraph"/>
              <w:ind w:left="360"/>
              <w:rPr>
                <w:rFonts w:ascii="Aptos" w:eastAsia="Times New Roman" w:hAnsi="Aptos" w:cs="Times New Roman"/>
                <w:i/>
                <w:iCs/>
                <w:sz w:val="22"/>
                <w:szCs w:val="22"/>
              </w:rPr>
            </w:pPr>
            <w:hyperlink r:id="rId99" w:history="1">
              <w:r w:rsidR="00FF2DC2" w:rsidRPr="008854E4">
                <w:rPr>
                  <w:rStyle w:val="Hyperlink"/>
                  <w:rFonts w:ascii="Aptos" w:eastAsia="Times New Roman" w:hAnsi="Aptos" w:cs="Times New Roman"/>
                  <w:i/>
                  <w:iCs/>
                  <w:sz w:val="22"/>
                  <w:szCs w:val="22"/>
                </w:rPr>
                <w:t>Former CEO of Non-Profit Nursing Home Pleads Guilty to Misapplication of Property</w:t>
              </w:r>
            </w:hyperlink>
          </w:p>
          <w:p w14:paraId="044D5D92" w14:textId="77777777" w:rsidR="00FF2DC2" w:rsidRDefault="00FF2DC2" w:rsidP="00FF2DC2">
            <w:pPr>
              <w:pStyle w:val="ListParagraph"/>
              <w:ind w:left="360"/>
              <w:rPr>
                <w:rFonts w:ascii="Aptos" w:eastAsia="Times New Roman" w:hAnsi="Aptos" w:cs="Times New Roman"/>
                <w:sz w:val="22"/>
                <w:szCs w:val="22"/>
              </w:rPr>
            </w:pPr>
            <w:r>
              <w:rPr>
                <w:rFonts w:ascii="Aptos" w:eastAsia="Times New Roman" w:hAnsi="Aptos" w:cs="Times New Roman"/>
                <w:sz w:val="22"/>
                <w:szCs w:val="22"/>
              </w:rPr>
              <w:t>T</w:t>
            </w:r>
            <w:r w:rsidRPr="00B03FC2">
              <w:rPr>
                <w:rFonts w:ascii="Aptos" w:eastAsia="Times New Roman" w:hAnsi="Aptos" w:cs="Times New Roman"/>
                <w:sz w:val="22"/>
                <w:szCs w:val="22"/>
              </w:rPr>
              <w:t>ony Francis, the former CEO of the non-profit Edgar P. Benjamin Health Center (EPBHC) in Roxbury, has pleaded guilty in federal court to two counts of intentionally misapplying funds from a program receiving federal support. Between 2020 and 2024, Francis misappropriated over $190,000 to cover personal real estate investments, mortgage payments, and credit card debt, even as the facility faced severe financial distress and was eventually placed into receivership. While Francis reportedly returned a majority of the funds, he now faces a potential sentence of up to 10 years in prison and significant fines, with his sentencing scheduled for May 20, 2026.</w:t>
            </w:r>
          </w:p>
          <w:p w14:paraId="002589AD" w14:textId="77777777" w:rsidR="00FF2DC2" w:rsidRDefault="00FF2DC2"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lastRenderedPageBreak/>
              <w:t xml:space="preserve">The </w:t>
            </w:r>
            <w:proofErr w:type="spellStart"/>
            <w:r>
              <w:rPr>
                <w:rFonts w:ascii="Aptos" w:eastAsia="Times New Roman" w:hAnsi="Aptos" w:cs="Times New Roman"/>
                <w:b/>
                <w:bCs/>
                <w:sz w:val="22"/>
                <w:szCs w:val="22"/>
              </w:rPr>
              <w:t>Baystate</w:t>
            </w:r>
            <w:proofErr w:type="spellEnd"/>
            <w:r>
              <w:rPr>
                <w:rFonts w:ascii="Aptos" w:eastAsia="Times New Roman" w:hAnsi="Aptos" w:cs="Times New Roman"/>
                <w:b/>
                <w:bCs/>
                <w:sz w:val="22"/>
                <w:szCs w:val="22"/>
              </w:rPr>
              <w:t xml:space="preserve"> Banner</w:t>
            </w:r>
          </w:p>
          <w:p w14:paraId="2A225594" w14:textId="77777777" w:rsidR="00FF2DC2" w:rsidRDefault="00FF2DC2" w:rsidP="00FF2DC2">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18, 2026</w:t>
            </w:r>
          </w:p>
          <w:p w14:paraId="4994AE3D" w14:textId="77777777" w:rsidR="00FF2DC2" w:rsidRDefault="0008268E" w:rsidP="00FF2DC2">
            <w:pPr>
              <w:pStyle w:val="ListParagraph"/>
              <w:ind w:left="360"/>
              <w:rPr>
                <w:rFonts w:ascii="Aptos" w:eastAsia="Times New Roman" w:hAnsi="Aptos" w:cs="Times New Roman"/>
                <w:i/>
                <w:iCs/>
                <w:sz w:val="22"/>
                <w:szCs w:val="22"/>
              </w:rPr>
            </w:pPr>
            <w:hyperlink r:id="rId100" w:history="1">
              <w:r w:rsidR="00FF2DC2" w:rsidRPr="00F004A8">
                <w:rPr>
                  <w:rStyle w:val="Hyperlink"/>
                  <w:rFonts w:ascii="Aptos" w:eastAsia="Times New Roman" w:hAnsi="Aptos" w:cs="Times New Roman"/>
                  <w:i/>
                  <w:iCs/>
                  <w:sz w:val="22"/>
                  <w:szCs w:val="22"/>
                </w:rPr>
                <w:t>Former Benjamin Healthcare administrator takes plea deal in federal criminal charges</w:t>
              </w:r>
            </w:hyperlink>
          </w:p>
          <w:p w14:paraId="0572C9FB" w14:textId="77777777" w:rsidR="00FF2DC2" w:rsidRDefault="00FF2DC2" w:rsidP="00FF2DC2">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321D89">
              <w:rPr>
                <w:rFonts w:ascii="Aptos" w:eastAsia="Times New Roman" w:hAnsi="Aptos" w:cs="Times New Roman"/>
                <w:sz w:val="22"/>
                <w:szCs w:val="22"/>
              </w:rPr>
              <w:t xml:space="preserve">Avery </w:t>
            </w:r>
            <w:proofErr w:type="spellStart"/>
            <w:r w:rsidRPr="00321D89">
              <w:rPr>
                <w:rFonts w:ascii="Aptos" w:eastAsia="Times New Roman" w:hAnsi="Aptos" w:cs="Times New Roman"/>
                <w:sz w:val="22"/>
                <w:szCs w:val="22"/>
              </w:rPr>
              <w:t>Bleichfeld</w:t>
            </w:r>
            <w:proofErr w:type="spellEnd"/>
          </w:p>
          <w:p w14:paraId="65E25138" w14:textId="71BC1C1D" w:rsidR="00FF2DC2" w:rsidRPr="00F004A8" w:rsidRDefault="00FF2DC2" w:rsidP="00FF2DC2">
            <w:pPr>
              <w:pStyle w:val="ListParagraph"/>
              <w:ind w:left="360"/>
              <w:rPr>
                <w:rFonts w:ascii="Aptos" w:eastAsia="Times New Roman" w:hAnsi="Aptos" w:cs="Times New Roman"/>
                <w:sz w:val="22"/>
                <w:szCs w:val="22"/>
              </w:rPr>
            </w:pPr>
            <w:r w:rsidRPr="00FE0559">
              <w:rPr>
                <w:rFonts w:ascii="Aptos" w:eastAsia="Times New Roman" w:hAnsi="Aptos" w:cs="Times New Roman"/>
                <w:sz w:val="22"/>
                <w:szCs w:val="22"/>
              </w:rPr>
              <w:t xml:space="preserve">Tony Francis, the former CEO of the Edgar P. Benjamin Healthcare Center in Roxbury, has pleaded guilty to federal charges involving the intentional misapplication of more than $190,000 in facility funds. </w:t>
            </w:r>
          </w:p>
        </w:tc>
      </w:tr>
      <w:tr w:rsidR="006108E1" w:rsidRPr="00783903" w14:paraId="790D71BB" w14:textId="77777777" w:rsidTr="00467E18">
        <w:trPr>
          <w:gridAfter w:val="1"/>
          <w:wAfter w:w="298" w:type="dxa"/>
          <w:trHeight w:val="386"/>
        </w:trPr>
        <w:tc>
          <w:tcPr>
            <w:tcW w:w="2903" w:type="dxa"/>
            <w:gridSpan w:val="2"/>
          </w:tcPr>
          <w:p w14:paraId="3D6F9CA1" w14:textId="684B123A" w:rsidR="006108E1" w:rsidRDefault="006108E1" w:rsidP="00FF2DC2">
            <w:pPr>
              <w:pStyle w:val="Heading1"/>
              <w:outlineLvl w:val="0"/>
            </w:pPr>
            <w:r>
              <w:lastRenderedPageBreak/>
              <w:t>Home and Community Based Services</w:t>
            </w:r>
          </w:p>
        </w:tc>
        <w:tc>
          <w:tcPr>
            <w:tcW w:w="7622" w:type="dxa"/>
            <w:gridSpan w:val="4"/>
          </w:tcPr>
          <w:p w14:paraId="5F45A3FF" w14:textId="77777777" w:rsidR="006108E1" w:rsidRDefault="006108E1"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Office of t</w:t>
            </w:r>
            <w:r w:rsidR="0087740A">
              <w:rPr>
                <w:rFonts w:ascii="Aptos" w:eastAsia="Times New Roman" w:hAnsi="Aptos" w:cs="Times New Roman"/>
                <w:b/>
                <w:bCs/>
                <w:sz w:val="22"/>
                <w:szCs w:val="22"/>
              </w:rPr>
              <w:t>he Attorney General Andrea Campbell</w:t>
            </w:r>
          </w:p>
          <w:p w14:paraId="7A391CD1" w14:textId="77777777" w:rsidR="0087740A" w:rsidRDefault="00AA4713" w:rsidP="0087740A">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27, 2026</w:t>
            </w:r>
          </w:p>
          <w:p w14:paraId="63A3D191" w14:textId="276658DE" w:rsidR="00D102E9" w:rsidRPr="00D102E9" w:rsidRDefault="0008268E" w:rsidP="00D102E9">
            <w:pPr>
              <w:pStyle w:val="ListParagraph"/>
              <w:ind w:left="360"/>
              <w:rPr>
                <w:rFonts w:ascii="Aptos" w:eastAsia="Times New Roman" w:hAnsi="Aptos" w:cs="Times New Roman"/>
                <w:i/>
                <w:iCs/>
                <w:sz w:val="22"/>
                <w:szCs w:val="22"/>
              </w:rPr>
            </w:pPr>
            <w:hyperlink r:id="rId101" w:history="1">
              <w:r w:rsidR="00AA4713" w:rsidRPr="00AA4713">
                <w:rPr>
                  <w:rStyle w:val="Hyperlink"/>
                  <w:rFonts w:ascii="Aptos" w:eastAsia="Times New Roman" w:hAnsi="Aptos" w:cs="Times New Roman"/>
                  <w:i/>
                  <w:iCs/>
                  <w:sz w:val="22"/>
                  <w:szCs w:val="22"/>
                </w:rPr>
                <w:t>AG Campbell Secures Second Order Blocking Trump Administration From Cutting Off SNAP Funding Because of States' Refusal to Turn Over Personal Data of SNAP Applicants and Recipients</w:t>
              </w:r>
            </w:hyperlink>
          </w:p>
          <w:p w14:paraId="7DD8965D" w14:textId="1B844FD0" w:rsidR="00AA4713" w:rsidRPr="00D102E9" w:rsidRDefault="00D102E9" w:rsidP="00D102E9">
            <w:pPr>
              <w:pStyle w:val="ListParagraph"/>
              <w:ind w:left="360"/>
              <w:rPr>
                <w:rFonts w:ascii="Aptos" w:eastAsia="Times New Roman" w:hAnsi="Aptos" w:cs="Times New Roman"/>
                <w:sz w:val="22"/>
                <w:szCs w:val="22"/>
              </w:rPr>
            </w:pPr>
            <w:r w:rsidRPr="00D102E9">
              <w:rPr>
                <w:rFonts w:ascii="Aptos" w:eastAsia="Times New Roman" w:hAnsi="Aptos" w:cs="Times New Roman"/>
                <w:sz w:val="22"/>
                <w:szCs w:val="22"/>
              </w:rPr>
              <w:t>Massachusetts Attorney General Andrea Joy Campbell has secured a second preliminary injunction preventing the federal administration from withholding approximately $35 million in annual SNAP administrative funding. The legal dispute arose after the state refused federal demands to turn over the personal and identifiable data of food assistance applicants and recipients, citing privacy protections and a lack of legal authority for such a mandate. In granting the order, the court found that the state is likely to succeed on the merits of its case and that losing this funding would cause irreparable harm to the more than one million residents who rely on the program for food security. This ruling ensures that the state can continue administering benefits without disruption while the litigation over data privacy and federal overreach proceeds.</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Default="00782429" w:rsidP="00FF2DC2">
            <w:pPr>
              <w:pStyle w:val="Heading1"/>
              <w:outlineLvl w:val="0"/>
            </w:pPr>
            <w:r>
              <w:t>Health Care Topics</w:t>
            </w:r>
          </w:p>
        </w:tc>
        <w:tc>
          <w:tcPr>
            <w:tcW w:w="7622" w:type="dxa"/>
            <w:gridSpan w:val="4"/>
          </w:tcPr>
          <w:p w14:paraId="478C0659" w14:textId="77777777" w:rsidR="00A8384B" w:rsidRDefault="00782429"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05E2F3DB" w14:textId="77777777" w:rsidR="00782429" w:rsidRDefault="00B8695F" w:rsidP="00782429">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27, 2026</w:t>
            </w:r>
          </w:p>
          <w:p w14:paraId="3806CEC2" w14:textId="7E843BF7" w:rsidR="00B8695F" w:rsidRPr="00B8695F" w:rsidRDefault="0008268E" w:rsidP="00782429">
            <w:pPr>
              <w:pStyle w:val="ListParagraph"/>
              <w:ind w:left="360"/>
              <w:rPr>
                <w:rFonts w:ascii="Aptos" w:eastAsia="Times New Roman" w:hAnsi="Aptos" w:cs="Times New Roman"/>
                <w:i/>
                <w:iCs/>
                <w:sz w:val="22"/>
                <w:szCs w:val="22"/>
              </w:rPr>
            </w:pPr>
            <w:hyperlink r:id="rId102" w:history="1">
              <w:r w:rsidR="00B8695F" w:rsidRPr="00B8695F">
                <w:rPr>
                  <w:rStyle w:val="Hyperlink"/>
                  <w:rFonts w:ascii="Aptos" w:eastAsia="Times New Roman" w:hAnsi="Aptos" w:cs="Times New Roman"/>
                  <w:i/>
                  <w:iCs/>
                  <w:sz w:val="22"/>
                  <w:szCs w:val="22"/>
                </w:rPr>
                <w:t>GLP-1 weight loss drugs help drive another year of historic losses at Blue Cross Blue Shield of Mass.</w:t>
              </w:r>
            </w:hyperlink>
          </w:p>
          <w:p w14:paraId="6265D59F" w14:textId="77777777" w:rsidR="00B8695F" w:rsidRDefault="00B8695F" w:rsidP="00782429">
            <w:pPr>
              <w:pStyle w:val="ListParagraph"/>
              <w:ind w:left="360"/>
              <w:rPr>
                <w:rFonts w:ascii="Aptos" w:eastAsia="Times New Roman" w:hAnsi="Aptos" w:cs="Times New Roman"/>
                <w:sz w:val="22"/>
                <w:szCs w:val="22"/>
              </w:rPr>
            </w:pPr>
            <w:r w:rsidRPr="00B8695F">
              <w:rPr>
                <w:rFonts w:ascii="Aptos" w:eastAsia="Times New Roman" w:hAnsi="Aptos" w:cs="Times New Roman"/>
                <w:sz w:val="22"/>
                <w:szCs w:val="22"/>
              </w:rPr>
              <w:t>By Jessica Bartlett</w:t>
            </w:r>
          </w:p>
          <w:p w14:paraId="1F77B97E" w14:textId="3C2A82D3" w:rsidR="00B8695F" w:rsidRPr="00782429" w:rsidRDefault="00C44E98" w:rsidP="00782429">
            <w:pPr>
              <w:pStyle w:val="ListParagraph"/>
              <w:ind w:left="360"/>
              <w:rPr>
                <w:rFonts w:ascii="Aptos" w:eastAsia="Times New Roman" w:hAnsi="Aptos" w:cs="Times New Roman"/>
                <w:sz w:val="22"/>
                <w:szCs w:val="22"/>
              </w:rPr>
            </w:pPr>
            <w:r w:rsidRPr="00C44E98">
              <w:rPr>
                <w:rFonts w:ascii="Aptos" w:eastAsia="Times New Roman" w:hAnsi="Aptos" w:cs="Times New Roman"/>
                <w:sz w:val="22"/>
                <w:szCs w:val="22"/>
              </w:rPr>
              <w:t xml:space="preserve">Blue Cross Blue Shield of Massachusetts reported a net loss of $222.8 million for 2025, marking its second consecutive year of significant financial deficits driven by "unprecedented" surges in medical and pharmacy costs. Despite generating $10.3 billion in revenue, the insurer saw approximately 90% of every premium dollar spent directly on member claims, with high-cost specialty drugs like GLP-1s for weight loss serving as a primary contributor to the shortfall. In response to these unsustainable trends, the company has implemented aggressive stabilization measures, including </w:t>
            </w:r>
            <w:r w:rsidR="00ED6105" w:rsidRPr="00C44E98">
              <w:rPr>
                <w:rFonts w:ascii="Aptos" w:eastAsia="Times New Roman" w:hAnsi="Aptos" w:cs="Times New Roman"/>
                <w:sz w:val="22"/>
                <w:szCs w:val="22"/>
              </w:rPr>
              <w:t>an 18</w:t>
            </w:r>
            <w:r w:rsidRPr="00C44E98">
              <w:rPr>
                <w:rFonts w:ascii="Aptos" w:eastAsia="Times New Roman" w:hAnsi="Aptos" w:cs="Times New Roman"/>
                <w:sz w:val="22"/>
                <w:szCs w:val="22"/>
              </w:rPr>
              <w:t>% workforce reduction through voluntary separations and a new policy to cease coverage for weight-loss medications. These results highlight a deepening financial crisis within the state's healthcare landscape, likely leading to higher premiums and more restrictive coverage terms for Massachusetts employers and families in 2026.</w:t>
            </w:r>
          </w:p>
        </w:tc>
      </w:tr>
      <w:tr w:rsidR="00F22119" w:rsidRPr="00783903" w14:paraId="51C128A6" w14:textId="77777777" w:rsidTr="00467E18">
        <w:trPr>
          <w:gridAfter w:val="1"/>
          <w:wAfter w:w="298" w:type="dxa"/>
          <w:trHeight w:val="386"/>
        </w:trPr>
        <w:tc>
          <w:tcPr>
            <w:tcW w:w="2903" w:type="dxa"/>
            <w:gridSpan w:val="2"/>
          </w:tcPr>
          <w:p w14:paraId="728D29FF" w14:textId="6AF769BD" w:rsidR="00F22119" w:rsidRDefault="00F22119" w:rsidP="00FF2DC2">
            <w:pPr>
              <w:pStyle w:val="Heading1"/>
              <w:outlineLvl w:val="0"/>
            </w:pPr>
            <w:proofErr w:type="spellStart"/>
            <w:r>
              <w:t>Covid</w:t>
            </w:r>
            <w:proofErr w:type="spellEnd"/>
            <w:r>
              <w:t xml:space="preserve"> / Long </w:t>
            </w:r>
            <w:proofErr w:type="spellStart"/>
            <w:r>
              <w:t>Covid</w:t>
            </w:r>
            <w:proofErr w:type="spellEnd"/>
          </w:p>
        </w:tc>
        <w:tc>
          <w:tcPr>
            <w:tcW w:w="7622" w:type="dxa"/>
            <w:gridSpan w:val="4"/>
          </w:tcPr>
          <w:p w14:paraId="170DEB66" w14:textId="77777777" w:rsidR="00F22119" w:rsidRDefault="00F22119"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 (free access)</w:t>
            </w:r>
          </w:p>
          <w:p w14:paraId="45D6D1BA" w14:textId="77777777" w:rsidR="00F22119" w:rsidRDefault="00BE4848" w:rsidP="00F22119">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20, 2026</w:t>
            </w:r>
          </w:p>
          <w:p w14:paraId="5F49B35A" w14:textId="1A89A568" w:rsidR="00BE4848" w:rsidRPr="00BE4848" w:rsidRDefault="0008268E" w:rsidP="00F22119">
            <w:pPr>
              <w:pStyle w:val="ListParagraph"/>
              <w:ind w:left="360"/>
              <w:rPr>
                <w:rFonts w:ascii="Aptos" w:eastAsia="Times New Roman" w:hAnsi="Aptos" w:cs="Times New Roman"/>
                <w:i/>
                <w:iCs/>
                <w:sz w:val="22"/>
                <w:szCs w:val="22"/>
              </w:rPr>
            </w:pPr>
            <w:hyperlink r:id="rId103" w:history="1">
              <w:r w:rsidR="00BE4848" w:rsidRPr="00BE4848">
                <w:rPr>
                  <w:rStyle w:val="Hyperlink"/>
                  <w:rFonts w:ascii="Aptos" w:eastAsia="Times New Roman" w:hAnsi="Aptos" w:cs="Times New Roman"/>
                  <w:i/>
                  <w:iCs/>
                  <w:sz w:val="22"/>
                  <w:szCs w:val="22"/>
                </w:rPr>
                <w:t>A doctor watches his 28-year-old daughter suffer from long COVID. He clings fiercely to hope.</w:t>
              </w:r>
            </w:hyperlink>
          </w:p>
          <w:p w14:paraId="4A3234F6" w14:textId="77777777" w:rsidR="00BE4848" w:rsidRDefault="001629E2" w:rsidP="00F22119">
            <w:pPr>
              <w:pStyle w:val="ListParagraph"/>
              <w:ind w:left="360"/>
              <w:rPr>
                <w:rFonts w:ascii="Aptos" w:eastAsia="Times New Roman" w:hAnsi="Aptos" w:cs="Times New Roman"/>
                <w:sz w:val="22"/>
                <w:szCs w:val="22"/>
              </w:rPr>
            </w:pPr>
            <w:r w:rsidRPr="001629E2">
              <w:rPr>
                <w:rFonts w:ascii="Aptos" w:eastAsia="Times New Roman" w:hAnsi="Aptos" w:cs="Times New Roman"/>
                <w:sz w:val="22"/>
                <w:szCs w:val="22"/>
              </w:rPr>
              <w:t xml:space="preserve">By </w:t>
            </w:r>
            <w:proofErr w:type="spellStart"/>
            <w:r w:rsidRPr="001629E2">
              <w:rPr>
                <w:rFonts w:ascii="Aptos" w:eastAsia="Times New Roman" w:hAnsi="Aptos" w:cs="Times New Roman"/>
                <w:sz w:val="22"/>
                <w:szCs w:val="22"/>
              </w:rPr>
              <w:t>Felice</w:t>
            </w:r>
            <w:proofErr w:type="spellEnd"/>
            <w:r w:rsidRPr="001629E2">
              <w:rPr>
                <w:rFonts w:ascii="Aptos" w:eastAsia="Times New Roman" w:hAnsi="Aptos" w:cs="Times New Roman"/>
                <w:sz w:val="22"/>
                <w:szCs w:val="22"/>
              </w:rPr>
              <w:t xml:space="preserve"> J. </w:t>
            </w:r>
            <w:proofErr w:type="spellStart"/>
            <w:r w:rsidRPr="001629E2">
              <w:rPr>
                <w:rFonts w:ascii="Aptos" w:eastAsia="Times New Roman" w:hAnsi="Aptos" w:cs="Times New Roman"/>
                <w:sz w:val="22"/>
                <w:szCs w:val="22"/>
              </w:rPr>
              <w:t>Freyer</w:t>
            </w:r>
            <w:proofErr w:type="spellEnd"/>
          </w:p>
          <w:p w14:paraId="7C5943B2" w14:textId="1F441DF2" w:rsidR="001629E2" w:rsidRPr="001629E2" w:rsidRDefault="001629E2" w:rsidP="00F22119">
            <w:pPr>
              <w:pStyle w:val="ListParagraph"/>
              <w:ind w:left="360"/>
              <w:rPr>
                <w:rFonts w:ascii="Aptos" w:eastAsia="Times New Roman" w:hAnsi="Aptos" w:cs="Times New Roman"/>
                <w:i/>
                <w:iCs/>
                <w:sz w:val="22"/>
                <w:szCs w:val="22"/>
              </w:rPr>
            </w:pPr>
            <w:r w:rsidRPr="001629E2">
              <w:rPr>
                <w:rFonts w:ascii="Aptos" w:eastAsia="Times New Roman" w:hAnsi="Aptos" w:cs="Times New Roman"/>
                <w:i/>
                <w:iCs/>
                <w:sz w:val="22"/>
                <w:szCs w:val="22"/>
              </w:rPr>
              <w:lastRenderedPageBreak/>
              <w:t>Researchers now recognize eight different trajectories after COVID infection; some are severely ill months later.</w:t>
            </w:r>
          </w:p>
          <w:p w14:paraId="2D3A6CD6" w14:textId="77777777" w:rsidR="006E3CFE" w:rsidRPr="006E3CFE" w:rsidRDefault="006E3CFE" w:rsidP="006E3CFE">
            <w:pPr>
              <w:pStyle w:val="ListParagraph"/>
              <w:ind w:left="360"/>
              <w:rPr>
                <w:rFonts w:ascii="Aptos" w:eastAsia="Times New Roman" w:hAnsi="Aptos" w:cs="Times New Roman"/>
                <w:b/>
                <w:bCs/>
                <w:sz w:val="22"/>
                <w:szCs w:val="22"/>
              </w:rPr>
            </w:pPr>
            <w:r w:rsidRPr="006E3CFE">
              <w:rPr>
                <w:rFonts w:ascii="Aptos" w:eastAsia="Times New Roman" w:hAnsi="Aptos" w:cs="Times New Roman"/>
                <w:b/>
                <w:bCs/>
                <w:sz w:val="22"/>
                <w:szCs w:val="22"/>
              </w:rPr>
              <w:t xml:space="preserve">Gemini said </w:t>
            </w:r>
          </w:p>
          <w:p w14:paraId="2C910031" w14:textId="4CBFA93F" w:rsidR="001629E2" w:rsidRPr="006E3CFE" w:rsidRDefault="006E3CFE" w:rsidP="006E3CFE">
            <w:pPr>
              <w:pStyle w:val="ListParagraph"/>
              <w:ind w:left="360"/>
              <w:rPr>
                <w:rFonts w:ascii="Aptos" w:eastAsia="Times New Roman" w:hAnsi="Aptos" w:cs="Times New Roman"/>
                <w:sz w:val="22"/>
                <w:szCs w:val="22"/>
              </w:rPr>
            </w:pPr>
            <w:r w:rsidRPr="006E3CFE">
              <w:rPr>
                <w:rFonts w:ascii="Aptos" w:eastAsia="Times New Roman" w:hAnsi="Aptos" w:cs="Times New Roman"/>
                <w:sz w:val="22"/>
                <w:szCs w:val="22"/>
              </w:rPr>
              <w:t xml:space="preserve">The </w:t>
            </w:r>
            <w:r w:rsidRPr="006E3CFE">
              <w:rPr>
                <w:rFonts w:ascii="Aptos" w:eastAsia="Times New Roman" w:hAnsi="Aptos" w:cs="Times New Roman"/>
                <w:i/>
                <w:iCs/>
                <w:sz w:val="22"/>
                <w:szCs w:val="22"/>
              </w:rPr>
              <w:t>Boston Globe</w:t>
            </w:r>
            <w:r w:rsidRPr="006E3CFE">
              <w:rPr>
                <w:rFonts w:ascii="Aptos" w:eastAsia="Times New Roman" w:hAnsi="Aptos" w:cs="Times New Roman"/>
                <w:sz w:val="22"/>
                <w:szCs w:val="22"/>
              </w:rPr>
              <w:t xml:space="preserve"> article profiles a young woman’s arduous journey navigating the complexities of Long COVID, highlighting the profound impact the chronic condition has had on her once-active life and professional career. After months of struggling with debilitating symptoms like extreme fatigue and cognitive impairment, she eventually secured care at a specialized multidisciplinary clinic in Boston, where clinicians are experimenting with emerging treatments to manage post-viral syndromes. Her experience serves as a lens into the broader medical challenges of diagnosing and treating Long COVID, particularly among young adults who often face skepticism or lack of access to coordinated care. Ultimately, the piece underscores the persistent need for clinical research and the development of robust support systems for the growing number of individuals living with the long-term, disabling effects of the virus.</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E35D9A" w:rsidRDefault="00FF2DC2" w:rsidP="00FF2DC2">
            <w:pPr>
              <w:pStyle w:val="Heading1"/>
              <w:outlineLvl w:val="0"/>
            </w:pPr>
            <w:r>
              <w:lastRenderedPageBreak/>
              <w:t>Aging Topics</w:t>
            </w:r>
          </w:p>
        </w:tc>
        <w:tc>
          <w:tcPr>
            <w:tcW w:w="7622" w:type="dxa"/>
            <w:gridSpan w:val="4"/>
          </w:tcPr>
          <w:p w14:paraId="686C2838" w14:textId="663FBD87" w:rsidR="003F692F" w:rsidRDefault="003C4277"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Pew Research Center</w:t>
            </w:r>
          </w:p>
          <w:p w14:paraId="3B8B1892" w14:textId="57D27CC0" w:rsidR="003C4277" w:rsidRDefault="003C4277" w:rsidP="003C4277">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26, 2026</w:t>
            </w:r>
          </w:p>
          <w:p w14:paraId="076BD1D9" w14:textId="217F06A5" w:rsidR="003C4277" w:rsidRPr="003C4277" w:rsidRDefault="0008268E" w:rsidP="003C4277">
            <w:pPr>
              <w:pStyle w:val="ListParagraph"/>
              <w:ind w:left="360"/>
              <w:rPr>
                <w:rFonts w:ascii="Aptos" w:eastAsia="Times New Roman" w:hAnsi="Aptos" w:cs="Times New Roman"/>
                <w:i/>
                <w:iCs/>
                <w:sz w:val="22"/>
                <w:szCs w:val="22"/>
              </w:rPr>
            </w:pPr>
            <w:hyperlink r:id="rId104" w:history="1">
              <w:r w:rsidR="003C4277" w:rsidRPr="003C4277">
                <w:rPr>
                  <w:rStyle w:val="Hyperlink"/>
                  <w:rFonts w:ascii="Aptos" w:eastAsia="Times New Roman" w:hAnsi="Aptos" w:cs="Times New Roman"/>
                  <w:i/>
                  <w:iCs/>
                  <w:sz w:val="22"/>
                  <w:szCs w:val="22"/>
                </w:rPr>
                <w:t>Most older adults who live at home want to age in place, but they aren’t entirely confident they’ll get to</w:t>
              </w:r>
            </w:hyperlink>
          </w:p>
          <w:p w14:paraId="0AE44F3B" w14:textId="4C37FD00" w:rsidR="003C4277" w:rsidRDefault="005E276D" w:rsidP="005E276D">
            <w:pPr>
              <w:pStyle w:val="ListParagraph"/>
              <w:ind w:left="360"/>
              <w:rPr>
                <w:rFonts w:ascii="Aptos" w:eastAsia="Times New Roman" w:hAnsi="Aptos" w:cs="Times New Roman"/>
                <w:sz w:val="22"/>
                <w:szCs w:val="22"/>
              </w:rPr>
            </w:pPr>
            <w:r w:rsidRPr="005E276D">
              <w:rPr>
                <w:rFonts w:ascii="Aptos" w:eastAsia="Times New Roman" w:hAnsi="Aptos" w:cs="Times New Roman"/>
                <w:sz w:val="22"/>
                <w:szCs w:val="22"/>
              </w:rPr>
              <w:t>By</w:t>
            </w:r>
            <w:r>
              <w:rPr>
                <w:rFonts w:ascii="Aptos" w:eastAsia="Times New Roman" w:hAnsi="Aptos" w:cs="Times New Roman"/>
                <w:sz w:val="22"/>
                <w:szCs w:val="22"/>
              </w:rPr>
              <w:t xml:space="preserve"> </w:t>
            </w:r>
            <w:r w:rsidRPr="005E276D">
              <w:rPr>
                <w:rFonts w:ascii="Aptos" w:eastAsia="Times New Roman" w:hAnsi="Aptos" w:cs="Times New Roman"/>
                <w:sz w:val="22"/>
                <w:szCs w:val="22"/>
              </w:rPr>
              <w:t>Kim Parker</w:t>
            </w:r>
            <w:r>
              <w:rPr>
                <w:rFonts w:ascii="Aptos" w:eastAsia="Times New Roman" w:hAnsi="Aptos" w:cs="Times New Roman"/>
                <w:sz w:val="22"/>
                <w:szCs w:val="22"/>
              </w:rPr>
              <w:t xml:space="preserve"> </w:t>
            </w:r>
            <w:r w:rsidRPr="005E276D">
              <w:rPr>
                <w:rFonts w:ascii="Aptos" w:eastAsia="Times New Roman" w:hAnsi="Aptos" w:cs="Times New Roman"/>
                <w:sz w:val="22"/>
                <w:szCs w:val="22"/>
              </w:rPr>
              <w:t>and</w:t>
            </w:r>
            <w:r>
              <w:rPr>
                <w:rFonts w:ascii="Aptos" w:eastAsia="Times New Roman" w:hAnsi="Aptos" w:cs="Times New Roman"/>
                <w:sz w:val="22"/>
                <w:szCs w:val="22"/>
              </w:rPr>
              <w:t xml:space="preserve"> </w:t>
            </w:r>
            <w:proofErr w:type="spellStart"/>
            <w:r w:rsidRPr="005E276D">
              <w:rPr>
                <w:rFonts w:ascii="Aptos" w:eastAsia="Times New Roman" w:hAnsi="Aptos" w:cs="Times New Roman"/>
                <w:sz w:val="22"/>
                <w:szCs w:val="22"/>
              </w:rPr>
              <w:t>Luona</w:t>
            </w:r>
            <w:proofErr w:type="spellEnd"/>
            <w:r w:rsidRPr="005E276D">
              <w:rPr>
                <w:rFonts w:ascii="Aptos" w:eastAsia="Times New Roman" w:hAnsi="Aptos" w:cs="Times New Roman"/>
                <w:sz w:val="22"/>
                <w:szCs w:val="22"/>
              </w:rPr>
              <w:t xml:space="preserve"> Lin</w:t>
            </w:r>
          </w:p>
          <w:p w14:paraId="46BE4FEF" w14:textId="6AF69926" w:rsidR="005E276D" w:rsidRDefault="00C94DC9" w:rsidP="005E276D">
            <w:pPr>
              <w:pStyle w:val="ListParagraph"/>
              <w:ind w:left="360"/>
              <w:rPr>
                <w:rFonts w:ascii="Aptos" w:eastAsia="Times New Roman" w:hAnsi="Aptos" w:cs="Times New Roman"/>
                <w:sz w:val="22"/>
                <w:szCs w:val="22"/>
              </w:rPr>
            </w:pPr>
            <w:r w:rsidRPr="00C94DC9">
              <w:rPr>
                <w:rFonts w:ascii="Aptos" w:eastAsia="Times New Roman" w:hAnsi="Aptos" w:cs="Times New Roman"/>
                <w:sz w:val="22"/>
                <w:szCs w:val="22"/>
              </w:rPr>
              <w:t xml:space="preserve">A recent Pew Research Center survey reveals that while 93% of U.S. adults ages 65 and older currently live in their own homes, most harbor significant uncertainties about their future living arrangements. While 60% of respondents expressed a strong preference to age in place with the assistance of a caregiver if they can no longer live independently, only 37% of this group feel highly confident that this outcome is likely to occur. Financial constraints appear to be a primary driver of this confidence gap, as only 21% of older </w:t>
            </w:r>
            <w:proofErr w:type="gramStart"/>
            <w:r w:rsidRPr="00C94DC9">
              <w:rPr>
                <w:rFonts w:ascii="Aptos" w:eastAsia="Times New Roman" w:hAnsi="Aptos" w:cs="Times New Roman"/>
                <w:sz w:val="22"/>
                <w:szCs w:val="22"/>
              </w:rPr>
              <w:t>adults</w:t>
            </w:r>
            <w:proofErr w:type="gramEnd"/>
            <w:r w:rsidRPr="00C94DC9">
              <w:rPr>
                <w:rFonts w:ascii="Aptos" w:eastAsia="Times New Roman" w:hAnsi="Aptos" w:cs="Times New Roman"/>
                <w:sz w:val="22"/>
                <w:szCs w:val="22"/>
              </w:rPr>
              <w:t xml:space="preserve"> report having long-term care insurance to help cover the high costs of in-home care or alternative settings like assisted living. These concerns are further underscored by a clear income divide; for instance, upper-income individuals are more than twice as likely as lower-income adults to favor moving into an assisted living facility. Ultimately, the findings highlight a stark disconnect between the desire for residential autonomy in later life and the perceived practical and financial feasibility of achieving it.</w:t>
            </w:r>
          </w:p>
          <w:p w14:paraId="122F73A4" w14:textId="1556C7A0" w:rsidR="0008028F" w:rsidRPr="003C4277" w:rsidRDefault="0008028F" w:rsidP="005E276D">
            <w:pPr>
              <w:pStyle w:val="ListParagraph"/>
              <w:ind w:left="360"/>
              <w:rPr>
                <w:rFonts w:ascii="Aptos" w:eastAsia="Times New Roman" w:hAnsi="Aptos" w:cs="Times New Roman"/>
                <w:sz w:val="22"/>
                <w:szCs w:val="22"/>
              </w:rPr>
            </w:pPr>
            <w:r w:rsidRPr="0008028F">
              <w:rPr>
                <w:rFonts w:ascii="Aptos" w:eastAsia="Times New Roman" w:hAnsi="Aptos" w:cs="Times New Roman"/>
                <w:sz w:val="22"/>
                <w:szCs w:val="22"/>
              </w:rPr>
              <w:t xml:space="preserve">Here are </w:t>
            </w:r>
            <w:r>
              <w:rPr>
                <w:rFonts w:ascii="Aptos" w:eastAsia="Times New Roman" w:hAnsi="Aptos" w:cs="Times New Roman"/>
                <w:sz w:val="22"/>
                <w:szCs w:val="22"/>
              </w:rPr>
              <w:t>the</w:t>
            </w:r>
            <w:r w:rsidRPr="0008028F">
              <w:rPr>
                <w:rFonts w:ascii="Aptos" w:eastAsia="Times New Roman" w:hAnsi="Aptos" w:cs="Times New Roman"/>
                <w:sz w:val="22"/>
                <w:szCs w:val="22"/>
              </w:rPr>
              <w:t> </w:t>
            </w:r>
            <w:hyperlink r:id="rId105" w:history="1">
              <w:r w:rsidRPr="0008028F">
                <w:rPr>
                  <w:rStyle w:val="Hyperlink"/>
                  <w:rFonts w:ascii="Aptos" w:eastAsia="Times New Roman" w:hAnsi="Aptos" w:cs="Times New Roman"/>
                  <w:sz w:val="22"/>
                  <w:szCs w:val="22"/>
                </w:rPr>
                <w:t>survey questions</w:t>
              </w:r>
            </w:hyperlink>
            <w:r w:rsidRPr="0008028F">
              <w:rPr>
                <w:rFonts w:ascii="Aptos" w:eastAsia="Times New Roman" w:hAnsi="Aptos" w:cs="Times New Roman"/>
                <w:sz w:val="22"/>
                <w:szCs w:val="22"/>
              </w:rPr>
              <w:t>, the </w:t>
            </w:r>
            <w:hyperlink r:id="rId106" w:history="1">
              <w:r w:rsidRPr="0008028F">
                <w:rPr>
                  <w:rStyle w:val="Hyperlink"/>
                  <w:rFonts w:ascii="Aptos" w:eastAsia="Times New Roman" w:hAnsi="Aptos" w:cs="Times New Roman"/>
                  <w:sz w:val="22"/>
                  <w:szCs w:val="22"/>
                </w:rPr>
                <w:t>detailed responses</w:t>
              </w:r>
            </w:hyperlink>
            <w:r w:rsidRPr="0008028F">
              <w:rPr>
                <w:rFonts w:ascii="Aptos" w:eastAsia="Times New Roman" w:hAnsi="Aptos" w:cs="Times New Roman"/>
                <w:sz w:val="22"/>
                <w:szCs w:val="22"/>
              </w:rPr>
              <w:t> and the </w:t>
            </w:r>
            <w:hyperlink r:id="rId107" w:history="1">
              <w:r w:rsidRPr="0008028F">
                <w:rPr>
                  <w:rStyle w:val="Hyperlink"/>
                  <w:rFonts w:ascii="Aptos" w:eastAsia="Times New Roman" w:hAnsi="Aptos" w:cs="Times New Roman"/>
                  <w:sz w:val="22"/>
                  <w:szCs w:val="22"/>
                </w:rPr>
                <w:t>survey methodology</w:t>
              </w:r>
            </w:hyperlink>
            <w:r w:rsidRPr="0008028F">
              <w:rPr>
                <w:rFonts w:ascii="Aptos" w:eastAsia="Times New Roman" w:hAnsi="Aptos" w:cs="Times New Roman"/>
                <w:sz w:val="22"/>
                <w:szCs w:val="22"/>
              </w:rPr>
              <w:t>.</w:t>
            </w:r>
          </w:p>
          <w:p w14:paraId="4E4F5F9A" w14:textId="74C94515" w:rsidR="00FF2DC2" w:rsidRDefault="00FF2DC2"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352739E5" w14:textId="77777777" w:rsidR="00FF2DC2" w:rsidRDefault="00FF2DC2" w:rsidP="00FF2DC2">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25, 2026</w:t>
            </w:r>
          </w:p>
          <w:p w14:paraId="31EC81AB" w14:textId="44CC2492" w:rsidR="00FF2DC2" w:rsidRPr="0083557D" w:rsidRDefault="0008268E" w:rsidP="00FF2DC2">
            <w:pPr>
              <w:pStyle w:val="ListParagraph"/>
              <w:ind w:left="360"/>
              <w:rPr>
                <w:rFonts w:ascii="Aptos" w:eastAsia="Times New Roman" w:hAnsi="Aptos" w:cs="Times New Roman"/>
                <w:i/>
                <w:iCs/>
                <w:sz w:val="22"/>
                <w:szCs w:val="22"/>
              </w:rPr>
            </w:pPr>
            <w:hyperlink r:id="rId108" w:history="1">
              <w:r w:rsidR="00FF2DC2" w:rsidRPr="0083557D">
                <w:rPr>
                  <w:rStyle w:val="Hyperlink"/>
                  <w:rFonts w:ascii="Aptos" w:eastAsia="Times New Roman" w:hAnsi="Aptos" w:cs="Times New Roman"/>
                  <w:i/>
                  <w:iCs/>
                  <w:sz w:val="22"/>
                  <w:szCs w:val="22"/>
                </w:rPr>
                <w:t>Super-Agers’ Brains Have a Special Ability, New Study Suggests</w:t>
              </w:r>
            </w:hyperlink>
          </w:p>
          <w:p w14:paraId="18F58E6C" w14:textId="77777777" w:rsidR="00FF2DC2" w:rsidRDefault="00FF2DC2" w:rsidP="00FF2DC2">
            <w:pPr>
              <w:pStyle w:val="ListParagraph"/>
              <w:ind w:left="360"/>
              <w:rPr>
                <w:rFonts w:ascii="Aptos" w:eastAsia="Times New Roman" w:hAnsi="Aptos" w:cs="Times New Roman"/>
                <w:sz w:val="22"/>
                <w:szCs w:val="22"/>
              </w:rPr>
            </w:pPr>
            <w:r w:rsidRPr="00B32500">
              <w:rPr>
                <w:rFonts w:ascii="Aptos" w:eastAsia="Times New Roman" w:hAnsi="Aptos" w:cs="Times New Roman"/>
                <w:sz w:val="22"/>
                <w:szCs w:val="22"/>
              </w:rPr>
              <w:t>By Dana G. Smith</w:t>
            </w:r>
          </w:p>
          <w:p w14:paraId="39F725F7" w14:textId="77777777" w:rsidR="00FF2DC2" w:rsidRDefault="00FF2DC2" w:rsidP="00FF2DC2">
            <w:pPr>
              <w:pStyle w:val="ListParagraph"/>
              <w:ind w:left="360"/>
              <w:rPr>
                <w:rFonts w:ascii="Aptos" w:eastAsia="Times New Roman" w:hAnsi="Aptos" w:cs="Times New Roman"/>
                <w:sz w:val="22"/>
                <w:szCs w:val="22"/>
              </w:rPr>
            </w:pPr>
            <w:r w:rsidRPr="00C60A22">
              <w:rPr>
                <w:rFonts w:ascii="Aptos" w:eastAsia="Times New Roman" w:hAnsi="Aptos" w:cs="Times New Roman"/>
                <w:sz w:val="22"/>
                <w:szCs w:val="22"/>
              </w:rPr>
              <w:t>Research into "super-agers"—individuals in their 80s and 90s whose memory and cognitive skills match those of people decades younger—suggests that their brains possess unique biological resilience</w:t>
            </w:r>
            <w:hyperlink r:id="rId109" w:history="1">
              <w:r w:rsidRPr="00FB156C">
                <w:rPr>
                  <w:rStyle w:val="Hyperlink"/>
                  <w:rFonts w:ascii="Aptos" w:eastAsia="Times New Roman" w:hAnsi="Aptos" w:cs="Times New Roman"/>
                  <w:sz w:val="22"/>
                  <w:szCs w:val="22"/>
                </w:rPr>
                <w:t>. A study</w:t>
              </w:r>
            </w:hyperlink>
            <w:r w:rsidRPr="00C60A22">
              <w:rPr>
                <w:rFonts w:ascii="Aptos" w:eastAsia="Times New Roman" w:hAnsi="Aptos" w:cs="Times New Roman"/>
                <w:sz w:val="22"/>
                <w:szCs w:val="22"/>
              </w:rPr>
              <w:t xml:space="preserve"> highlighted by the New York Times found that these individuals often have significantly larger, healthier neurons in the entorhinal cortex, a brain region essential for memory and one of the first areas affected by Alzheimer’s disease. These robust neurons appear to be more resistant </w:t>
            </w:r>
            <w:r w:rsidRPr="00C60A22">
              <w:rPr>
                <w:rFonts w:ascii="Aptos" w:eastAsia="Times New Roman" w:hAnsi="Aptos" w:cs="Times New Roman"/>
                <w:sz w:val="22"/>
                <w:szCs w:val="22"/>
              </w:rPr>
              <w:lastRenderedPageBreak/>
              <w:t>to the accumulation of tau tangles, a hallmark of cognitive decline, providing a physical foundation for exceptional mental clarity in late life. This shift in focus from studying disease to understanding the biological factors that preserve brain health offers new insights into how some people maintain peak cognitive function well into their tenth decade.</w:t>
            </w:r>
          </w:p>
          <w:p w14:paraId="140DB8C1" w14:textId="77777777" w:rsidR="002268C2" w:rsidRDefault="002268C2" w:rsidP="002268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Pew Resea</w:t>
            </w:r>
            <w:r w:rsidR="00534EB3">
              <w:rPr>
                <w:rFonts w:ascii="Aptos" w:eastAsia="Times New Roman" w:hAnsi="Aptos" w:cs="Times New Roman"/>
                <w:b/>
                <w:bCs/>
                <w:sz w:val="22"/>
                <w:szCs w:val="22"/>
              </w:rPr>
              <w:t>rch Center</w:t>
            </w:r>
          </w:p>
          <w:p w14:paraId="06C6251A" w14:textId="77777777" w:rsidR="00534EB3" w:rsidRDefault="00534EB3" w:rsidP="00534EB3">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11, 2026</w:t>
            </w:r>
          </w:p>
          <w:p w14:paraId="1F2C7792" w14:textId="3249EECA" w:rsidR="00534EB3" w:rsidRPr="00534EB3" w:rsidRDefault="0008268E" w:rsidP="00534EB3">
            <w:pPr>
              <w:pStyle w:val="ListParagraph"/>
              <w:ind w:left="360"/>
              <w:rPr>
                <w:rFonts w:ascii="Aptos" w:eastAsia="Times New Roman" w:hAnsi="Aptos" w:cs="Times New Roman"/>
                <w:i/>
                <w:iCs/>
                <w:sz w:val="22"/>
                <w:szCs w:val="22"/>
              </w:rPr>
            </w:pPr>
            <w:hyperlink r:id="rId110" w:history="1">
              <w:r w:rsidR="00534EB3" w:rsidRPr="00534EB3">
                <w:rPr>
                  <w:rStyle w:val="Hyperlink"/>
                  <w:rFonts w:ascii="Aptos" w:eastAsia="Times New Roman" w:hAnsi="Aptos" w:cs="Times New Roman"/>
                  <w:i/>
                  <w:iCs/>
                  <w:sz w:val="22"/>
                  <w:szCs w:val="22"/>
                </w:rPr>
                <w:t>Are Baby Boomers wealthier than previous generations of older adults?</w:t>
              </w:r>
            </w:hyperlink>
          </w:p>
          <w:p w14:paraId="7FE7459A" w14:textId="77777777" w:rsidR="00534EB3" w:rsidRDefault="00BE146E" w:rsidP="00BE146E">
            <w:pPr>
              <w:pStyle w:val="ListParagraph"/>
              <w:ind w:left="360"/>
              <w:rPr>
                <w:rFonts w:ascii="Aptos" w:eastAsia="Times New Roman" w:hAnsi="Aptos" w:cs="Times New Roman"/>
                <w:sz w:val="22"/>
                <w:szCs w:val="22"/>
              </w:rPr>
            </w:pPr>
            <w:r w:rsidRPr="00BE146E">
              <w:rPr>
                <w:rFonts w:ascii="Aptos" w:eastAsia="Times New Roman" w:hAnsi="Aptos" w:cs="Times New Roman"/>
                <w:sz w:val="22"/>
                <w:szCs w:val="22"/>
              </w:rPr>
              <w:t>By</w:t>
            </w:r>
            <w:r>
              <w:rPr>
                <w:rFonts w:ascii="Aptos" w:eastAsia="Times New Roman" w:hAnsi="Aptos" w:cs="Times New Roman"/>
                <w:sz w:val="22"/>
                <w:szCs w:val="22"/>
              </w:rPr>
              <w:t xml:space="preserve"> </w:t>
            </w:r>
            <w:r w:rsidRPr="00BE146E">
              <w:rPr>
                <w:rFonts w:ascii="Aptos" w:eastAsia="Times New Roman" w:hAnsi="Aptos" w:cs="Times New Roman"/>
                <w:sz w:val="22"/>
                <w:szCs w:val="22"/>
              </w:rPr>
              <w:t>Richard Fry</w:t>
            </w:r>
          </w:p>
          <w:p w14:paraId="38ACDB67" w14:textId="77777777" w:rsidR="00BE146E" w:rsidRDefault="00D75D36" w:rsidP="00BE146E">
            <w:pPr>
              <w:pStyle w:val="ListParagraph"/>
              <w:ind w:left="360"/>
              <w:rPr>
                <w:rFonts w:ascii="Aptos" w:eastAsia="Times New Roman" w:hAnsi="Aptos" w:cs="Times New Roman"/>
                <w:sz w:val="22"/>
                <w:szCs w:val="22"/>
              </w:rPr>
            </w:pPr>
            <w:r w:rsidRPr="00D75D36">
              <w:rPr>
                <w:rFonts w:ascii="Aptos" w:eastAsia="Times New Roman" w:hAnsi="Aptos" w:cs="Times New Roman"/>
                <w:sz w:val="22"/>
                <w:szCs w:val="22"/>
              </w:rPr>
              <w:t>Baby Boomers have emerged as the wealthiest generation of older adults in U.S. history, possessing a median household net worth significantly higher than that of the Silent Generation at the same stage of life. This financial peak is primarily driven by long-term appreciation in the housing market, a career-long transition to market-based retirement accounts like 401(k)s, and a trend of working later into life. However, this prosperity is marked by deep internal inequality, with wealth heavily concentrated among those with higher education levels and white households, while others remain financially vulnerable. Additionally, many individuals within this demographic face a "liquidity trap," where their wealth is largely tied up in home equity, potentially complicating their ability to fund the rising costs of medical and long-term care as they age.</w:t>
            </w:r>
          </w:p>
          <w:p w14:paraId="211F6032" w14:textId="77777777" w:rsidR="007F29CF" w:rsidRDefault="007F29CF" w:rsidP="007F29CF">
            <w:pPr>
              <w:pStyle w:val="ListParagraph"/>
              <w:numPr>
                <w:ilvl w:val="0"/>
                <w:numId w:val="9"/>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Pew Research Center</w:t>
            </w:r>
          </w:p>
          <w:p w14:paraId="4BBA1B3B" w14:textId="4B2A9A13" w:rsidR="007F29CF" w:rsidRDefault="00575AC5" w:rsidP="007F29CF">
            <w:pPr>
              <w:pStyle w:val="ListParagraph"/>
              <w:ind w:left="360"/>
              <w:rPr>
                <w:rFonts w:ascii="Aptos" w:eastAsia="Times New Roman" w:hAnsi="Aptos" w:cs="Times New Roman"/>
                <w:sz w:val="22"/>
                <w:szCs w:val="22"/>
              </w:rPr>
            </w:pPr>
            <w:r>
              <w:rPr>
                <w:rFonts w:ascii="Aptos" w:eastAsia="Times New Roman" w:hAnsi="Aptos" w:cs="Times New Roman"/>
                <w:sz w:val="22"/>
                <w:szCs w:val="22"/>
              </w:rPr>
              <w:t>Jan</w:t>
            </w:r>
            <w:r w:rsidR="007F29CF">
              <w:rPr>
                <w:rFonts w:ascii="Aptos" w:eastAsia="Times New Roman" w:hAnsi="Aptos" w:cs="Times New Roman"/>
                <w:sz w:val="22"/>
                <w:szCs w:val="22"/>
              </w:rPr>
              <w:t>uary 26, 2026</w:t>
            </w:r>
          </w:p>
          <w:p w14:paraId="2082069A" w14:textId="2D5CABE1" w:rsidR="007F29CF" w:rsidRPr="007F29CF" w:rsidRDefault="0008268E" w:rsidP="007F29CF">
            <w:pPr>
              <w:pStyle w:val="ListParagraph"/>
              <w:ind w:left="360"/>
              <w:rPr>
                <w:rFonts w:ascii="Aptos" w:eastAsia="Times New Roman" w:hAnsi="Aptos" w:cs="Times New Roman"/>
                <w:i/>
                <w:iCs/>
                <w:sz w:val="22"/>
                <w:szCs w:val="22"/>
              </w:rPr>
            </w:pPr>
            <w:hyperlink r:id="rId111" w:history="1">
              <w:r w:rsidR="007077E2" w:rsidRPr="007077E2">
                <w:rPr>
                  <w:rStyle w:val="Hyperlink"/>
                  <w:rFonts w:ascii="Aptos" w:eastAsia="Times New Roman" w:hAnsi="Aptos" w:cs="Times New Roman"/>
                  <w:i/>
                  <w:iCs/>
                  <w:sz w:val="22"/>
                  <w:szCs w:val="22"/>
                </w:rPr>
                <w:t>The oldest Baby Boomers turn 80 in 2026</w:t>
              </w:r>
            </w:hyperlink>
          </w:p>
          <w:p w14:paraId="55398606" w14:textId="77777777" w:rsidR="007F29CF" w:rsidRDefault="00587342" w:rsidP="001D537E">
            <w:pPr>
              <w:pStyle w:val="ListParagraph"/>
              <w:ind w:left="360"/>
              <w:rPr>
                <w:rFonts w:ascii="Aptos" w:eastAsia="Times New Roman" w:hAnsi="Aptos" w:cs="Times New Roman"/>
                <w:sz w:val="22"/>
                <w:szCs w:val="22"/>
              </w:rPr>
            </w:pPr>
            <w:r w:rsidRPr="00587342">
              <w:rPr>
                <w:rFonts w:ascii="Aptos" w:eastAsia="Times New Roman" w:hAnsi="Aptos" w:cs="Times New Roman"/>
                <w:sz w:val="22"/>
                <w:szCs w:val="22"/>
              </w:rPr>
              <w:t>By</w:t>
            </w:r>
            <w:r>
              <w:rPr>
                <w:rFonts w:ascii="Aptos" w:eastAsia="Times New Roman" w:hAnsi="Aptos" w:cs="Times New Roman"/>
                <w:sz w:val="22"/>
                <w:szCs w:val="22"/>
              </w:rPr>
              <w:t xml:space="preserve"> </w:t>
            </w:r>
            <w:r w:rsidRPr="001D537E">
              <w:rPr>
                <w:rFonts w:ascii="Aptos" w:eastAsia="Times New Roman" w:hAnsi="Aptos" w:cs="Times New Roman"/>
                <w:sz w:val="22"/>
                <w:szCs w:val="22"/>
              </w:rPr>
              <w:t>Richard Fry</w:t>
            </w:r>
          </w:p>
          <w:p w14:paraId="19B2395F" w14:textId="77777777" w:rsidR="00575AC5" w:rsidRPr="00575AC5" w:rsidRDefault="00575AC5" w:rsidP="00575AC5">
            <w:pPr>
              <w:pStyle w:val="ListParagraph"/>
              <w:ind w:left="360"/>
              <w:rPr>
                <w:rFonts w:ascii="Aptos" w:eastAsia="Times New Roman" w:hAnsi="Aptos" w:cs="Times New Roman"/>
                <w:b/>
                <w:bCs/>
                <w:sz w:val="22"/>
                <w:szCs w:val="22"/>
              </w:rPr>
            </w:pPr>
            <w:r w:rsidRPr="00575AC5">
              <w:rPr>
                <w:rFonts w:ascii="Aptos" w:eastAsia="Times New Roman" w:hAnsi="Aptos" w:cs="Times New Roman"/>
                <w:b/>
                <w:bCs/>
                <w:sz w:val="22"/>
                <w:szCs w:val="22"/>
              </w:rPr>
              <w:t xml:space="preserve">Gemini said </w:t>
            </w:r>
          </w:p>
          <w:p w14:paraId="10957F31" w14:textId="2FD3B78E" w:rsidR="001D537E" w:rsidRPr="003E116F" w:rsidRDefault="00575AC5" w:rsidP="003E116F">
            <w:pPr>
              <w:pStyle w:val="ListParagraph"/>
              <w:ind w:left="360"/>
              <w:rPr>
                <w:rFonts w:ascii="Aptos" w:eastAsia="Times New Roman" w:hAnsi="Aptos" w:cs="Times New Roman"/>
                <w:sz w:val="22"/>
                <w:szCs w:val="22"/>
              </w:rPr>
            </w:pPr>
            <w:r w:rsidRPr="00575AC5">
              <w:rPr>
                <w:rFonts w:ascii="Aptos" w:eastAsia="Times New Roman" w:hAnsi="Aptos" w:cs="Times New Roman"/>
                <w:sz w:val="22"/>
                <w:szCs w:val="22"/>
              </w:rPr>
              <w:t>In 2026, the United States reaches a significant demographic milestone as the oldest members of the Baby Boomer generation, born in 1946, begin turning 80. This transition marks the start of a decade-long surge in the "oldest-old" population, which is projected to more than double by 2050, necessitating major shifts in national policy regarding healthcare, Social Security, and housing. While these octogenarians are more racially diverse and more likely to have a college education than previous generations at this age, they also face unique challenges, including a higher likelihood of living alone and a growing need for accessible long-term support services. The report underscores that the aging of this massive cohort will place unprecedented pressure on the nation's caregiving infrastructure and federal safety nets, requiring a reimagined approach to community design and elderly support.</w:t>
            </w: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E35D9A" w:rsidRDefault="008A4EDA" w:rsidP="00FF2DC2">
            <w:pPr>
              <w:pStyle w:val="Heading1"/>
              <w:outlineLvl w:val="0"/>
            </w:pPr>
            <w:r>
              <w:lastRenderedPageBreak/>
              <w:t>Disability Topics</w:t>
            </w:r>
          </w:p>
        </w:tc>
        <w:tc>
          <w:tcPr>
            <w:tcW w:w="7622" w:type="dxa"/>
            <w:gridSpan w:val="4"/>
          </w:tcPr>
          <w:p w14:paraId="730FE482" w14:textId="77777777" w:rsidR="008A4EDA" w:rsidRDefault="008A4EDA"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KFF Health News</w:t>
            </w:r>
          </w:p>
          <w:p w14:paraId="2C34A948" w14:textId="77777777" w:rsidR="008A4EDA" w:rsidRDefault="008D3D67" w:rsidP="008A4ED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 2026</w:t>
            </w:r>
          </w:p>
          <w:p w14:paraId="20F3BD81" w14:textId="76FA056A" w:rsidR="008D3D67" w:rsidRPr="008D3D67" w:rsidRDefault="0008268E" w:rsidP="008A4EDA">
            <w:pPr>
              <w:pStyle w:val="ListParagraph"/>
              <w:ind w:left="360"/>
              <w:rPr>
                <w:rFonts w:ascii="Aptos" w:eastAsia="Times New Roman" w:hAnsi="Aptos" w:cs="Times New Roman"/>
                <w:i/>
                <w:iCs/>
                <w:sz w:val="22"/>
                <w:szCs w:val="22"/>
              </w:rPr>
            </w:pPr>
            <w:hyperlink r:id="rId112" w:history="1">
              <w:r w:rsidR="008D3D67" w:rsidRPr="008D3D67">
                <w:rPr>
                  <w:rStyle w:val="Hyperlink"/>
                  <w:rFonts w:ascii="Aptos" w:eastAsia="Times New Roman" w:hAnsi="Aptos" w:cs="Times New Roman"/>
                  <w:i/>
                  <w:iCs/>
                  <w:sz w:val="22"/>
                  <w:szCs w:val="22"/>
                </w:rPr>
                <w:t>Families Defend Disability Services Amid Medicaid Cuts</w:t>
              </w:r>
            </w:hyperlink>
          </w:p>
          <w:p w14:paraId="5A25193C" w14:textId="77777777" w:rsidR="008D3D67" w:rsidRDefault="00D10604" w:rsidP="008A4EDA">
            <w:pPr>
              <w:pStyle w:val="ListParagraph"/>
              <w:ind w:left="360"/>
              <w:rPr>
                <w:rFonts w:ascii="Aptos" w:eastAsia="Times New Roman" w:hAnsi="Aptos" w:cs="Times New Roman"/>
                <w:sz w:val="22"/>
                <w:szCs w:val="22"/>
              </w:rPr>
            </w:pPr>
            <w:r w:rsidRPr="00D10604">
              <w:rPr>
                <w:rFonts w:ascii="Aptos" w:eastAsia="Times New Roman" w:hAnsi="Aptos" w:cs="Times New Roman"/>
                <w:sz w:val="22"/>
                <w:szCs w:val="22"/>
              </w:rPr>
              <w:t>By Bram Sable-Smith</w:t>
            </w:r>
          </w:p>
          <w:p w14:paraId="701CA5F4" w14:textId="2B7AE18B" w:rsidR="00D10604" w:rsidRPr="008D3D67" w:rsidRDefault="00C2576D" w:rsidP="008A4EDA">
            <w:pPr>
              <w:pStyle w:val="ListParagraph"/>
              <w:ind w:left="360"/>
              <w:rPr>
                <w:rFonts w:ascii="Aptos" w:eastAsia="Times New Roman" w:hAnsi="Aptos" w:cs="Times New Roman"/>
                <w:sz w:val="22"/>
                <w:szCs w:val="22"/>
              </w:rPr>
            </w:pPr>
            <w:r w:rsidRPr="00C2576D">
              <w:rPr>
                <w:rFonts w:ascii="Aptos" w:eastAsia="Times New Roman" w:hAnsi="Aptos" w:cs="Times New Roman"/>
                <w:sz w:val="22"/>
                <w:szCs w:val="22"/>
              </w:rPr>
              <w:t xml:space="preserve">An Idaho Medicaid assessment overhaul has resulted in significant reductions to in-home care hours for thousands of residents with disabilities, triggering a legal challenge over the state's transparency and methodology. The conflict centers on a new, algorithmic assessment tool that critics argue unfairly slashes support for those with complex needs, often without providing a clear justification or an </w:t>
            </w:r>
            <w:r w:rsidRPr="00C2576D">
              <w:rPr>
                <w:rFonts w:ascii="Aptos" w:eastAsia="Times New Roman" w:hAnsi="Aptos" w:cs="Times New Roman"/>
                <w:sz w:val="22"/>
                <w:szCs w:val="22"/>
              </w:rPr>
              <w:lastRenderedPageBreak/>
              <w:t>accessible appeals process. While state officials defend the changes as a necessary measure for fiscal sustainability and standardization, impacted families and advocates warn that the loss of services threatens the independence and safety of vulnerable individuals. This situation highlights a growing national trend of states utilizing automated systems to manage rising healthcare costs, often at the expense of individualized care.</w:t>
            </w:r>
          </w:p>
        </w:tc>
      </w:tr>
      <w:tr w:rsidR="00B8492C" w:rsidRPr="00783903" w14:paraId="329D6635" w14:textId="77777777" w:rsidTr="00467E18">
        <w:trPr>
          <w:gridAfter w:val="1"/>
          <w:wAfter w:w="298" w:type="dxa"/>
          <w:trHeight w:val="386"/>
        </w:trPr>
        <w:tc>
          <w:tcPr>
            <w:tcW w:w="2903" w:type="dxa"/>
            <w:gridSpan w:val="2"/>
          </w:tcPr>
          <w:p w14:paraId="2DA47C46" w14:textId="6E15F739" w:rsidR="00B8492C" w:rsidRDefault="00B8492C" w:rsidP="00FF2DC2">
            <w:pPr>
              <w:pStyle w:val="Heading1"/>
              <w:outlineLvl w:val="0"/>
            </w:pPr>
            <w:r>
              <w:lastRenderedPageBreak/>
              <w:t>End of Life</w:t>
            </w:r>
          </w:p>
        </w:tc>
        <w:tc>
          <w:tcPr>
            <w:tcW w:w="7622" w:type="dxa"/>
            <w:gridSpan w:val="4"/>
          </w:tcPr>
          <w:p w14:paraId="483E747C" w14:textId="77777777" w:rsidR="00B8492C" w:rsidRDefault="00B8492C" w:rsidP="001E6968">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69CFD9FB" w14:textId="77777777" w:rsidR="00B8492C" w:rsidRDefault="00B8492C" w:rsidP="00B8492C">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 2026</w:t>
            </w:r>
          </w:p>
          <w:p w14:paraId="6D4A3C1C" w14:textId="63068723" w:rsidR="00B8492C" w:rsidRPr="00B8492C" w:rsidRDefault="0008268E" w:rsidP="00B8492C">
            <w:pPr>
              <w:pStyle w:val="ListParagraph"/>
              <w:ind w:left="360"/>
              <w:rPr>
                <w:rFonts w:ascii="Aptos" w:eastAsia="Times New Roman" w:hAnsi="Aptos" w:cs="Times New Roman"/>
                <w:i/>
                <w:iCs/>
                <w:sz w:val="22"/>
                <w:szCs w:val="22"/>
              </w:rPr>
            </w:pPr>
            <w:hyperlink r:id="rId113" w:history="1">
              <w:r w:rsidR="00B8492C" w:rsidRPr="00B8492C">
                <w:rPr>
                  <w:rStyle w:val="Hyperlink"/>
                  <w:rFonts w:ascii="Aptos" w:eastAsia="Times New Roman" w:hAnsi="Aptos" w:cs="Times New Roman"/>
                  <w:i/>
                  <w:iCs/>
                  <w:sz w:val="22"/>
                  <w:szCs w:val="22"/>
                </w:rPr>
                <w:t>Our Hospice System Subverts the Very Point of Hospice Care</w:t>
              </w:r>
            </w:hyperlink>
          </w:p>
          <w:p w14:paraId="2FC57AF0" w14:textId="77777777" w:rsidR="00B8492C" w:rsidRDefault="00BB6B0A" w:rsidP="00B8492C">
            <w:pPr>
              <w:pStyle w:val="ListParagraph"/>
              <w:ind w:left="360"/>
              <w:rPr>
                <w:rFonts w:ascii="Aptos" w:eastAsia="Times New Roman" w:hAnsi="Aptos" w:cs="Times New Roman"/>
                <w:sz w:val="22"/>
                <w:szCs w:val="22"/>
              </w:rPr>
            </w:pPr>
            <w:r w:rsidRPr="00BB6B0A">
              <w:rPr>
                <w:rFonts w:ascii="Aptos" w:eastAsia="Times New Roman" w:hAnsi="Aptos" w:cs="Times New Roman"/>
                <w:sz w:val="22"/>
                <w:szCs w:val="22"/>
              </w:rPr>
              <w:t xml:space="preserve">By </w:t>
            </w:r>
            <w:r>
              <w:rPr>
                <w:rFonts w:ascii="Aptos" w:eastAsia="Times New Roman" w:hAnsi="Aptos" w:cs="Times New Roman"/>
                <w:sz w:val="22"/>
                <w:szCs w:val="22"/>
              </w:rPr>
              <w:t xml:space="preserve">Dr. </w:t>
            </w:r>
            <w:r w:rsidRPr="00BB6B0A">
              <w:rPr>
                <w:rFonts w:ascii="Aptos" w:eastAsia="Times New Roman" w:hAnsi="Aptos" w:cs="Times New Roman"/>
                <w:sz w:val="22"/>
                <w:szCs w:val="22"/>
              </w:rPr>
              <w:t xml:space="preserve">Sandeep </w:t>
            </w:r>
            <w:proofErr w:type="spellStart"/>
            <w:r w:rsidRPr="00BB6B0A">
              <w:rPr>
                <w:rFonts w:ascii="Aptos" w:eastAsia="Times New Roman" w:hAnsi="Aptos" w:cs="Times New Roman"/>
                <w:sz w:val="22"/>
                <w:szCs w:val="22"/>
              </w:rPr>
              <w:t>Jauhar</w:t>
            </w:r>
            <w:proofErr w:type="spellEnd"/>
          </w:p>
          <w:p w14:paraId="1A405F86" w14:textId="198B4CA7" w:rsidR="00BB6B0A" w:rsidRPr="00B8492C" w:rsidRDefault="00356A1F" w:rsidP="00B8492C">
            <w:pPr>
              <w:pStyle w:val="ListParagraph"/>
              <w:ind w:left="360"/>
              <w:rPr>
                <w:rFonts w:ascii="Aptos" w:eastAsia="Times New Roman" w:hAnsi="Aptos" w:cs="Times New Roman"/>
                <w:sz w:val="22"/>
                <w:szCs w:val="22"/>
              </w:rPr>
            </w:pPr>
            <w:r w:rsidRPr="00356A1F">
              <w:rPr>
                <w:rFonts w:ascii="Aptos" w:eastAsia="Times New Roman" w:hAnsi="Aptos" w:cs="Times New Roman"/>
                <w:sz w:val="22"/>
                <w:szCs w:val="22"/>
              </w:rPr>
              <w:t>This New York Times opinion piece explores the critical challenges facing the American hospice system, focusing on how the industry’s rapid expansion into the for-profit sector has fundamentally altered the nature of end-of-life care. The article highlights a troubling trend where financial incentives often eclipse patient needs, resulting in inadequate staffing, missed visits, and a lack of support for families during their most vulnerable moments. By examining the shift away from hospice’s original non-profit, volunteer-led roots, the author argues that the current Medicare reimbursement structure encourages high enrollment but often fails to ensure the actual quality of care provided. Ultimately, the piece calls for urgent regulatory reforms to protect the dignity of the dying and to ensure that hospice remains a compassionate service rather than a purely commercial enterprise.</w:t>
            </w:r>
          </w:p>
        </w:tc>
      </w:tr>
      <w:tr w:rsidR="001E6968" w:rsidRPr="00783903" w14:paraId="5EED3775" w14:textId="77777777" w:rsidTr="00467E18">
        <w:trPr>
          <w:gridAfter w:val="1"/>
          <w:wAfter w:w="298" w:type="dxa"/>
          <w:trHeight w:val="386"/>
        </w:trPr>
        <w:tc>
          <w:tcPr>
            <w:tcW w:w="2903" w:type="dxa"/>
            <w:gridSpan w:val="2"/>
          </w:tcPr>
          <w:p w14:paraId="0C8B95C8" w14:textId="43B3C520" w:rsidR="001E6968" w:rsidRPr="00E35D9A" w:rsidRDefault="001E6968" w:rsidP="00FF2DC2">
            <w:pPr>
              <w:pStyle w:val="Heading1"/>
              <w:outlineLvl w:val="0"/>
            </w:pPr>
            <w:r>
              <w:t>Caregiving</w:t>
            </w:r>
          </w:p>
        </w:tc>
        <w:tc>
          <w:tcPr>
            <w:tcW w:w="7622" w:type="dxa"/>
            <w:gridSpan w:val="4"/>
          </w:tcPr>
          <w:p w14:paraId="1F8736FE" w14:textId="77777777" w:rsidR="001E6968" w:rsidRDefault="001E6968" w:rsidP="001E6968">
            <w:pPr>
              <w:pStyle w:val="ListParagraph"/>
              <w:numPr>
                <w:ilvl w:val="0"/>
                <w:numId w:val="9"/>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Pew Research Center</w:t>
            </w:r>
          </w:p>
          <w:p w14:paraId="21557742" w14:textId="77777777" w:rsidR="001E6968" w:rsidRDefault="001E6968" w:rsidP="001E6968">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26, 2026</w:t>
            </w:r>
          </w:p>
          <w:p w14:paraId="75BD6149" w14:textId="40139B8A" w:rsidR="001E6968" w:rsidRPr="00584F93" w:rsidRDefault="0008268E" w:rsidP="00584F93">
            <w:pPr>
              <w:pStyle w:val="ListParagraph"/>
              <w:ind w:left="360"/>
              <w:rPr>
                <w:rFonts w:ascii="Aptos" w:eastAsia="Times New Roman" w:hAnsi="Aptos" w:cs="Times New Roman"/>
                <w:i/>
                <w:iCs/>
                <w:sz w:val="22"/>
                <w:szCs w:val="22"/>
              </w:rPr>
            </w:pPr>
            <w:hyperlink r:id="rId114" w:history="1">
              <w:r w:rsidR="00584F93" w:rsidRPr="00584F93">
                <w:rPr>
                  <w:rStyle w:val="Hyperlink"/>
                  <w:rFonts w:ascii="Aptos" w:eastAsia="Times New Roman" w:hAnsi="Aptos" w:cs="Times New Roman"/>
                  <w:i/>
                  <w:iCs/>
                  <w:sz w:val="22"/>
                  <w:szCs w:val="22"/>
                </w:rPr>
                <w:t>Family Caregiving in an Aging America</w:t>
              </w:r>
            </w:hyperlink>
          </w:p>
          <w:p w14:paraId="1BACAA36" w14:textId="77777777" w:rsidR="00584F93" w:rsidRDefault="00537A3E" w:rsidP="00537A3E">
            <w:pPr>
              <w:pStyle w:val="ListParagraph"/>
              <w:ind w:left="360"/>
              <w:rPr>
                <w:rFonts w:ascii="Aptos" w:eastAsia="Times New Roman" w:hAnsi="Aptos" w:cs="Times New Roman"/>
                <w:sz w:val="22"/>
                <w:szCs w:val="22"/>
              </w:rPr>
            </w:pPr>
            <w:r w:rsidRPr="00537A3E">
              <w:rPr>
                <w:rFonts w:ascii="Aptos" w:eastAsia="Times New Roman" w:hAnsi="Aptos" w:cs="Times New Roman"/>
                <w:sz w:val="22"/>
                <w:szCs w:val="22"/>
              </w:rPr>
              <w:t>By Kim Parker</w:t>
            </w:r>
          </w:p>
          <w:p w14:paraId="11EAA25C" w14:textId="38DCA7E1" w:rsidR="00537A3E" w:rsidRPr="00537A3E" w:rsidRDefault="00FE75B0" w:rsidP="00537A3E">
            <w:pPr>
              <w:pStyle w:val="ListParagraph"/>
              <w:ind w:left="360"/>
              <w:rPr>
                <w:rFonts w:ascii="Aptos" w:eastAsia="Times New Roman" w:hAnsi="Aptos" w:cs="Times New Roman"/>
                <w:i/>
                <w:iCs/>
                <w:sz w:val="22"/>
                <w:szCs w:val="22"/>
              </w:rPr>
            </w:pPr>
            <w:r w:rsidRPr="00FE75B0">
              <w:rPr>
                <w:rFonts w:ascii="Aptos" w:eastAsia="Times New Roman" w:hAnsi="Aptos" w:cs="Times New Roman"/>
                <w:i/>
                <w:iCs/>
                <w:sz w:val="22"/>
                <w:szCs w:val="22"/>
              </w:rPr>
              <w:t>Lower-income adults with an aging parent, spouse or partner are more likely to be caregivers than those in higher income tiers</w:t>
            </w:r>
          </w:p>
          <w:p w14:paraId="61FDC14B" w14:textId="74FB7ADF" w:rsidR="00537A3E" w:rsidRPr="00623478" w:rsidRDefault="001D72AA" w:rsidP="00623478">
            <w:pPr>
              <w:pStyle w:val="ListParagraph"/>
              <w:ind w:left="360"/>
              <w:rPr>
                <w:rFonts w:ascii="Aptos" w:eastAsia="Times New Roman" w:hAnsi="Aptos" w:cs="Times New Roman"/>
                <w:sz w:val="22"/>
                <w:szCs w:val="22"/>
              </w:rPr>
            </w:pPr>
            <w:r w:rsidRPr="001D72AA">
              <w:rPr>
                <w:rFonts w:ascii="Aptos" w:eastAsia="Times New Roman" w:hAnsi="Aptos" w:cs="Times New Roman"/>
                <w:sz w:val="22"/>
                <w:szCs w:val="22"/>
              </w:rPr>
              <w:t>A 2026 Pew Research Center report highlights the growing reliance on family caregivers in the United States as an aging population significantly increases the demand for long-term support. The study finds that a substantial portion of American adults are now providing unpaid care to elderly relatives, often while simultaneously managing their own careers and other household responsibilities. This "caregiving gap" is creating profound emotional and financial strain, with many caregivers reporting reduced work hours, increased personal stress, and a lack of adequate institutional support. As the number of individuals requiring assistance is projected to rise sharply over the coming decade, the findings underscore an urgent need for policy interventions and expanded community-based resources to sustain the informal caregiving infrastructure that remains the backbone of the nation's elder care system.</w:t>
            </w:r>
          </w:p>
        </w:tc>
      </w:tr>
      <w:tr w:rsidR="00A6325F" w:rsidRPr="00783903" w14:paraId="3B2A06BD" w14:textId="77777777" w:rsidTr="00467E18">
        <w:trPr>
          <w:gridAfter w:val="1"/>
          <w:wAfter w:w="298" w:type="dxa"/>
          <w:trHeight w:val="386"/>
        </w:trPr>
        <w:tc>
          <w:tcPr>
            <w:tcW w:w="2903" w:type="dxa"/>
            <w:gridSpan w:val="2"/>
          </w:tcPr>
          <w:p w14:paraId="5E2FF5A6" w14:textId="13D33010" w:rsidR="00A6325F" w:rsidRDefault="00A6325F" w:rsidP="00FF2DC2">
            <w:pPr>
              <w:pStyle w:val="Heading1"/>
              <w:outlineLvl w:val="0"/>
            </w:pPr>
            <w:r>
              <w:t>Medicaid</w:t>
            </w:r>
          </w:p>
        </w:tc>
        <w:tc>
          <w:tcPr>
            <w:tcW w:w="7622" w:type="dxa"/>
            <w:gridSpan w:val="4"/>
          </w:tcPr>
          <w:p w14:paraId="7EEC0631" w14:textId="77777777" w:rsidR="00A6325F" w:rsidRDefault="00A6325F" w:rsidP="00FF2DC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KFF Health News</w:t>
            </w:r>
          </w:p>
          <w:p w14:paraId="57BB9569" w14:textId="77777777" w:rsidR="00A6325F" w:rsidRDefault="007D7A0A" w:rsidP="00A6325F">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 2026</w:t>
            </w:r>
          </w:p>
          <w:p w14:paraId="6833976F" w14:textId="77777777" w:rsidR="007D7A0A" w:rsidRDefault="0008268E" w:rsidP="00A6325F">
            <w:pPr>
              <w:pStyle w:val="ListParagraph"/>
              <w:ind w:left="360"/>
              <w:rPr>
                <w:rFonts w:ascii="Aptos" w:eastAsia="Times New Roman" w:hAnsi="Aptos" w:cs="Times New Roman"/>
                <w:i/>
                <w:iCs/>
                <w:sz w:val="22"/>
                <w:szCs w:val="22"/>
              </w:rPr>
            </w:pPr>
            <w:hyperlink r:id="rId115" w:history="1">
              <w:r w:rsidR="007D7A0A" w:rsidRPr="007D7A0A">
                <w:rPr>
                  <w:rStyle w:val="Hyperlink"/>
                  <w:rFonts w:ascii="Aptos" w:eastAsia="Times New Roman" w:hAnsi="Aptos" w:cs="Times New Roman"/>
                  <w:i/>
                  <w:iCs/>
                  <w:sz w:val="22"/>
                  <w:szCs w:val="22"/>
                </w:rPr>
                <w:t>Ahead Of Medicaid Work Rules, States To Spend Millions Upgrading Systems</w:t>
              </w:r>
            </w:hyperlink>
          </w:p>
          <w:p w14:paraId="70EFD0CC" w14:textId="0657EC6B" w:rsidR="007D7A0A" w:rsidRPr="007D7A0A" w:rsidRDefault="000A35CB" w:rsidP="00A6325F">
            <w:pPr>
              <w:pStyle w:val="ListParagraph"/>
              <w:ind w:left="360"/>
              <w:rPr>
                <w:rFonts w:ascii="Aptos" w:eastAsia="Times New Roman" w:hAnsi="Aptos" w:cs="Times New Roman"/>
                <w:sz w:val="22"/>
                <w:szCs w:val="22"/>
              </w:rPr>
            </w:pPr>
            <w:r w:rsidRPr="000A35CB">
              <w:rPr>
                <w:rFonts w:ascii="Aptos" w:eastAsia="Times New Roman" w:hAnsi="Aptos" w:cs="Times New Roman"/>
                <w:sz w:val="22"/>
                <w:szCs w:val="22"/>
              </w:rPr>
              <w:t xml:space="preserve">To receive Medicaid health coverage, some adults will soon have to show they are working, volunteering or taking classes. But to gather that </w:t>
            </w:r>
            <w:r w:rsidRPr="000A35CB">
              <w:rPr>
                <w:rFonts w:ascii="Aptos" w:eastAsia="Times New Roman" w:hAnsi="Aptos" w:cs="Times New Roman"/>
                <w:sz w:val="22"/>
                <w:szCs w:val="22"/>
              </w:rPr>
              <w:lastRenderedPageBreak/>
              <w:t>proof, many states first will have to spend millions of dollars improving their computer systems. Across the nation, states face an immense task and high costs to prepare for the Jan. 1 kickoff of new Medicaid eligibility mandates affecting millions of lower-income adults in the government-funded health care program</w:t>
            </w:r>
            <w:r>
              <w:rPr>
                <w:rFonts w:ascii="Aptos" w:eastAsia="Times New Roman" w:hAnsi="Aptos" w:cs="Times New Roman"/>
                <w:sz w:val="22"/>
                <w:szCs w:val="22"/>
              </w:rPr>
              <w:t>.</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Default="00F13C4D" w:rsidP="00FF2DC2">
            <w:pPr>
              <w:pStyle w:val="Heading1"/>
              <w:outlineLvl w:val="0"/>
            </w:pPr>
            <w:r>
              <w:lastRenderedPageBreak/>
              <w:t>Federal Policy</w:t>
            </w:r>
          </w:p>
        </w:tc>
        <w:tc>
          <w:tcPr>
            <w:tcW w:w="7622" w:type="dxa"/>
            <w:gridSpan w:val="4"/>
          </w:tcPr>
          <w:p w14:paraId="121CB41A" w14:textId="70794B02" w:rsidR="00F13C4D" w:rsidRDefault="0008268E" w:rsidP="00FF2DC2">
            <w:pPr>
              <w:pStyle w:val="ListParagraph"/>
              <w:numPr>
                <w:ilvl w:val="0"/>
                <w:numId w:val="9"/>
              </w:numPr>
              <w:ind w:left="360"/>
              <w:rPr>
                <w:rFonts w:ascii="Aptos" w:eastAsia="Times New Roman" w:hAnsi="Aptos" w:cs="Times New Roman"/>
                <w:b/>
                <w:bCs/>
                <w:sz w:val="22"/>
                <w:szCs w:val="22"/>
              </w:rPr>
            </w:pPr>
            <w:hyperlink r:id="rId116" w:history="1">
              <w:r w:rsidR="006D415D" w:rsidRPr="003D24A7">
                <w:rPr>
                  <w:rStyle w:val="Hyperlink"/>
                  <w:rFonts w:ascii="Aptos" w:eastAsia="Times New Roman" w:hAnsi="Aptos" w:cs="Times New Roman"/>
                  <w:b/>
                  <w:bCs/>
                  <w:sz w:val="22"/>
                  <w:szCs w:val="22"/>
                </w:rPr>
                <w:t>www.greenbaum.law</w:t>
              </w:r>
            </w:hyperlink>
          </w:p>
          <w:p w14:paraId="13BA026E" w14:textId="77777777" w:rsidR="006D415D" w:rsidRDefault="006D415D" w:rsidP="006D415D">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13, 2026</w:t>
            </w:r>
          </w:p>
          <w:p w14:paraId="17E3E31D" w14:textId="0FD90BBB" w:rsidR="006D415D" w:rsidRPr="006D415D" w:rsidRDefault="0008268E" w:rsidP="006D415D">
            <w:pPr>
              <w:pStyle w:val="ListParagraph"/>
              <w:ind w:left="360"/>
              <w:rPr>
                <w:rFonts w:ascii="Aptos" w:eastAsia="Times New Roman" w:hAnsi="Aptos" w:cs="Times New Roman"/>
                <w:i/>
                <w:iCs/>
                <w:sz w:val="22"/>
                <w:szCs w:val="22"/>
              </w:rPr>
            </w:pPr>
            <w:hyperlink r:id="rId117" w:history="1">
              <w:r w:rsidR="006D415D" w:rsidRPr="006D415D">
                <w:rPr>
                  <w:rStyle w:val="Hyperlink"/>
                  <w:rFonts w:ascii="Aptos" w:eastAsia="Times New Roman" w:hAnsi="Aptos" w:cs="Times New Roman"/>
                  <w:i/>
                  <w:iCs/>
                  <w:sz w:val="22"/>
                  <w:szCs w:val="22"/>
                </w:rPr>
                <w:t>Medicare Telehealth Flexibilities Extended Through 2027: Telehealth Gets a Two-Year Lifeline in Fiscal Year 2026 Spending Package</w:t>
              </w:r>
            </w:hyperlink>
          </w:p>
          <w:p w14:paraId="5E56DA48" w14:textId="77777777" w:rsidR="004875BE" w:rsidRPr="004875BE" w:rsidRDefault="00392CC1" w:rsidP="004875BE">
            <w:pPr>
              <w:pStyle w:val="ListParagraph"/>
              <w:ind w:left="360"/>
              <w:rPr>
                <w:rFonts w:ascii="Aptos" w:eastAsia="Times New Roman" w:hAnsi="Aptos" w:cs="Times New Roman"/>
                <w:sz w:val="22"/>
                <w:szCs w:val="22"/>
              </w:rPr>
            </w:pPr>
            <w:proofErr w:type="gramStart"/>
            <w:r>
              <w:rPr>
                <w:rFonts w:ascii="Aptos" w:eastAsia="Times New Roman" w:hAnsi="Aptos" w:cs="Times New Roman"/>
                <w:sz w:val="22"/>
                <w:szCs w:val="22"/>
              </w:rPr>
              <w:t xml:space="preserve">By </w:t>
            </w:r>
            <w:r>
              <w:t xml:space="preserve"> </w:t>
            </w:r>
            <w:r w:rsidRPr="00392CC1">
              <w:rPr>
                <w:rFonts w:ascii="Aptos" w:eastAsia="Times New Roman" w:hAnsi="Aptos" w:cs="Times New Roman"/>
                <w:sz w:val="22"/>
                <w:szCs w:val="22"/>
              </w:rPr>
              <w:t>John</w:t>
            </w:r>
            <w:proofErr w:type="gramEnd"/>
            <w:r w:rsidRPr="00392CC1">
              <w:rPr>
                <w:rFonts w:ascii="Aptos" w:eastAsia="Times New Roman" w:hAnsi="Aptos" w:cs="Times New Roman"/>
                <w:sz w:val="22"/>
                <w:szCs w:val="22"/>
              </w:rPr>
              <w:t xml:space="preserve"> </w:t>
            </w:r>
            <w:proofErr w:type="spellStart"/>
            <w:r w:rsidRPr="00392CC1">
              <w:rPr>
                <w:rFonts w:ascii="Aptos" w:eastAsia="Times New Roman" w:hAnsi="Aptos" w:cs="Times New Roman"/>
                <w:sz w:val="22"/>
                <w:szCs w:val="22"/>
              </w:rPr>
              <w:t>Kaveney</w:t>
            </w:r>
            <w:proofErr w:type="spellEnd"/>
            <w:r>
              <w:rPr>
                <w:rFonts w:ascii="Aptos" w:eastAsia="Times New Roman" w:hAnsi="Aptos" w:cs="Times New Roman"/>
                <w:sz w:val="22"/>
                <w:szCs w:val="22"/>
              </w:rPr>
              <w:t xml:space="preserve"> and </w:t>
            </w:r>
            <w:r w:rsidR="004875BE" w:rsidRPr="004875BE">
              <w:rPr>
                <w:rFonts w:ascii="Aptos" w:eastAsia="Times New Roman" w:hAnsi="Aptos" w:cs="Times New Roman"/>
                <w:sz w:val="22"/>
                <w:szCs w:val="22"/>
              </w:rPr>
              <w:t xml:space="preserve"> </w:t>
            </w:r>
            <w:proofErr w:type="spellStart"/>
            <w:r w:rsidR="004875BE" w:rsidRPr="004875BE">
              <w:rPr>
                <w:rFonts w:ascii="Aptos" w:eastAsia="Times New Roman" w:hAnsi="Aptos" w:cs="Times New Roman"/>
                <w:sz w:val="22"/>
                <w:szCs w:val="22"/>
              </w:rPr>
              <w:t>Sukrti</w:t>
            </w:r>
            <w:proofErr w:type="spellEnd"/>
            <w:r w:rsidR="004875BE" w:rsidRPr="004875BE">
              <w:rPr>
                <w:rFonts w:ascii="Aptos" w:eastAsia="Times New Roman" w:hAnsi="Aptos" w:cs="Times New Roman"/>
                <w:sz w:val="22"/>
                <w:szCs w:val="22"/>
              </w:rPr>
              <w:t xml:space="preserve"> </w:t>
            </w:r>
            <w:proofErr w:type="spellStart"/>
            <w:r w:rsidR="004875BE" w:rsidRPr="004875BE">
              <w:rPr>
                <w:rFonts w:ascii="Aptos" w:eastAsia="Times New Roman" w:hAnsi="Aptos" w:cs="Times New Roman"/>
                <w:sz w:val="22"/>
                <w:szCs w:val="22"/>
              </w:rPr>
              <w:t>Thonse</w:t>
            </w:r>
            <w:proofErr w:type="spellEnd"/>
          </w:p>
          <w:p w14:paraId="137A5105" w14:textId="50FD82F5" w:rsidR="006D415D" w:rsidRPr="006D415D" w:rsidRDefault="005D44C0" w:rsidP="004875BE">
            <w:pPr>
              <w:pStyle w:val="ListParagraph"/>
              <w:ind w:left="360"/>
              <w:rPr>
                <w:rFonts w:ascii="Aptos" w:eastAsia="Times New Roman" w:hAnsi="Aptos" w:cs="Times New Roman"/>
                <w:sz w:val="22"/>
                <w:szCs w:val="22"/>
              </w:rPr>
            </w:pPr>
            <w:r w:rsidRPr="005D44C0">
              <w:rPr>
                <w:rFonts w:ascii="Aptos" w:eastAsia="Times New Roman" w:hAnsi="Aptos" w:cs="Times New Roman"/>
                <w:sz w:val="22"/>
                <w:szCs w:val="22"/>
              </w:rPr>
              <w:t xml:space="preserve">The Consolidated </w:t>
            </w:r>
            <w:r w:rsidRPr="007D7A0A">
              <w:rPr>
                <w:rFonts w:ascii="Aptos" w:eastAsia="Times New Roman" w:hAnsi="Aptos" w:cs="Times New Roman"/>
                <w:sz w:val="22"/>
                <w:szCs w:val="22"/>
              </w:rPr>
              <w:t>Appropriations</w:t>
            </w:r>
            <w:r w:rsidRPr="005D44C0">
              <w:rPr>
                <w:rFonts w:ascii="Aptos" w:eastAsia="Times New Roman" w:hAnsi="Aptos" w:cs="Times New Roman"/>
                <w:sz w:val="22"/>
                <w:szCs w:val="22"/>
              </w:rPr>
              <w:t xml:space="preserve"> Act of 2024 has extended several critical Medicare telehealth flexibilities through December 31, 2024, with many provisions now effectively reaching into 2025 to prevent a "telehealth cliff" for beneficiaries. These extensions allow patients to continue receiving services from any geographic location, including their own homes, and maintain the expanded list of eligible providers, such as physical and occupational therapists. Furthermore, the legislation continues to waive the requirement for an initial in-person visit for mental health services and permits the use of audio-only communication for certain appointments. These measures provide much-needed stability for healthcare delivery systems while Congress considers more permanent legislative solutions for telehealth integration in the post-pandemic era.</w:t>
            </w:r>
          </w:p>
        </w:tc>
      </w:tr>
      <w:tr w:rsidR="00FF2DC2" w:rsidRPr="00783903" w14:paraId="3569414B" w14:textId="77777777" w:rsidTr="00467E18">
        <w:trPr>
          <w:gridAfter w:val="1"/>
          <w:wAfter w:w="298" w:type="dxa"/>
        </w:trPr>
        <w:tc>
          <w:tcPr>
            <w:tcW w:w="2903" w:type="dxa"/>
            <w:gridSpan w:val="2"/>
          </w:tcPr>
          <w:p w14:paraId="026D3ACC" w14:textId="485B4D86" w:rsidR="00FF2DC2" w:rsidRPr="00AA2DC3" w:rsidRDefault="00FF2DC2" w:rsidP="00FF2DC2">
            <w:pPr>
              <w:rPr>
                <w:rFonts w:ascii="Aptos" w:hAnsi="Aptos"/>
                <w:b/>
                <w:bCs/>
                <w:i/>
                <w:iCs/>
              </w:rPr>
            </w:pPr>
            <w:r>
              <w:rPr>
                <w:rFonts w:ascii="Aptos" w:hAnsi="Aptos"/>
                <w:b/>
                <w:bCs/>
                <w:i/>
                <w:iCs/>
              </w:rPr>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w:t>
            </w:r>
            <w:proofErr w:type="spellStart"/>
            <w:r w:rsidRPr="00A80A31">
              <w:rPr>
                <w:rFonts w:ascii="Aptos" w:hAnsi="Aptos"/>
              </w:rPr>
              <w:t>Jehlen</w:t>
            </w:r>
            <w:proofErr w:type="spellEnd"/>
            <w:r w:rsidRPr="00A80A31">
              <w:rPr>
                <w:rFonts w:ascii="Aptos" w:hAnsi="Aptos"/>
              </w:rPr>
              <w:t xml:space="preserve"> and Mark </w:t>
            </w:r>
            <w:proofErr w:type="spellStart"/>
            <w:r w:rsidRPr="00A80A31">
              <w:rPr>
                <w:rFonts w:ascii="Aptos" w:hAnsi="Aptos"/>
              </w:rPr>
              <w:t>Montigny</w:t>
            </w:r>
            <w:proofErr w:type="spellEnd"/>
            <w:r w:rsidRPr="00A80A31">
              <w:rPr>
                <w:rFonts w:ascii="Aptos" w:hAnsi="Aptos"/>
              </w:rPr>
              <w:t xml:space="preserve"> and others; and House Bill 1411 by Representative Thomas Stanley and others. As of the middle of May, twenty-nine legislators (11 senators, 16 representatives) have already co-sponsored one or more of these bills. </w:t>
            </w:r>
            <w:proofErr w:type="spellStart"/>
            <w:r w:rsidRPr="00A80A31">
              <w:rPr>
                <w:rFonts w:ascii="Aptos" w:hAnsi="Aptos"/>
              </w:rPr>
              <w:t>DignityMA</w:t>
            </w:r>
            <w:proofErr w:type="spellEnd"/>
            <w:r w:rsidRPr="00A80A31">
              <w:rPr>
                <w:rFonts w:ascii="Aptos" w:hAnsi="Aptos"/>
              </w:rPr>
              <w:t xml:space="preserve">, AARP Massachusetts, and </w:t>
            </w:r>
            <w:proofErr w:type="spellStart"/>
            <w:r w:rsidRPr="00A80A31">
              <w:rPr>
                <w:rFonts w:ascii="Aptos" w:hAnsi="Aptos"/>
              </w:rPr>
              <w:t>LeadingAge</w:t>
            </w:r>
            <w:proofErr w:type="spellEnd"/>
            <w:r w:rsidRPr="00A80A31">
              <w:rPr>
                <w:rFonts w:ascii="Aptos" w:hAnsi="Aptos"/>
              </w:rPr>
              <w:t xml:space="preserve"> Massachusetts are among the statewide organizations that have indicated support of the PNA legislation. There’s still time for other legislators to become co-sponsors. Please contact your state senator and representative using this link: </w:t>
            </w:r>
            <w:hyperlink r:id="rId118"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w:t>
            </w:r>
            <w:r w:rsidRPr="00A80A31">
              <w:rPr>
                <w:rFonts w:ascii="Aptos" w:hAnsi="Aptos"/>
              </w:rPr>
              <w:lastRenderedPageBreak/>
              <w:t xml:space="preserve">story can help put an important human face on why this raise is so necessary. Please submit your story via </w:t>
            </w:r>
            <w:hyperlink r:id="rId119"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20"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970D5C" w:rsidRDefault="00FF2DC2" w:rsidP="00FF2DC2">
            <w:pPr>
              <w:rPr>
                <w:rFonts w:ascii="Aptos" w:hAnsi="Aptos"/>
                <w:b/>
                <w:bCs/>
              </w:rPr>
            </w:pPr>
            <w:r>
              <w:rPr>
                <w:rFonts w:ascii="Aptos" w:hAnsi="Aptos"/>
                <w:b/>
                <w:bCs/>
              </w:rPr>
              <w:lastRenderedPageBreak/>
              <w:t xml:space="preserve">Books by </w:t>
            </w:r>
            <w:proofErr w:type="spellStart"/>
            <w:r>
              <w:rPr>
                <w:rFonts w:ascii="Aptos" w:hAnsi="Aptos"/>
                <w:b/>
                <w:bCs/>
              </w:rPr>
              <w:t>DignityMA</w:t>
            </w:r>
            <w:proofErr w:type="spellEnd"/>
            <w:r>
              <w:rPr>
                <w:rFonts w:ascii="Aptos" w:hAnsi="Aptos"/>
                <w:b/>
                <w:bCs/>
              </w:rPr>
              <w:t xml:space="preserve"> Participants </w:t>
            </w:r>
          </w:p>
        </w:tc>
        <w:tc>
          <w:tcPr>
            <w:tcW w:w="7622" w:type="dxa"/>
            <w:gridSpan w:val="4"/>
          </w:tcPr>
          <w:p w14:paraId="2E0244B5" w14:textId="77777777" w:rsidR="00FF2DC2" w:rsidRPr="0065104C" w:rsidRDefault="0008268E" w:rsidP="00FF2DC2">
            <w:pPr>
              <w:rPr>
                <w:rFonts w:ascii="Aptos" w:hAnsi="Aptos"/>
                <w:b/>
                <w:bCs/>
              </w:rPr>
            </w:pPr>
            <w:hyperlink r:id="rId121" w:tgtFrame="_blank" w:history="1">
              <w:r w:rsidR="00FF2DC2"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08268E" w:rsidP="00FF2DC2">
            <w:pPr>
              <w:rPr>
                <w:rFonts w:ascii="Aptos" w:hAnsi="Aptos"/>
              </w:rPr>
            </w:pPr>
            <w:hyperlink r:id="rId122" w:history="1">
              <w:r w:rsidR="00FF2DC2"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08268E" w:rsidP="00FF2DC2">
            <w:pPr>
              <w:rPr>
                <w:rFonts w:ascii="Aptos" w:hAnsi="Aptos"/>
                <w:b/>
                <w:bCs/>
                <w:i/>
                <w:iCs/>
              </w:rPr>
            </w:pPr>
            <w:hyperlink r:id="rId123" w:history="1">
              <w:r w:rsidR="00FF2DC2" w:rsidRPr="0065104C">
                <w:rPr>
                  <w:rStyle w:val="Hyperlink"/>
                  <w:rFonts w:ascii="Aptos" w:hAnsi="Aptos"/>
                  <w:b/>
                  <w:bCs/>
                  <w:i/>
                  <w:iCs/>
                </w:rPr>
                <w:t xml:space="preserve">American </w:t>
              </w:r>
              <w:proofErr w:type="spellStart"/>
              <w:r w:rsidR="00FF2DC2" w:rsidRPr="0065104C">
                <w:rPr>
                  <w:rStyle w:val="Hyperlink"/>
                  <w:rFonts w:ascii="Aptos" w:hAnsi="Aptos"/>
                  <w:b/>
                  <w:bCs/>
                  <w:i/>
                  <w:iCs/>
                </w:rPr>
                <w:t>Eldercide</w:t>
              </w:r>
              <w:proofErr w:type="spellEnd"/>
              <w:r w:rsidR="00FF2DC2" w:rsidRPr="0065104C">
                <w:rPr>
                  <w:rStyle w:val="Hyperlink"/>
                  <w:rFonts w:ascii="Aptos" w:hAnsi="Aptos"/>
                  <w:b/>
                  <w:bCs/>
                  <w:i/>
                  <w:iCs/>
                </w:rPr>
                <w:t>: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24" w:history="1">
              <w:r w:rsidRPr="0065104C">
                <w:rPr>
                  <w:rStyle w:val="Hyperlink"/>
                  <w:rFonts w:ascii="Aptos" w:hAnsi="Aptos"/>
                </w:rPr>
                <w:t xml:space="preserve">Margaret </w:t>
              </w:r>
              <w:proofErr w:type="spellStart"/>
              <w:r w:rsidRPr="0065104C">
                <w:rPr>
                  <w:rStyle w:val="Hyperlink"/>
                  <w:rFonts w:ascii="Aptos" w:hAnsi="Aptos"/>
                </w:rPr>
                <w:t>Morganroth</w:t>
              </w:r>
              <w:proofErr w:type="spellEnd"/>
              <w:r w:rsidRPr="0065104C">
                <w:rPr>
                  <w:rStyle w:val="Hyperlink"/>
                  <w:rFonts w:ascii="Aptos" w:hAnsi="Aptos"/>
                </w:rPr>
                <w:t xml:space="preserve"> </w:t>
              </w:r>
              <w:proofErr w:type="spellStart"/>
              <w:r w:rsidRPr="0065104C">
                <w:rPr>
                  <w:rStyle w:val="Hyperlink"/>
                  <w:rFonts w:ascii="Aptos" w:hAnsi="Aptos"/>
                </w:rPr>
                <w:t>Gullette</w:t>
              </w:r>
              <w:proofErr w:type="spellEnd"/>
            </w:hyperlink>
          </w:p>
          <w:p w14:paraId="61BE405B" w14:textId="77777777" w:rsidR="00FF2DC2" w:rsidRPr="0065104C" w:rsidRDefault="0008268E" w:rsidP="00FF2DC2">
            <w:pPr>
              <w:rPr>
                <w:rFonts w:ascii="Aptos" w:hAnsi="Aptos"/>
              </w:rPr>
            </w:pPr>
            <w:hyperlink r:id="rId125" w:history="1">
              <w:r w:rsidR="00FF2DC2" w:rsidRPr="00EC2869">
                <w:rPr>
                  <w:rStyle w:val="Hyperlink"/>
                  <w:rFonts w:ascii="Aptos" w:hAnsi="Aptos"/>
                  <w:b/>
                  <w:bCs/>
                </w:rPr>
                <w:t>Buy the book here</w:t>
              </w:r>
            </w:hyperlink>
            <w:r w:rsidR="00FF2DC2">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w:t>
            </w:r>
            <w:proofErr w:type="spellStart"/>
            <w:r w:rsidRPr="0065104C">
              <w:rPr>
                <w:rFonts w:ascii="Aptos" w:hAnsi="Aptos"/>
                <w:b/>
                <w:bCs/>
              </w:rPr>
              <w:t>Morganroth</w:t>
            </w:r>
            <w:proofErr w:type="spellEnd"/>
            <w:r w:rsidRPr="0065104C">
              <w:rPr>
                <w:rFonts w:ascii="Aptos" w:hAnsi="Aptos"/>
                <w:b/>
                <w:bCs/>
              </w:rPr>
              <w:t xml:space="preserve"> </w:t>
            </w:r>
            <w:proofErr w:type="spellStart"/>
            <w:r w:rsidRPr="0065104C">
              <w:rPr>
                <w:rFonts w:ascii="Aptos" w:hAnsi="Aptos"/>
                <w:b/>
                <w:bCs/>
              </w:rPr>
              <w:t>Gullette</w:t>
            </w:r>
            <w:proofErr w:type="spellEnd"/>
            <w:r w:rsidRPr="0065104C">
              <w:rPr>
                <w:rFonts w:ascii="Aptos" w:hAnsi="Aptos"/>
                <w:b/>
                <w:bCs/>
              </w:rPr>
              <w:t xml:space="preserve"> </w:t>
            </w:r>
            <w:r w:rsidRPr="0065104C">
              <w:rPr>
                <w:rFonts w:ascii="Aptos" w:hAnsi="Aptos"/>
              </w:rPr>
              <w:t xml:space="preserve">is a cultural critic and anti-ageism pioneer whose prize-winning work is foundational in critical age studies. She is the author of several books, including </w:t>
            </w:r>
            <w:proofErr w:type="spellStart"/>
            <w:r w:rsidRPr="0065104C">
              <w:rPr>
                <w:rFonts w:ascii="Aptos" w:hAnsi="Aptos"/>
                <w:i/>
                <w:iCs/>
              </w:rPr>
              <w:t>Agewise</w:t>
            </w:r>
            <w:proofErr w:type="spellEnd"/>
            <w:r w:rsidRPr="0065104C">
              <w:rPr>
                <w:rFonts w:ascii="Aptos" w:hAnsi="Aptos"/>
              </w:rPr>
              <w:t xml:space="preserve">, </w:t>
            </w:r>
            <w:proofErr w:type="gramStart"/>
            <w:r w:rsidRPr="0065104C">
              <w:rPr>
                <w:rFonts w:ascii="Aptos" w:hAnsi="Aptos"/>
                <w:i/>
                <w:iCs/>
              </w:rPr>
              <w:t>Aged</w:t>
            </w:r>
            <w:proofErr w:type="gramEnd"/>
            <w:r w:rsidRPr="0065104C">
              <w:rPr>
                <w:rFonts w:ascii="Aptos" w:hAnsi="Aptos"/>
                <w:i/>
                <w:iCs/>
              </w:rPr>
              <w:t xml:space="preserve">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970D5C" w:rsidRDefault="00FF2DC2" w:rsidP="00FF2DC2">
            <w:pPr>
              <w:rPr>
                <w:rFonts w:ascii="Aptos" w:hAnsi="Aptos"/>
                <w:b/>
                <w:bCs/>
              </w:rPr>
            </w:pPr>
            <w:r w:rsidRPr="00970D5C">
              <w:rPr>
                <w:rFonts w:ascii="Aptos" w:hAnsi="Aptos"/>
                <w:b/>
                <w:bCs/>
              </w:rPr>
              <w:t>Bringing People Home:</w:t>
            </w:r>
          </w:p>
          <w:p w14:paraId="7640A0AF" w14:textId="21802B42" w:rsidR="00FF2DC2" w:rsidRDefault="00FF2DC2" w:rsidP="00FF2DC2">
            <w:pPr>
              <w:rPr>
                <w:rFonts w:ascii="Aptos" w:hAnsi="Aptos"/>
                <w:b/>
                <w:bCs/>
              </w:rPr>
            </w:pPr>
            <w:r w:rsidRPr="00970D5C">
              <w:rPr>
                <w:rFonts w:ascii="Aptos" w:hAnsi="Aptos"/>
                <w:b/>
                <w:bCs/>
              </w:rPr>
              <w:t xml:space="preserve">The </w:t>
            </w:r>
            <w:proofErr w:type="spellStart"/>
            <w:r w:rsidRPr="00970D5C">
              <w:rPr>
                <w:rFonts w:ascii="Aptos" w:hAnsi="Aptos"/>
                <w:b/>
                <w:bCs/>
              </w:rPr>
              <w:t>Marsters</w:t>
            </w:r>
            <w:proofErr w:type="spellEnd"/>
            <w:r w:rsidRPr="00970D5C">
              <w:rPr>
                <w:rFonts w:ascii="Aptos" w:hAnsi="Aptos"/>
                <w:b/>
                <w:bCs/>
              </w:rPr>
              <w:t xml:space="preserve">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08268E" w:rsidP="00FF2DC2">
            <w:pPr>
              <w:rPr>
                <w:rFonts w:ascii="Aptos" w:hAnsi="Aptos"/>
              </w:rPr>
            </w:pPr>
            <w:hyperlink r:id="rId126" w:history="1">
              <w:r w:rsidR="00FF2DC2" w:rsidRPr="009971A9">
                <w:rPr>
                  <w:rStyle w:val="Hyperlink"/>
                  <w:rFonts w:ascii="Aptos" w:hAnsi="Aptos"/>
                </w:rPr>
                <w:t>https://www.centerforpublicrep.org/court_case/marsters-et-al-v-healey-et-al/</w:t>
              </w:r>
            </w:hyperlink>
            <w:r w:rsidR="00FF2DC2">
              <w:rPr>
                <w:rFonts w:ascii="Aptos" w:hAnsi="Aptos"/>
              </w:rPr>
              <w:t xml:space="preserve"> </w:t>
            </w:r>
          </w:p>
          <w:p w14:paraId="63E6C1ED" w14:textId="77777777" w:rsidR="00FF2DC2" w:rsidRDefault="0008268E" w:rsidP="00FF2DC2">
            <w:pPr>
              <w:rPr>
                <w:rFonts w:ascii="Aptos" w:hAnsi="Aptos"/>
              </w:rPr>
            </w:pPr>
            <w:hyperlink r:id="rId127" w:history="1">
              <w:r w:rsidR="00FF2DC2" w:rsidRPr="009971A9">
                <w:rPr>
                  <w:rStyle w:val="Hyperlink"/>
                  <w:rFonts w:ascii="Aptos" w:hAnsi="Aptos"/>
                </w:rPr>
                <w:t>https://marsters.centerforpublicrep.org/</w:t>
              </w:r>
            </w:hyperlink>
            <w:r w:rsidR="00FF2DC2">
              <w:rPr>
                <w:rFonts w:ascii="Aptos" w:hAnsi="Aptos"/>
              </w:rPr>
              <w:t xml:space="preserve"> </w:t>
            </w:r>
          </w:p>
          <w:p w14:paraId="11CB50A9" w14:textId="60288D1E" w:rsidR="00FF2DC2" w:rsidRPr="00B77D17" w:rsidRDefault="00FF2DC2" w:rsidP="00FF2DC2">
            <w:pPr>
              <w:rPr>
                <w:rFonts w:ascii="Aptos" w:hAnsi="Aptos"/>
                <w:sz w:val="22"/>
                <w:szCs w:val="22"/>
              </w:rPr>
            </w:pPr>
            <w:proofErr w:type="spellStart"/>
            <w:r w:rsidRPr="00B77D17">
              <w:rPr>
                <w:rFonts w:ascii="Aptos" w:hAnsi="Aptos"/>
                <w:sz w:val="22"/>
                <w:szCs w:val="22"/>
              </w:rPr>
              <w:t>Marsters</w:t>
            </w:r>
            <w:proofErr w:type="spellEnd"/>
            <w:r w:rsidRPr="00B77D17">
              <w:rPr>
                <w:rFonts w:ascii="Aptos" w:hAnsi="Aptos"/>
                <w:sz w:val="22"/>
                <w:szCs w:val="22"/>
              </w:rPr>
              <w:t xml:space="preserve"> data for the calendar year 2025:</w:t>
            </w:r>
          </w:p>
          <w:p w14:paraId="393C78A1" w14:textId="04E3272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10BEB99D"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 xml:space="preserve">100 AHVP vouchers issued for transitions: 71 used, 10 in process. </w:t>
            </w:r>
            <w:r w:rsidRPr="00B77D17">
              <w:rPr>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Default="00FF2DC2" w:rsidP="00FF2DC2">
            <w:pPr>
              <w:rPr>
                <w:rFonts w:ascii="Aptos" w:hAnsi="Aptos"/>
                <w:b/>
                <w:bCs/>
                <w:sz w:val="24"/>
                <w:szCs w:val="24"/>
              </w:rPr>
            </w:pPr>
            <w:r>
              <w:rPr>
                <w:rFonts w:ascii="Aptos" w:hAnsi="Aptos"/>
                <w:b/>
                <w:bCs/>
                <w:sz w:val="24"/>
                <w:szCs w:val="24"/>
              </w:rPr>
              <w:t xml:space="preserve">Support Dignity Alliance Massachusetts </w:t>
            </w:r>
          </w:p>
          <w:p w14:paraId="07B06BDE" w14:textId="77777777" w:rsidR="00FF2DC2" w:rsidRDefault="00FF2DC2" w:rsidP="00FF2DC2">
            <w:pPr>
              <w:rPr>
                <w:rFonts w:ascii="Aptos" w:hAnsi="Aptos"/>
                <w:b/>
                <w:bCs/>
                <w:sz w:val="24"/>
                <w:szCs w:val="24"/>
              </w:rPr>
            </w:pPr>
          </w:p>
          <w:p w14:paraId="1626C78B" w14:textId="77777777" w:rsidR="00FF2DC2" w:rsidRPr="008F5A70" w:rsidRDefault="00FF2DC2" w:rsidP="00FF2DC2">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28" w:history="1">
              <w:r w:rsidRPr="008F5A70">
                <w:rPr>
                  <w:rStyle w:val="Hyperlink"/>
                  <w:rFonts w:ascii="Aptos" w:hAnsi="Aptos"/>
                  <w:b/>
                  <w:bCs/>
                  <w:color w:val="4472C4" w:themeColor="accent1"/>
                  <w:sz w:val="36"/>
                  <w:szCs w:val="36"/>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w:t>
            </w:r>
            <w:proofErr w:type="gramStart"/>
            <w:r w:rsidRPr="007030B2">
              <w:rPr>
                <w:rFonts w:ascii="Aptos" w:hAnsi="Aptos"/>
                <w:sz w:val="24"/>
                <w:szCs w:val="24"/>
              </w:rPr>
              <w:t>a grassroots</w:t>
            </w:r>
            <w:proofErr w:type="gramEnd"/>
            <w:r w:rsidRPr="007030B2">
              <w:rPr>
                <w:rFonts w:ascii="Aptos" w:hAnsi="Aptos"/>
                <w:sz w:val="24"/>
                <w:szCs w:val="24"/>
              </w:rPr>
              <w:t xml:space="preserve">,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29"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08268E" w:rsidP="00FF2DC2">
            <w:pPr>
              <w:spacing w:before="100" w:beforeAutospacing="1" w:after="100" w:afterAutospacing="1"/>
              <w:contextualSpacing/>
              <w:jc w:val="both"/>
              <w:rPr>
                <w:rFonts w:ascii="Aptos" w:hAnsi="Aptos"/>
                <w:b/>
                <w:bCs/>
                <w:sz w:val="24"/>
                <w:szCs w:val="24"/>
              </w:rPr>
            </w:pPr>
            <w:hyperlink r:id="rId130" w:history="1">
              <w:r w:rsidR="00FF2DC2" w:rsidRPr="00CE6ED4">
                <w:rPr>
                  <w:rStyle w:val="Hyperlink"/>
                  <w:rFonts w:ascii="Aptos" w:hAnsi="Aptos"/>
                  <w:b/>
                  <w:bCs/>
                  <w:sz w:val="24"/>
                  <w:szCs w:val="24"/>
                </w:rPr>
                <w:t>https://dignityalliancema.org/donate/</w:t>
              </w:r>
            </w:hyperlink>
            <w:r w:rsidR="00FF2DC2"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762340" w:rsidRDefault="00FF2DC2" w:rsidP="00FF2DC2">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FF2DC2" w:rsidRPr="00762340" w:rsidRDefault="00FF2DC2" w:rsidP="00FF2DC2">
            <w:pPr>
              <w:rPr>
                <w:rFonts w:ascii="Aptos" w:hAnsi="Aptos"/>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08268E" w:rsidP="00FF2DC2">
            <w:pPr>
              <w:pStyle w:val="ListParagraph"/>
              <w:spacing w:before="100" w:beforeAutospacing="1" w:after="100" w:afterAutospacing="1"/>
              <w:ind w:left="0"/>
              <w:rPr>
                <w:rFonts w:ascii="Aptos" w:hAnsi="Aptos"/>
                <w:bCs/>
              </w:rPr>
            </w:pPr>
            <w:hyperlink r:id="rId131" w:history="1">
              <w:r w:rsidR="00FF2DC2" w:rsidRPr="005148D4">
                <w:rPr>
                  <w:rStyle w:val="Hyperlink"/>
                  <w:rFonts w:ascii="Aptos" w:hAnsi="Aptos"/>
                  <w:bCs/>
                </w:rPr>
                <w:t>https://tinyurl.com/DignityLegislativeEndorsements</w:t>
              </w:r>
            </w:hyperlink>
            <w:r w:rsidR="00FF2DC2"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32"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F040B0" w:rsidRDefault="00FF2DC2" w:rsidP="00FF2DC2">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901A95" w:rsidRDefault="00FF2DC2" w:rsidP="00FF2DC2">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901A95" w:rsidRDefault="00FF2DC2" w:rsidP="00FF2DC2">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Default="00FF2DC2" w:rsidP="00FF2DC2">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5148D4" w:rsidRDefault="00FF2DC2" w:rsidP="00FF2DC2">
            <w:pPr>
              <w:rPr>
                <w:rFonts w:ascii="Aptos" w:hAnsi="Aptos"/>
                <w:sz w:val="24"/>
                <w:szCs w:val="24"/>
              </w:rPr>
            </w:pPr>
            <w:r w:rsidRPr="005148D4">
              <w:rPr>
                <w:rFonts w:ascii="Aptos" w:hAnsi="Aptos"/>
                <w:sz w:val="24"/>
                <w:szCs w:val="24"/>
              </w:rPr>
              <w:t>Previously recommended websites</w:t>
            </w:r>
          </w:p>
          <w:p w14:paraId="5BF42EC8" w14:textId="77777777" w:rsidR="00FF2DC2" w:rsidRPr="005148D4" w:rsidRDefault="00FF2DC2" w:rsidP="00FF2DC2">
            <w:pPr>
              <w:rPr>
                <w:rFonts w:ascii="Aptos" w:hAnsi="Apto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33"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5148D4" w:rsidRDefault="00FF2DC2" w:rsidP="00FF2DC2">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34"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5148D4" w:rsidRDefault="00FF2DC2" w:rsidP="00FF2DC2">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35"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5148D4" w:rsidRDefault="00FF2DC2" w:rsidP="00FF2DC2">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08268E" w:rsidP="00FF2DC2">
            <w:pPr>
              <w:spacing w:before="100" w:beforeAutospacing="1" w:after="100" w:afterAutospacing="1"/>
              <w:contextualSpacing/>
              <w:rPr>
                <w:rFonts w:ascii="Aptos" w:hAnsi="Aptos"/>
              </w:rPr>
            </w:pPr>
            <w:hyperlink r:id="rId136" w:history="1">
              <w:r w:rsidR="00FF2DC2" w:rsidRPr="005148D4">
                <w:rPr>
                  <w:rStyle w:val="Hyperlink"/>
                  <w:rFonts w:ascii="Aptos" w:hAnsi="Aptos"/>
                </w:rPr>
                <w:t>Department of Public Health</w:t>
              </w:r>
            </w:hyperlink>
          </w:p>
          <w:p w14:paraId="5A4BCF09" w14:textId="421D0692"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37" w:history="1">
              <w:r w:rsidRPr="005148D4">
                <w:rPr>
                  <w:rStyle w:val="Hyperlink"/>
                  <w:rFonts w:ascii="Aptos" w:hAnsi="Aptos"/>
                </w:rPr>
                <w:t>Consumer/Resident/Patient Complaint Form</w:t>
              </w:r>
            </w:hyperlink>
          </w:p>
          <w:p w14:paraId="2952643D" w14:textId="77777777"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08268E" w:rsidP="00FF2DC2">
            <w:pPr>
              <w:spacing w:before="100" w:beforeAutospacing="1" w:after="100" w:afterAutospacing="1"/>
              <w:contextualSpacing/>
              <w:rPr>
                <w:rFonts w:ascii="Aptos" w:hAnsi="Aptos"/>
              </w:rPr>
            </w:pPr>
            <w:hyperlink r:id="rId138" w:history="1">
              <w:r w:rsidR="00FF2DC2"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FF524A" w:rsidRDefault="00FF2DC2" w:rsidP="00FF2DC2">
            <w:pPr>
              <w:contextualSpacing/>
              <w:rPr>
                <w:rFonts w:ascii="Aptos" w:hAnsi="Aptos"/>
              </w:rPr>
            </w:pPr>
            <w:proofErr w:type="spellStart"/>
            <w:r>
              <w:rPr>
                <w:rFonts w:ascii="Aptos" w:hAnsi="Aptos"/>
              </w:rPr>
              <w:t>MassHealth</w:t>
            </w:r>
            <w:proofErr w:type="spellEnd"/>
            <w:r>
              <w:rPr>
                <w:rFonts w:ascii="Aptos" w:hAnsi="Aptos"/>
              </w:rPr>
              <w:t xml:space="preserve"> Eligibility Information</w:t>
            </w:r>
          </w:p>
        </w:tc>
        <w:tc>
          <w:tcPr>
            <w:tcW w:w="7920" w:type="dxa"/>
            <w:gridSpan w:val="5"/>
          </w:tcPr>
          <w:p w14:paraId="759B4E4D" w14:textId="353946EF" w:rsidR="00FF2DC2" w:rsidRDefault="0008268E" w:rsidP="00FF2DC2">
            <w:pPr>
              <w:spacing w:before="100" w:beforeAutospacing="1" w:after="100" w:afterAutospacing="1"/>
              <w:contextualSpacing/>
              <w:rPr>
                <w:rFonts w:ascii="Aptos" w:hAnsi="Aptos"/>
                <w:b/>
                <w:bCs/>
              </w:rPr>
            </w:pPr>
            <w:hyperlink r:id="rId139" w:history="1">
              <w:proofErr w:type="spellStart"/>
              <w:r w:rsidR="00FF2DC2" w:rsidRPr="001C5DE2">
                <w:rPr>
                  <w:rStyle w:val="Hyperlink"/>
                  <w:rFonts w:ascii="Aptos" w:hAnsi="Aptos"/>
                  <w:b/>
                  <w:bCs/>
                </w:rPr>
                <w:t>MassHealth</w:t>
              </w:r>
              <w:proofErr w:type="spellEnd"/>
              <w:r w:rsidR="00FF2DC2" w:rsidRPr="001C5DE2">
                <w:rPr>
                  <w:rStyle w:val="Hyperlink"/>
                  <w:rFonts w:ascii="Aptos" w:hAnsi="Aptos"/>
                  <w:b/>
                  <w:bCs/>
                </w:rPr>
                <w:t xml:space="preserve">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08268E" w:rsidP="00FF2DC2">
            <w:pPr>
              <w:spacing w:before="100" w:beforeAutospacing="1" w:after="100" w:afterAutospacing="1"/>
              <w:ind w:left="720"/>
              <w:contextualSpacing/>
              <w:rPr>
                <w:rFonts w:ascii="Aptos" w:hAnsi="Aptos"/>
                <w:b/>
                <w:bCs/>
              </w:rPr>
            </w:pPr>
            <w:hyperlink r:id="rId140" w:anchor="medicaid-definition" w:history="1">
              <w:r w:rsidR="00FF2DC2" w:rsidRPr="0058561A">
                <w:rPr>
                  <w:rStyle w:val="Hyperlink"/>
                  <w:rFonts w:ascii="Aptos" w:hAnsi="Aptos"/>
                  <w:b/>
                  <w:bCs/>
                </w:rPr>
                <w:t>Massachusetts Medicaid Long-Term Care Definition</w:t>
              </w:r>
            </w:hyperlink>
          </w:p>
          <w:p w14:paraId="6BCC4D45" w14:textId="77777777" w:rsidR="00FF2DC2" w:rsidRPr="0058561A" w:rsidRDefault="0008268E" w:rsidP="00FF2DC2">
            <w:pPr>
              <w:spacing w:before="100" w:beforeAutospacing="1" w:after="100" w:afterAutospacing="1"/>
              <w:ind w:left="720"/>
              <w:contextualSpacing/>
              <w:rPr>
                <w:rFonts w:ascii="Aptos" w:hAnsi="Aptos"/>
                <w:b/>
                <w:bCs/>
              </w:rPr>
            </w:pPr>
            <w:hyperlink r:id="rId141" w:anchor="income-asset-limits" w:history="1">
              <w:r w:rsidR="00FF2DC2" w:rsidRPr="0058561A">
                <w:rPr>
                  <w:rStyle w:val="Hyperlink"/>
                  <w:rFonts w:ascii="Aptos" w:hAnsi="Aptos"/>
                  <w:b/>
                  <w:bCs/>
                </w:rPr>
                <w:t>Income &amp; Asset Limits for Eligibility</w:t>
              </w:r>
            </w:hyperlink>
          </w:p>
          <w:p w14:paraId="17BD2E54" w14:textId="77777777" w:rsidR="00FF2DC2" w:rsidRPr="0058561A" w:rsidRDefault="0008268E" w:rsidP="00FF2DC2">
            <w:pPr>
              <w:spacing w:before="100" w:beforeAutospacing="1" w:after="100" w:afterAutospacing="1"/>
              <w:ind w:left="720"/>
              <w:contextualSpacing/>
              <w:rPr>
                <w:rFonts w:ascii="Aptos" w:hAnsi="Aptos"/>
                <w:b/>
                <w:bCs/>
              </w:rPr>
            </w:pPr>
            <w:hyperlink r:id="rId142" w:anchor="income-definition" w:history="1">
              <w:r w:rsidR="00FF2DC2" w:rsidRPr="0058561A">
                <w:rPr>
                  <w:rStyle w:val="Hyperlink"/>
                  <w:rFonts w:ascii="Aptos" w:hAnsi="Aptos"/>
                  <w:b/>
                  <w:bCs/>
                </w:rPr>
                <w:t>Income Definition &amp; Exceptions</w:t>
              </w:r>
            </w:hyperlink>
          </w:p>
          <w:p w14:paraId="4FA71379" w14:textId="77777777" w:rsidR="00FF2DC2" w:rsidRPr="0058561A" w:rsidRDefault="0008268E" w:rsidP="00FF2DC2">
            <w:pPr>
              <w:spacing w:before="100" w:beforeAutospacing="1" w:after="100" w:afterAutospacing="1"/>
              <w:ind w:left="720"/>
              <w:contextualSpacing/>
              <w:rPr>
                <w:rFonts w:ascii="Aptos" w:hAnsi="Aptos"/>
                <w:b/>
                <w:bCs/>
              </w:rPr>
            </w:pPr>
            <w:hyperlink r:id="rId143" w:anchor="asset-definition" w:history="1">
              <w:r w:rsidR="00FF2DC2" w:rsidRPr="0058561A">
                <w:rPr>
                  <w:rStyle w:val="Hyperlink"/>
                  <w:rFonts w:ascii="Aptos" w:hAnsi="Aptos"/>
                  <w:b/>
                  <w:bCs/>
                </w:rPr>
                <w:t>Asset Definition &amp; Exceptions</w:t>
              </w:r>
            </w:hyperlink>
          </w:p>
          <w:p w14:paraId="57A2E352" w14:textId="77777777" w:rsidR="00FF2DC2" w:rsidRPr="0058561A" w:rsidRDefault="0008268E" w:rsidP="00FF2DC2">
            <w:pPr>
              <w:spacing w:before="100" w:beforeAutospacing="1" w:after="100" w:afterAutospacing="1"/>
              <w:ind w:left="720"/>
              <w:contextualSpacing/>
              <w:rPr>
                <w:rFonts w:ascii="Aptos" w:hAnsi="Aptos"/>
                <w:b/>
                <w:bCs/>
              </w:rPr>
            </w:pPr>
            <w:hyperlink r:id="rId144" w:anchor="home-exemptions" w:history="1">
              <w:r w:rsidR="00FF2DC2" w:rsidRPr="0058561A">
                <w:rPr>
                  <w:rStyle w:val="Hyperlink"/>
                  <w:rFonts w:ascii="Aptos" w:hAnsi="Aptos"/>
                  <w:b/>
                  <w:bCs/>
                </w:rPr>
                <w:t>Home Exemption Rules</w:t>
              </w:r>
            </w:hyperlink>
          </w:p>
          <w:p w14:paraId="1EF79CE1" w14:textId="77777777" w:rsidR="00FF2DC2" w:rsidRPr="0058561A" w:rsidRDefault="0008268E" w:rsidP="00FF2DC2">
            <w:pPr>
              <w:spacing w:before="100" w:beforeAutospacing="1" w:after="100" w:afterAutospacing="1"/>
              <w:ind w:left="720"/>
              <w:contextualSpacing/>
              <w:rPr>
                <w:rFonts w:ascii="Aptos" w:hAnsi="Aptos"/>
                <w:b/>
                <w:bCs/>
              </w:rPr>
            </w:pPr>
            <w:hyperlink r:id="rId145" w:anchor="medical-criteria" w:history="1">
              <w:r w:rsidR="00FF2DC2" w:rsidRPr="0058561A">
                <w:rPr>
                  <w:rStyle w:val="Hyperlink"/>
                  <w:rFonts w:ascii="Aptos" w:hAnsi="Aptos"/>
                  <w:b/>
                  <w:bCs/>
                </w:rPr>
                <w:t>Medical / Functional Need Requirements</w:t>
              </w:r>
            </w:hyperlink>
          </w:p>
          <w:p w14:paraId="1C4A2048" w14:textId="77777777" w:rsidR="00FF2DC2" w:rsidRPr="0058561A" w:rsidRDefault="0008268E" w:rsidP="00FF2DC2">
            <w:pPr>
              <w:spacing w:before="100" w:beforeAutospacing="1" w:after="100" w:afterAutospacing="1"/>
              <w:ind w:left="720"/>
              <w:contextualSpacing/>
              <w:rPr>
                <w:rFonts w:ascii="Aptos" w:hAnsi="Aptos"/>
                <w:b/>
                <w:bCs/>
              </w:rPr>
            </w:pPr>
            <w:hyperlink r:id="rId146" w:anchor="exceed-limits" w:history="1">
              <w:r w:rsidR="00FF2DC2" w:rsidRPr="0058561A">
                <w:rPr>
                  <w:rStyle w:val="Hyperlink"/>
                  <w:rFonts w:ascii="Aptos" w:hAnsi="Aptos"/>
                  <w:b/>
                  <w:bCs/>
                </w:rPr>
                <w:t>Qualifying When Over the Limits</w:t>
              </w:r>
            </w:hyperlink>
          </w:p>
          <w:p w14:paraId="62C53B01" w14:textId="77777777" w:rsidR="00FF2DC2" w:rsidRPr="0058561A" w:rsidRDefault="0008268E" w:rsidP="00FF2DC2">
            <w:pPr>
              <w:spacing w:before="100" w:beforeAutospacing="1" w:after="100" w:afterAutospacing="1"/>
              <w:ind w:left="720"/>
              <w:contextualSpacing/>
              <w:rPr>
                <w:rFonts w:ascii="Aptos" w:hAnsi="Aptos"/>
                <w:b/>
                <w:bCs/>
              </w:rPr>
            </w:pPr>
            <w:hyperlink r:id="rId147" w:anchor="ma-medicaid-programs" w:history="1">
              <w:r w:rsidR="00FF2DC2" w:rsidRPr="0058561A">
                <w:rPr>
                  <w:rStyle w:val="Hyperlink"/>
                  <w:rFonts w:ascii="Aptos" w:hAnsi="Aptos"/>
                  <w:b/>
                  <w:bCs/>
                </w:rPr>
                <w:t>Specific Massachusetts Medicaid Programs</w:t>
              </w:r>
            </w:hyperlink>
          </w:p>
          <w:p w14:paraId="5F1EC64B" w14:textId="5A7191CF" w:rsidR="00FF2DC2" w:rsidRPr="00FF524A" w:rsidRDefault="0008268E" w:rsidP="00FF2DC2">
            <w:pPr>
              <w:spacing w:before="100" w:beforeAutospacing="1" w:after="100" w:afterAutospacing="1"/>
              <w:ind w:left="720"/>
              <w:contextualSpacing/>
              <w:rPr>
                <w:rFonts w:ascii="Aptos" w:hAnsi="Aptos"/>
                <w:b/>
                <w:bCs/>
              </w:rPr>
            </w:pPr>
            <w:hyperlink r:id="rId148" w:anchor="how-to-apply" w:history="1">
              <w:r w:rsidR="00FF2DC2"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FF524A" w:rsidRDefault="00FF2DC2" w:rsidP="00FF2DC2">
            <w:pPr>
              <w:contextualSpacing/>
              <w:rPr>
                <w:rFonts w:ascii="Aptos" w:hAnsi="Aptos"/>
              </w:rPr>
            </w:pPr>
            <w:r w:rsidRPr="00FF524A">
              <w:rPr>
                <w:rFonts w:ascii="Aptos" w:hAnsi="Aptos"/>
              </w:rPr>
              <w:lastRenderedPageBreak/>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proofErr w:type="spellStart"/>
            <w:r w:rsidRPr="00FF524A">
              <w:rPr>
                <w:rFonts w:ascii="Aptos" w:hAnsi="Aptos"/>
                <w:b/>
                <w:bCs/>
              </w:rPr>
              <w:t>MassHealth</w:t>
            </w:r>
            <w:proofErr w:type="spellEnd"/>
          </w:p>
          <w:p w14:paraId="0EDF1397" w14:textId="2658E1CD" w:rsidR="00FF2DC2" w:rsidRPr="00FF524A" w:rsidRDefault="0008268E" w:rsidP="00FF2DC2">
            <w:pPr>
              <w:spacing w:before="100" w:beforeAutospacing="1" w:after="100" w:afterAutospacing="1"/>
              <w:contextualSpacing/>
              <w:rPr>
                <w:rFonts w:ascii="Aptos" w:hAnsi="Aptos"/>
                <w:i/>
                <w:iCs/>
              </w:rPr>
            </w:pPr>
            <w:hyperlink r:id="rId149" w:history="1">
              <w:r w:rsidR="00FF2DC2"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08268E" w:rsidP="00FF2DC2">
            <w:pPr>
              <w:spacing w:before="100" w:beforeAutospacing="1" w:after="100" w:afterAutospacing="1"/>
              <w:ind w:left="720"/>
              <w:contextualSpacing/>
              <w:rPr>
                <w:rFonts w:ascii="Aptos" w:hAnsi="Aptos"/>
              </w:rPr>
            </w:pPr>
            <w:hyperlink r:id="rId150" w:history="1">
              <w:r w:rsidR="00FF2DC2" w:rsidRPr="00FF524A">
                <w:rPr>
                  <w:rStyle w:val="Hyperlink"/>
                  <w:rFonts w:ascii="Aptos" w:hAnsi="Aptos"/>
                </w:rPr>
                <w:t xml:space="preserve">Open PDF file, 1.34 MB, MFP Demonstration Brochure </w:t>
              </w:r>
            </w:hyperlink>
          </w:p>
          <w:p w14:paraId="5CAFDE8A" w14:textId="6A670136" w:rsidR="00FF2DC2" w:rsidRPr="00FF524A" w:rsidRDefault="0008268E" w:rsidP="00FF2DC2">
            <w:pPr>
              <w:spacing w:before="100" w:beforeAutospacing="1" w:after="100" w:afterAutospacing="1"/>
              <w:ind w:left="720"/>
              <w:contextualSpacing/>
              <w:rPr>
                <w:rFonts w:ascii="Aptos" w:hAnsi="Aptos"/>
              </w:rPr>
            </w:pPr>
            <w:hyperlink r:id="rId151" w:history="1">
              <w:r w:rsidR="00FF2DC2" w:rsidRPr="00FF524A">
                <w:rPr>
                  <w:rStyle w:val="Hyperlink"/>
                  <w:rFonts w:ascii="Aptos" w:hAnsi="Aptos"/>
                </w:rPr>
                <w:t xml:space="preserve">MFP Demonstration Brochure - Accessible Version </w:t>
              </w:r>
            </w:hyperlink>
          </w:p>
          <w:p w14:paraId="1C8542A4" w14:textId="77777777" w:rsidR="00FF2DC2" w:rsidRPr="00FF524A" w:rsidRDefault="0008268E" w:rsidP="00FF2DC2">
            <w:pPr>
              <w:spacing w:before="100" w:beforeAutospacing="1" w:after="100" w:afterAutospacing="1"/>
              <w:ind w:left="720"/>
              <w:contextualSpacing/>
              <w:rPr>
                <w:rFonts w:ascii="Aptos" w:hAnsi="Aptos"/>
              </w:rPr>
            </w:pPr>
            <w:hyperlink r:id="rId152" w:history="1">
              <w:r w:rsidR="00FF2DC2" w:rsidRPr="00FF524A">
                <w:rPr>
                  <w:rStyle w:val="Hyperlink"/>
                  <w:rFonts w:ascii="Aptos" w:hAnsi="Aptos"/>
                </w:rPr>
                <w:t xml:space="preserve">MFP Demonstration Fact Sheet </w:t>
              </w:r>
            </w:hyperlink>
          </w:p>
          <w:p w14:paraId="43740F23" w14:textId="43C4D47E" w:rsidR="00FF2DC2" w:rsidRPr="00FF524A" w:rsidRDefault="0008268E" w:rsidP="00FF2DC2">
            <w:pPr>
              <w:spacing w:before="100" w:beforeAutospacing="1" w:after="100" w:afterAutospacing="1"/>
              <w:ind w:left="720"/>
              <w:contextualSpacing/>
              <w:rPr>
                <w:rFonts w:ascii="Aptos" w:hAnsi="Aptos"/>
              </w:rPr>
            </w:pPr>
            <w:hyperlink r:id="rId153" w:history="1">
              <w:r w:rsidR="00FF2DC2"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5148D4" w:rsidRDefault="00FF2DC2" w:rsidP="00FF2DC2">
            <w:pPr>
              <w:contextualSpacing/>
              <w:rPr>
                <w:rFonts w:ascii="Aptos" w:hAnsi="Aptos"/>
              </w:rPr>
            </w:pPr>
            <w:r w:rsidRPr="005A6594">
              <w:rPr>
                <w:rFonts w:ascii="Aptos" w:hAnsi="Aptos"/>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08268E" w:rsidP="00FF2DC2">
            <w:pPr>
              <w:spacing w:before="100" w:beforeAutospacing="1" w:after="100" w:afterAutospacing="1"/>
              <w:contextualSpacing/>
            </w:pPr>
            <w:hyperlink r:id="rId154" w:history="1">
              <w:r w:rsidR="00FF2DC2" w:rsidRPr="004616F8">
                <w:rPr>
                  <w:rStyle w:val="Hyperlink"/>
                </w:rPr>
                <w:t>https://dignityalliancema.org/2025/04/07/nursing-home-closures-since-july-2021/</w:t>
              </w:r>
            </w:hyperlink>
            <w:r w:rsidR="00FF2DC2">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0B1477" w:rsidRDefault="00FF2DC2" w:rsidP="00FF2DC2">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08268E" w:rsidP="00FF2DC2">
            <w:pPr>
              <w:rPr>
                <w:rFonts w:ascii="Aptos" w:hAnsi="Aptos"/>
                <w:color w:val="000000" w:themeColor="text1"/>
              </w:rPr>
            </w:pPr>
            <w:hyperlink r:id="rId155" w:history="1">
              <w:r w:rsidR="00FF2DC2" w:rsidRPr="004616F8">
                <w:rPr>
                  <w:rStyle w:val="Hyperlink"/>
                  <w:rFonts w:ascii="Aptos" w:hAnsi="Aptos"/>
                </w:rPr>
                <w:t>https://dignityalliancema.org/2025/04/07/list-of-determination-of-need-applications/</w:t>
              </w:r>
            </w:hyperlink>
            <w:r w:rsidR="00FF2DC2">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08268E" w:rsidP="00FF2DC2">
            <w:pPr>
              <w:ind w:left="720"/>
              <w:rPr>
                <w:rFonts w:ascii="Aptos" w:hAnsi="Aptos"/>
                <w:b/>
                <w:bCs/>
                <w:color w:val="000000" w:themeColor="text1"/>
              </w:rPr>
            </w:pPr>
            <w:hyperlink r:id="rId156" w:tgtFrame="_blank" w:history="1">
              <w:r w:rsidR="00FF2DC2" w:rsidRPr="001A2A48">
                <w:rPr>
                  <w:rStyle w:val="Hyperlink"/>
                  <w:rFonts w:ascii="Aptos" w:hAnsi="Aptos"/>
                  <w:b/>
                  <w:bCs/>
                </w:rPr>
                <w:t>Town of Nantucket – Long Term Care Substantial Capital Expenditure</w:t>
              </w:r>
            </w:hyperlink>
            <w:r w:rsidR="00FF2DC2"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5148D4" w:rsidRDefault="00FF2DC2" w:rsidP="00FF2DC2">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08268E" w:rsidP="00FF2DC2">
            <w:pPr>
              <w:pStyle w:val="ListParagraph"/>
              <w:ind w:left="360"/>
              <w:rPr>
                <w:rFonts w:ascii="Aptos" w:hAnsi="Aptos"/>
                <w:i/>
                <w:iCs/>
                <w:color w:val="000000" w:themeColor="text1"/>
              </w:rPr>
            </w:pPr>
            <w:hyperlink r:id="rId157" w:history="1">
              <w:r w:rsidR="00FF2DC2" w:rsidRPr="002E438E">
                <w:rPr>
                  <w:rStyle w:val="Hyperlink"/>
                  <w:rFonts w:ascii="Aptos" w:hAnsi="Aptos"/>
                  <w:i/>
                  <w:iCs/>
                </w:rPr>
                <w:t>https://www.cms.gov/files/document/sff-posting-candidate-list-march-2025.pdf</w:t>
              </w:r>
            </w:hyperlink>
            <w:r w:rsidR="00FF2DC2">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58"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5148D4" w:rsidRDefault="00FF2DC2" w:rsidP="00FF2DC2">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proofErr w:type="spellStart"/>
            <w:r w:rsidRPr="005148D4">
              <w:rPr>
                <w:rFonts w:ascii="Aptos" w:hAnsi="Aptos"/>
                <w:b/>
                <w:bCs/>
              </w:rPr>
              <w:t>ProPublica</w:t>
            </w:r>
            <w:proofErr w:type="spellEnd"/>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08268E" w:rsidP="00FF2DC2">
            <w:pPr>
              <w:ind w:left="720"/>
              <w:rPr>
                <w:rFonts w:ascii="Aptos" w:hAnsi="Aptos"/>
              </w:rPr>
            </w:pPr>
            <w:hyperlink r:id="rId159" w:history="1">
              <w:r w:rsidR="00FF2DC2" w:rsidRPr="005148D4">
                <w:rPr>
                  <w:rStyle w:val="Hyperlink"/>
                  <w:rFonts w:ascii="Aptos" w:hAnsi="Aptos"/>
                </w:rPr>
                <w:t>https://projects.propublica.org/nursing-homes/state/MA</w:t>
              </w:r>
            </w:hyperlink>
            <w:r w:rsidR="00FF2DC2"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 xml:space="preserve">Deficiencies </w:t>
            </w:r>
            <w:proofErr w:type="gramStart"/>
            <w:r w:rsidRPr="005148D4">
              <w:rPr>
                <w:rFonts w:ascii="Aptos" w:hAnsi="Aptos"/>
                <w:b/>
                <w:bCs/>
              </w:rPr>
              <w:t>By</w:t>
            </w:r>
            <w:proofErr w:type="gramEnd"/>
            <w:r w:rsidRPr="005148D4">
              <w:rPr>
                <w:rFonts w:ascii="Aptos" w:hAnsi="Aptos"/>
                <w:b/>
                <w:bCs/>
              </w:rPr>
              <w:t xml:space="preserve"> Severity in Massachusetts</w:t>
            </w:r>
          </w:p>
          <w:p w14:paraId="392F1B4E" w14:textId="77777777" w:rsidR="00FF2DC2" w:rsidRPr="005148D4" w:rsidRDefault="0008268E" w:rsidP="00FF2DC2">
            <w:pPr>
              <w:ind w:left="720"/>
              <w:rPr>
                <w:rStyle w:val="Hyperlink"/>
                <w:rFonts w:ascii="Aptos" w:hAnsi="Aptos"/>
              </w:rPr>
            </w:pPr>
            <w:hyperlink r:id="rId160" w:history="1">
              <w:r w:rsidR="00FF2DC2"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61"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62"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63"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lastRenderedPageBreak/>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64"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65"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66"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67"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68"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69"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70"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71"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5148D4" w:rsidRDefault="00FF2DC2" w:rsidP="00FF2DC2">
            <w:pPr>
              <w:rPr>
                <w:rFonts w:ascii="Aptos" w:hAnsi="Aptos"/>
                <w:sz w:val="24"/>
                <w:szCs w:val="24"/>
              </w:rPr>
            </w:pPr>
            <w:r w:rsidRPr="005148D4">
              <w:rPr>
                <w:rFonts w:ascii="Aptos" w:hAnsi="Aptos"/>
                <w:sz w:val="24"/>
                <w:szCs w:val="24"/>
              </w:rPr>
              <w:lastRenderedPageBreak/>
              <w:t>Nursing Home Compare</w:t>
            </w:r>
          </w:p>
          <w:p w14:paraId="27AC4642" w14:textId="77777777" w:rsidR="00FF2DC2" w:rsidRPr="005148D4" w:rsidRDefault="00FF2DC2" w:rsidP="00FF2DC2">
            <w:pPr>
              <w:contextualSpacing/>
              <w:rPr>
                <w:rFonts w:ascii="Aptos" w:hAnsi="Apto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08268E" w:rsidP="00FF2DC2">
            <w:pPr>
              <w:pStyle w:val="ListParagraph"/>
              <w:ind w:left="360"/>
              <w:rPr>
                <w:rFonts w:ascii="Aptos" w:hAnsi="Aptos"/>
              </w:rPr>
            </w:pPr>
            <w:hyperlink r:id="rId172" w:history="1">
              <w:r w:rsidR="00FF2DC2" w:rsidRPr="005148D4">
                <w:rPr>
                  <w:rStyle w:val="Hyperlink"/>
                  <w:rFonts w:ascii="Aptos" w:hAnsi="Aptos"/>
                </w:rPr>
                <w:t>https://tinyurl.com/NursingHomeCompareWebsite</w:t>
              </w:r>
            </w:hyperlink>
            <w:r w:rsidR="00FF2DC2"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5148D4" w:rsidRDefault="00FF2DC2" w:rsidP="00FF2DC2">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3"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5148D4" w:rsidRDefault="00FF2DC2" w:rsidP="00FF2DC2">
            <w:pPr>
              <w:contextualSpacing/>
              <w:rPr>
                <w:rFonts w:ascii="Aptos" w:hAnsi="Aptos"/>
                <w:sz w:val="24"/>
                <w:szCs w:val="24"/>
              </w:rPr>
            </w:pPr>
            <w:proofErr w:type="spellStart"/>
            <w:r w:rsidRPr="005148D4">
              <w:rPr>
                <w:rFonts w:ascii="Aptos" w:hAnsi="Aptos"/>
                <w:sz w:val="24"/>
                <w:szCs w:val="24"/>
              </w:rPr>
              <w:t>DignityMA</w:t>
            </w:r>
            <w:proofErr w:type="spellEnd"/>
            <w:r w:rsidRPr="005148D4">
              <w:rPr>
                <w:rFonts w:ascii="Aptos" w:hAnsi="Aptos"/>
                <w:sz w:val="24"/>
                <w:szCs w:val="24"/>
              </w:rPr>
              <w:t xml:space="preserve">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74"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75"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76"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77"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5148D4" w:rsidRDefault="00FF2DC2" w:rsidP="00FF2DC2">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78"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79"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80"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81"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82"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83"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5148D4" w:rsidRDefault="00FF2DC2" w:rsidP="00FF2DC2">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FF2DC2" w:rsidRPr="005148D4" w:rsidRDefault="00FF2DC2" w:rsidP="00FF2DC2">
            <w:pPr>
              <w:rPr>
                <w:rFonts w:ascii="Aptos" w:hAnsi="Aptos"/>
                <w:sz w:val="24"/>
                <w:szCs w:val="24"/>
              </w:rPr>
            </w:pPr>
          </w:p>
          <w:p w14:paraId="2AA7E26C" w14:textId="77777777" w:rsidR="00FF2DC2" w:rsidRPr="005148D4" w:rsidRDefault="00FF2DC2" w:rsidP="00FF2DC2">
            <w:pPr>
              <w:rPr>
                <w:rFonts w:ascii="Aptos" w:hAnsi="Aptos"/>
                <w:sz w:val="24"/>
                <w:szCs w:val="24"/>
              </w:rPr>
            </w:pPr>
            <w:r w:rsidRPr="005148D4">
              <w:rPr>
                <w:rFonts w:ascii="Aptos" w:hAnsi="Aptos"/>
                <w:sz w:val="24"/>
                <w:szCs w:val="24"/>
              </w:rPr>
              <w:t>Most workgroups meet bi-weekly via Zoom.</w:t>
            </w:r>
          </w:p>
          <w:p w14:paraId="05A624FC" w14:textId="77777777" w:rsidR="00FF2DC2" w:rsidRPr="005148D4" w:rsidRDefault="00FF2DC2" w:rsidP="00FF2DC2">
            <w:pPr>
              <w:rPr>
                <w:rFonts w:ascii="Aptos" w:hAnsi="Aptos"/>
                <w:sz w:val="24"/>
                <w:szCs w:val="24"/>
              </w:rPr>
            </w:pPr>
          </w:p>
          <w:p w14:paraId="51E58045" w14:textId="77777777" w:rsidR="00FF2DC2" w:rsidRPr="005148D4" w:rsidRDefault="00FF2DC2" w:rsidP="00FF2DC2">
            <w:pPr>
              <w:rPr>
                <w:rFonts w:ascii="Aptos" w:hAnsi="Aptos"/>
                <w:sz w:val="24"/>
                <w:szCs w:val="24"/>
              </w:rPr>
            </w:pPr>
          </w:p>
          <w:p w14:paraId="6C76B968" w14:textId="77777777" w:rsidR="00FF2DC2" w:rsidRPr="005148D4" w:rsidRDefault="00FF2DC2" w:rsidP="00FF2DC2">
            <w:pPr>
              <w:rPr>
                <w:rFonts w:ascii="Aptos" w:hAnsi="Aptos"/>
                <w:sz w:val="24"/>
                <w:szCs w:val="24"/>
              </w:rPr>
            </w:pPr>
          </w:p>
          <w:p w14:paraId="21B3C750" w14:textId="77777777" w:rsidR="00FF2DC2" w:rsidRPr="005148D4" w:rsidRDefault="00FF2DC2" w:rsidP="00FF2DC2">
            <w:pPr>
              <w:rPr>
                <w:rFonts w:ascii="Aptos" w:hAnsi="Aptos"/>
                <w:sz w:val="24"/>
                <w:szCs w:val="24"/>
              </w:rPr>
            </w:pPr>
          </w:p>
          <w:p w14:paraId="08F21DB6" w14:textId="77777777" w:rsidR="00FF2DC2" w:rsidRPr="005148D4" w:rsidRDefault="00FF2DC2" w:rsidP="00FF2DC2">
            <w:pPr>
              <w:rPr>
                <w:rFonts w:ascii="Aptos" w:hAnsi="Aptos"/>
                <w:sz w:val="24"/>
                <w:szCs w:val="24"/>
              </w:rPr>
            </w:pPr>
          </w:p>
          <w:p w14:paraId="4B6A73D5" w14:textId="77777777" w:rsidR="00FF2DC2" w:rsidRPr="005148D4" w:rsidRDefault="00FF2DC2" w:rsidP="00FF2DC2">
            <w:pPr>
              <w:rPr>
                <w:rFonts w:ascii="Aptos" w:hAnsi="Aptos"/>
                <w:sz w:val="24"/>
                <w:szCs w:val="24"/>
              </w:rPr>
            </w:pPr>
          </w:p>
          <w:p w14:paraId="4DEA8C5E" w14:textId="77777777" w:rsidR="00FF2DC2" w:rsidRPr="005148D4" w:rsidRDefault="00FF2DC2" w:rsidP="00FF2DC2">
            <w:pPr>
              <w:rPr>
                <w:rFonts w:ascii="Aptos" w:hAnsi="Aptos"/>
                <w:sz w:val="24"/>
                <w:szCs w:val="24"/>
              </w:rPr>
            </w:pPr>
          </w:p>
          <w:p w14:paraId="3A17D1C2" w14:textId="77777777" w:rsidR="00FF2DC2" w:rsidRPr="005148D4" w:rsidRDefault="00FF2DC2" w:rsidP="00FF2DC2">
            <w:pPr>
              <w:rPr>
                <w:rFonts w:ascii="Aptos" w:hAnsi="Aptos"/>
                <w:sz w:val="24"/>
                <w:szCs w:val="24"/>
              </w:rPr>
            </w:pPr>
            <w:r w:rsidRPr="005148D4">
              <w:rPr>
                <w:rFonts w:ascii="Aptos" w:hAnsi="Aptos"/>
                <w:sz w:val="24"/>
                <w:szCs w:val="24"/>
              </w:rPr>
              <w:lastRenderedPageBreak/>
              <w:t>Interest Groups meet periodically (monthly, bi-monthly, or quarterly).</w:t>
            </w:r>
          </w:p>
          <w:p w14:paraId="3ED6D0A0" w14:textId="77777777" w:rsidR="00FF2DC2" w:rsidRPr="005148D4" w:rsidRDefault="00FF2DC2" w:rsidP="00FF2DC2">
            <w:pPr>
              <w:rPr>
                <w:rFonts w:ascii="Aptos" w:hAnsi="Aptos"/>
                <w:sz w:val="24"/>
                <w:szCs w:val="24"/>
              </w:rPr>
            </w:pPr>
          </w:p>
          <w:p w14:paraId="520E5919" w14:textId="2521272F" w:rsidR="00FF2DC2" w:rsidRPr="005148D4" w:rsidRDefault="00FF2DC2" w:rsidP="00FF2DC2">
            <w:pPr>
              <w:rPr>
                <w:rFonts w:ascii="Aptos" w:hAnsi="Aptos"/>
                <w:sz w:val="24"/>
                <w:szCs w:val="24"/>
              </w:rPr>
            </w:pPr>
            <w:r w:rsidRPr="005148D4">
              <w:rPr>
                <w:rFonts w:ascii="Aptos" w:hAnsi="Apto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lastRenderedPageBreak/>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 xml:space="preserve">Paul </w:t>
            </w:r>
            <w:proofErr w:type="spellStart"/>
            <w:r>
              <w:t>Lanzikos</w:t>
            </w:r>
            <w:proofErr w:type="spellEnd"/>
          </w:p>
        </w:tc>
        <w:tc>
          <w:tcPr>
            <w:tcW w:w="3780" w:type="dxa"/>
            <w:gridSpan w:val="2"/>
          </w:tcPr>
          <w:p w14:paraId="3EE0DB38" w14:textId="77777777" w:rsidR="00FF2DC2" w:rsidRDefault="0008268E" w:rsidP="00FF2DC2">
            <w:hyperlink r:id="rId184" w:history="1">
              <w:r w:rsidR="00FF2DC2" w:rsidRPr="00F344A9">
                <w:rPr>
                  <w:rStyle w:val="Hyperlink"/>
                </w:rPr>
                <w:t>bhenning@bostoncil.org</w:t>
              </w:r>
            </w:hyperlink>
          </w:p>
          <w:p w14:paraId="5346C025" w14:textId="77777777" w:rsidR="00FF2DC2" w:rsidRPr="00FD298F" w:rsidRDefault="0008268E" w:rsidP="00FF2DC2">
            <w:hyperlink r:id="rId185" w:history="1">
              <w:r w:rsidR="00FF2DC2" w:rsidRPr="00F344A9">
                <w:rPr>
                  <w:rStyle w:val="Hyperlink"/>
                </w:rPr>
                <w:t>paul.lanzikos@gmail.com</w:t>
              </w:r>
            </w:hyperlink>
            <w:r w:rsidR="00FF2DC2">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08268E" w:rsidP="00FF2DC2">
            <w:hyperlink r:id="rId186" w:history="1">
              <w:r w:rsidR="00FF2DC2" w:rsidRPr="00AA775B">
                <w:rPr>
                  <w:rStyle w:val="Hyperlink"/>
                </w:rPr>
                <w:t>jford@njc-ma.org</w:t>
              </w:r>
            </w:hyperlink>
            <w:r w:rsidR="00FF2DC2">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08268E" w:rsidP="00FF2DC2">
            <w:hyperlink r:id="rId187" w:history="1">
              <w:r w:rsidR="00FF2DC2" w:rsidRPr="00F344A9">
                <w:rPr>
                  <w:rStyle w:val="Hyperlink"/>
                </w:rPr>
                <w:t>baskinfrank19@gmail.com</w:t>
              </w:r>
            </w:hyperlink>
            <w:r w:rsidR="00FF2DC2">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 xml:space="preserve">Lachlan </w:t>
            </w:r>
            <w:proofErr w:type="spellStart"/>
            <w:r>
              <w:t>Forrow</w:t>
            </w:r>
            <w:proofErr w:type="spellEnd"/>
          </w:p>
        </w:tc>
        <w:tc>
          <w:tcPr>
            <w:tcW w:w="3780" w:type="dxa"/>
            <w:gridSpan w:val="2"/>
          </w:tcPr>
          <w:p w14:paraId="0172910D" w14:textId="77777777" w:rsidR="00FF2DC2" w:rsidRDefault="0008268E" w:rsidP="00FF2DC2">
            <w:hyperlink r:id="rId188" w:history="1">
              <w:r w:rsidR="00FF2DC2"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 xml:space="preserve">Jim </w:t>
            </w:r>
            <w:proofErr w:type="spellStart"/>
            <w:r>
              <w:t>Lomastro</w:t>
            </w:r>
            <w:proofErr w:type="spellEnd"/>
          </w:p>
        </w:tc>
        <w:tc>
          <w:tcPr>
            <w:tcW w:w="3780" w:type="dxa"/>
            <w:gridSpan w:val="2"/>
          </w:tcPr>
          <w:p w14:paraId="3362BE54" w14:textId="7F1C001E" w:rsidR="00FF2DC2" w:rsidRDefault="0008268E" w:rsidP="00FF2DC2">
            <w:hyperlink r:id="rId189" w:history="1">
              <w:r w:rsidR="00FF2DC2" w:rsidRPr="00E30117">
                <w:rPr>
                  <w:rStyle w:val="Hyperlink"/>
                </w:rPr>
                <w:t>jimlomastro@comcast.net</w:t>
              </w:r>
            </w:hyperlink>
            <w:r w:rsidR="00FF2DC2">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08268E" w:rsidP="00FF2DC2">
            <w:hyperlink r:id="rId190" w:history="1">
              <w:r w:rsidR="00FF2DC2" w:rsidRPr="00F344A9">
                <w:rPr>
                  <w:rStyle w:val="Hyperlink"/>
                </w:rPr>
                <w:t>mcoffin@centerlw.org</w:t>
              </w:r>
            </w:hyperlink>
            <w:r w:rsidR="00FF2DC2">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08268E" w:rsidP="00FF2DC2">
            <w:hyperlink r:id="rId191" w:history="1">
              <w:r w:rsidR="00FF2DC2" w:rsidRPr="001731B6">
                <w:rPr>
                  <w:rStyle w:val="Hyperlink"/>
                </w:rPr>
                <w:t>Dickmoore1943@gmail.com</w:t>
              </w:r>
            </w:hyperlink>
            <w:r w:rsidR="00FF2DC2">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08268E" w:rsidP="00FF2DC2">
            <w:hyperlink r:id="rId192" w:history="1">
              <w:r w:rsidR="00FF2DC2" w:rsidRPr="009E760E">
                <w:rPr>
                  <w:rStyle w:val="Hyperlink"/>
                </w:rPr>
                <w:t>sschwartz@cpr-ma.org</w:t>
              </w:r>
            </w:hyperlink>
            <w:r w:rsidR="00FF2DC2">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08268E" w:rsidP="00FF2DC2">
            <w:hyperlink r:id="rId193" w:history="1">
              <w:r w:rsidR="00FF2DC2" w:rsidRPr="002B65DF">
                <w:rPr>
                  <w:rStyle w:val="Hyperlink"/>
                </w:rPr>
                <w:t>bhenning@bostoncil.org</w:t>
              </w:r>
            </w:hyperlink>
            <w:r w:rsidR="00FF2DC2">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 xml:space="preserve">James </w:t>
            </w:r>
            <w:proofErr w:type="spellStart"/>
            <w:r>
              <w:t>Lomastro</w:t>
            </w:r>
            <w:proofErr w:type="spellEnd"/>
          </w:p>
        </w:tc>
        <w:tc>
          <w:tcPr>
            <w:tcW w:w="3780" w:type="dxa"/>
            <w:gridSpan w:val="2"/>
          </w:tcPr>
          <w:p w14:paraId="1804F3AA" w14:textId="77777777" w:rsidR="00FF2DC2" w:rsidRDefault="0008268E" w:rsidP="00FF2DC2">
            <w:hyperlink r:id="rId194" w:history="1">
              <w:r w:rsidR="00FF2DC2" w:rsidRPr="00CF68E8">
                <w:rPr>
                  <w:rStyle w:val="Hyperlink"/>
                </w:rPr>
                <w:t>jimlomastro@comcast.net</w:t>
              </w:r>
            </w:hyperlink>
            <w:r w:rsidR="00FF2DC2">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lastRenderedPageBreak/>
              <w:t xml:space="preserve">Chris </w:t>
            </w:r>
            <w:proofErr w:type="spellStart"/>
            <w:r>
              <w:t>Hoeh</w:t>
            </w:r>
            <w:proofErr w:type="spellEnd"/>
          </w:p>
        </w:tc>
        <w:tc>
          <w:tcPr>
            <w:tcW w:w="3780" w:type="dxa"/>
            <w:gridSpan w:val="2"/>
          </w:tcPr>
          <w:p w14:paraId="7959793C" w14:textId="77777777" w:rsidR="00FF2DC2" w:rsidRDefault="0008268E" w:rsidP="00FF2DC2">
            <w:hyperlink r:id="rId195" w:history="1">
              <w:r w:rsidR="00FF2DC2" w:rsidRPr="00613FC7">
                <w:rPr>
                  <w:rStyle w:val="Hyperlink"/>
                </w:rPr>
                <w:t>baskinfrank19@gmail.com</w:t>
              </w:r>
            </w:hyperlink>
            <w:r w:rsidR="00FF2DC2">
              <w:t xml:space="preserve"> </w:t>
            </w:r>
          </w:p>
          <w:p w14:paraId="788CE3C9" w14:textId="77777777" w:rsidR="00FF2DC2" w:rsidRDefault="0008268E" w:rsidP="00FF2DC2">
            <w:hyperlink r:id="rId196" w:history="1">
              <w:r w:rsidR="00FF2DC2" w:rsidRPr="00613FC7">
                <w:rPr>
                  <w:rStyle w:val="Hyperlink"/>
                </w:rPr>
                <w:t>cdhoeh@gmail.com</w:t>
              </w:r>
            </w:hyperlink>
            <w:r w:rsidR="00FF2DC2">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proofErr w:type="spellStart"/>
            <w:r w:rsidRPr="005148D4">
              <w:rPr>
                <w:rFonts w:ascii="Aptos" w:hAnsi="Aptos"/>
              </w:rPr>
              <w:t>Covid</w:t>
            </w:r>
            <w:proofErr w:type="spellEnd"/>
            <w:r w:rsidRPr="005148D4">
              <w:rPr>
                <w:rFonts w:ascii="Aptos" w:hAnsi="Aptos"/>
              </w:rPr>
              <w:t xml:space="preserve"> / Long </w:t>
            </w:r>
            <w:proofErr w:type="spellStart"/>
            <w:r w:rsidRPr="005148D4">
              <w:rPr>
                <w:rFonts w:ascii="Aptos" w:hAnsi="Aptos"/>
              </w:rPr>
              <w:t>Covid</w:t>
            </w:r>
            <w:proofErr w:type="spellEnd"/>
          </w:p>
        </w:tc>
        <w:tc>
          <w:tcPr>
            <w:tcW w:w="1789" w:type="dxa"/>
          </w:tcPr>
          <w:p w14:paraId="4DE753AF" w14:textId="77777777" w:rsidR="00FF2DC2" w:rsidRDefault="00FF2DC2" w:rsidP="00FF2DC2">
            <w:r>
              <w:t xml:space="preserve">James </w:t>
            </w:r>
            <w:proofErr w:type="spellStart"/>
            <w:r>
              <w:t>Lomastro</w:t>
            </w:r>
            <w:proofErr w:type="spellEnd"/>
          </w:p>
        </w:tc>
        <w:tc>
          <w:tcPr>
            <w:tcW w:w="3780" w:type="dxa"/>
            <w:gridSpan w:val="2"/>
          </w:tcPr>
          <w:p w14:paraId="3E822E46" w14:textId="77777777" w:rsidR="00FF2DC2" w:rsidRDefault="0008268E" w:rsidP="00FF2DC2">
            <w:hyperlink r:id="rId197" w:history="1">
              <w:r w:rsidR="00FF2DC2" w:rsidRPr="00CF68E8">
                <w:rPr>
                  <w:rStyle w:val="Hyperlink"/>
                </w:rPr>
                <w:t>jimlomastro@comcast.net</w:t>
              </w:r>
            </w:hyperlink>
            <w:r w:rsidR="00FF2DC2">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08268E" w:rsidP="00FF2DC2">
            <w:hyperlink r:id="rId198" w:history="1">
              <w:r w:rsidR="00FF2DC2" w:rsidRPr="00613FC7">
                <w:rPr>
                  <w:rStyle w:val="Hyperlink"/>
                </w:rPr>
                <w:t>info@DignityAllianceMA.org</w:t>
              </w:r>
            </w:hyperlink>
            <w:r w:rsidR="00FF2DC2">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D32EB2" w:rsidRDefault="00FF2DC2" w:rsidP="00FF2DC2">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proofErr w:type="spellStart"/>
            <w:r>
              <w:rPr>
                <w:rFonts w:ascii="Aptos" w:hAnsi="Aptos"/>
                <w:b/>
                <w:bCs/>
                <w:i/>
                <w:iCs/>
                <w:sz w:val="24"/>
                <w:szCs w:val="24"/>
              </w:rPr>
              <w:t>Marsters</w:t>
            </w:r>
            <w:proofErr w:type="spellEnd"/>
            <w:r>
              <w:rPr>
                <w:rFonts w:ascii="Aptos" w:hAnsi="Aptos"/>
                <w:b/>
                <w:bCs/>
                <w:i/>
                <w:iCs/>
                <w:sz w:val="24"/>
                <w:szCs w:val="24"/>
              </w:rPr>
              <w:t xml:space="preserve"> </w:t>
            </w:r>
            <w:r>
              <w:rPr>
                <w:rFonts w:ascii="Aptos" w:hAnsi="Aptos"/>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99"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00"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201"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D32EB2" w:rsidRDefault="00FF2DC2" w:rsidP="00FF2DC2">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02"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03"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5148D4" w:rsidRDefault="00FF2DC2" w:rsidP="00FF2DC2">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08268E" w:rsidP="00FF2DC2">
            <w:pPr>
              <w:rPr>
                <w:rFonts w:ascii="Aptos" w:hAnsi="Aptos"/>
              </w:rPr>
            </w:pPr>
            <w:hyperlink r:id="rId204" w:history="1">
              <w:r w:rsidR="00FF2DC2" w:rsidRPr="005148D4">
                <w:rPr>
                  <w:rStyle w:val="Hyperlink"/>
                  <w:rFonts w:ascii="Aptos" w:hAnsi="Aptos"/>
                </w:rPr>
                <w:t>https://dignityalliancema.org/contact/sign-up-for-emails/</w:t>
              </w:r>
            </w:hyperlink>
            <w:r w:rsidR="00FF2DC2"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 xml:space="preserve">Editor: Paul </w:t>
            </w:r>
            <w:proofErr w:type="spellStart"/>
            <w:r w:rsidRPr="005148D4">
              <w:rPr>
                <w:rFonts w:ascii="Aptos" w:hAnsi="Aptos"/>
              </w:rPr>
              <w:t>Lanzikos</w:t>
            </w:r>
            <w:proofErr w:type="spellEnd"/>
          </w:p>
          <w:p w14:paraId="3A99E71F" w14:textId="77777777" w:rsidR="00FF2DC2" w:rsidRPr="005148D4" w:rsidRDefault="00FF2DC2" w:rsidP="00FF2DC2">
            <w:pPr>
              <w:rPr>
                <w:rFonts w:ascii="Aptos" w:hAnsi="Aptos"/>
              </w:rPr>
            </w:pPr>
            <w:r w:rsidRPr="005148D4">
              <w:rPr>
                <w:rFonts w:ascii="Aptos" w:hAnsi="Aptos"/>
              </w:rPr>
              <w:t xml:space="preserve">Primary contributor: Sandy </w:t>
            </w:r>
            <w:proofErr w:type="spellStart"/>
            <w:r w:rsidRPr="005148D4">
              <w:rPr>
                <w:rFonts w:ascii="Aptos" w:hAnsi="Aptos"/>
              </w:rPr>
              <w:t>Novack</w:t>
            </w:r>
            <w:proofErr w:type="spellEnd"/>
          </w:p>
          <w:p w14:paraId="3D445C9D" w14:textId="77777777" w:rsidR="00FF2DC2" w:rsidRPr="005148D4" w:rsidRDefault="00FF2DC2" w:rsidP="00FF2DC2">
            <w:pPr>
              <w:rPr>
                <w:rFonts w:ascii="Aptos" w:hAnsi="Aptos"/>
              </w:rPr>
            </w:pPr>
            <w:proofErr w:type="spellStart"/>
            <w:r w:rsidRPr="005148D4">
              <w:rPr>
                <w:rFonts w:ascii="Aptos" w:hAnsi="Aptos"/>
              </w:rPr>
              <w:t>MailChimp</w:t>
            </w:r>
            <w:proofErr w:type="spellEnd"/>
            <w:r w:rsidRPr="005148D4">
              <w:rPr>
                <w:rFonts w:ascii="Aptos" w:hAnsi="Aptos"/>
              </w:rPr>
              <w:t xml:space="preserve">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5148D4" w:rsidRDefault="00FF2DC2" w:rsidP="00FF2DC2">
            <w:pPr>
              <w:rPr>
                <w:rFonts w:ascii="Aptos" w:hAnsi="Aptos"/>
                <w:sz w:val="24"/>
                <w:szCs w:val="24"/>
              </w:rPr>
            </w:pPr>
            <w:r w:rsidRPr="005148D4">
              <w:rPr>
                <w:rFonts w:ascii="Aptos" w:hAnsi="Apto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243C70B9" w14:textId="12928060" w:rsidR="00FF2DC2" w:rsidRDefault="00FF2DC2" w:rsidP="00FF2DC2">
            <w:pPr>
              <w:pStyle w:val="ListParagraph"/>
              <w:numPr>
                <w:ilvl w:val="0"/>
                <w:numId w:val="5"/>
              </w:numPr>
              <w:ind w:left="720"/>
              <w:rPr>
                <w:rFonts w:ascii="Aptos" w:hAnsi="Aptos"/>
              </w:rPr>
            </w:pPr>
            <w:r w:rsidRPr="00EA352D">
              <w:rPr>
                <w:rFonts w:ascii="Aptos" w:hAnsi="Aptos"/>
              </w:rPr>
              <w:t xml:space="preserve">Catherine </w:t>
            </w:r>
            <w:proofErr w:type="spellStart"/>
            <w:r w:rsidRPr="00EA352D">
              <w:rPr>
                <w:rFonts w:ascii="Aptos" w:hAnsi="Aptos"/>
              </w:rPr>
              <w:t>DeLorey</w:t>
            </w:r>
            <w:proofErr w:type="spellEnd"/>
          </w:p>
          <w:p w14:paraId="34B609ED" w14:textId="3D69F082" w:rsidR="00FF2DC2" w:rsidRDefault="00FF2DC2" w:rsidP="00FF2DC2">
            <w:pPr>
              <w:pStyle w:val="ListParagraph"/>
              <w:numPr>
                <w:ilvl w:val="0"/>
                <w:numId w:val="5"/>
              </w:numPr>
              <w:ind w:left="720"/>
              <w:rPr>
                <w:rFonts w:ascii="Aptos" w:hAnsi="Aptos"/>
              </w:rPr>
            </w:pPr>
            <w:r>
              <w:rPr>
                <w:rFonts w:ascii="Aptos" w:hAnsi="Aptos"/>
              </w:rPr>
              <w:t>Wynn Gerhard</w:t>
            </w:r>
          </w:p>
          <w:p w14:paraId="2D5ABEAB" w14:textId="147825E2" w:rsidR="00AF5D72" w:rsidRDefault="00AF5D72" w:rsidP="00FF2DC2">
            <w:pPr>
              <w:pStyle w:val="ListParagraph"/>
              <w:numPr>
                <w:ilvl w:val="0"/>
                <w:numId w:val="5"/>
              </w:numPr>
              <w:ind w:left="720"/>
              <w:rPr>
                <w:rFonts w:ascii="Aptos" w:hAnsi="Aptos"/>
              </w:rPr>
            </w:pPr>
            <w:r>
              <w:rPr>
                <w:rFonts w:ascii="Aptos" w:hAnsi="Aptos"/>
              </w:rPr>
              <w:t xml:space="preserve">Jerry </w:t>
            </w:r>
            <w:proofErr w:type="spellStart"/>
            <w:r>
              <w:rPr>
                <w:rFonts w:ascii="Aptos" w:hAnsi="Aptos"/>
              </w:rPr>
              <w:t>Halber</w:t>
            </w:r>
            <w:r w:rsidR="008722A6">
              <w:rPr>
                <w:rFonts w:ascii="Aptos" w:hAnsi="Aptos"/>
              </w:rPr>
              <w:t>stadt</w:t>
            </w:r>
            <w:proofErr w:type="spellEnd"/>
            <w:r w:rsidR="008722A6">
              <w:rPr>
                <w:rFonts w:ascii="Aptos" w:hAnsi="Aptos"/>
              </w:rPr>
              <w:t xml:space="preserve"> </w:t>
            </w:r>
          </w:p>
          <w:p w14:paraId="5292F5C7" w14:textId="47BCE550" w:rsidR="00FF2DC2" w:rsidRDefault="00FF2DC2" w:rsidP="00FF2DC2">
            <w:pPr>
              <w:pStyle w:val="ListParagraph"/>
              <w:numPr>
                <w:ilvl w:val="0"/>
                <w:numId w:val="5"/>
              </w:numPr>
              <w:ind w:left="720"/>
              <w:rPr>
                <w:rFonts w:ascii="Aptos" w:hAnsi="Aptos"/>
              </w:rPr>
            </w:pPr>
            <w:r>
              <w:rPr>
                <w:rFonts w:ascii="Aptos" w:hAnsi="Aptos"/>
              </w:rPr>
              <w:t>Dick Moore</w:t>
            </w:r>
          </w:p>
          <w:p w14:paraId="3AA13F7E" w14:textId="5F3511CA" w:rsidR="00FF2DC2" w:rsidRPr="009B19BC" w:rsidRDefault="00FF2DC2" w:rsidP="00FF2DC2">
            <w:pPr>
              <w:pStyle w:val="ListParagraph"/>
              <w:numPr>
                <w:ilvl w:val="0"/>
                <w:numId w:val="5"/>
              </w:numPr>
              <w:ind w:left="720"/>
              <w:rPr>
                <w:rFonts w:ascii="Aptos" w:hAnsi="Aptos"/>
              </w:rPr>
            </w:pPr>
            <w:r>
              <w:rPr>
                <w:rFonts w:ascii="Aptos" w:hAnsi="Aptos"/>
              </w:rPr>
              <w:t xml:space="preserve">Jamie </w:t>
            </w:r>
            <w:proofErr w:type="spellStart"/>
            <w:r>
              <w:rPr>
                <w:rFonts w:ascii="Aptos" w:hAnsi="Aptos"/>
              </w:rPr>
              <w:t>Willmuth</w:t>
            </w:r>
            <w:proofErr w:type="spellEnd"/>
          </w:p>
          <w:p w14:paraId="26D4B437" w14:textId="2708514B" w:rsidR="00FF2DC2" w:rsidRPr="00750220" w:rsidRDefault="00FF2DC2" w:rsidP="00FF2DC2">
            <w:pPr>
              <w:rPr>
                <w:rFonts w:ascii="Aptos" w:hAnsi="Aptos"/>
              </w:rPr>
            </w:pPr>
            <w:r w:rsidRPr="00750220">
              <w:rPr>
                <w:rFonts w:ascii="Aptos" w:hAnsi="Aptos"/>
              </w:rPr>
              <w:t xml:space="preserve">Special thanks to the </w:t>
            </w:r>
            <w:proofErr w:type="spellStart"/>
            <w:r w:rsidRPr="00750220">
              <w:rPr>
                <w:rFonts w:ascii="Aptos" w:hAnsi="Aptos"/>
              </w:rPr>
              <w:t>MetroWest</w:t>
            </w:r>
            <w:proofErr w:type="spellEnd"/>
            <w:r w:rsidRPr="00750220">
              <w:rPr>
                <w:rFonts w:ascii="Aptos" w:hAnsi="Aptos"/>
              </w:rPr>
              <w:t xml:space="preserve"> Center for Independent Living for assistance with the website and </w:t>
            </w:r>
            <w:proofErr w:type="spellStart"/>
            <w:r w:rsidRPr="00750220">
              <w:rPr>
                <w:rFonts w:ascii="Aptos" w:hAnsi="Aptos"/>
              </w:rPr>
              <w:t>MailChimp</w:t>
            </w:r>
            <w:proofErr w:type="spellEnd"/>
            <w:r w:rsidRPr="00750220">
              <w:rPr>
                <w:rFonts w:ascii="Aptos" w:hAnsi="Aptos"/>
              </w:rPr>
              <w:t xml:space="preserve">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05"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06"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07"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CD009D" w14:textId="77777777" w:rsidR="0008268E" w:rsidRDefault="0008268E" w:rsidP="00A60749">
      <w:pPr>
        <w:spacing w:after="0" w:line="240" w:lineRule="auto"/>
      </w:pPr>
      <w:r>
        <w:separator/>
      </w:r>
    </w:p>
  </w:endnote>
  <w:endnote w:type="continuationSeparator" w:id="0">
    <w:p w14:paraId="6CF02838" w14:textId="77777777" w:rsidR="0008268E" w:rsidRDefault="0008268E" w:rsidP="00A60749">
      <w:pPr>
        <w:spacing w:after="0" w:line="240" w:lineRule="auto"/>
      </w:pPr>
      <w:r>
        <w:continuationSeparator/>
      </w:r>
    </w:p>
  </w:endnote>
  <w:endnote w:type="continuationNotice" w:id="1">
    <w:p w14:paraId="4BD6CB1E" w14:textId="77777777" w:rsidR="0008268E" w:rsidRDefault="000826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5C6C8F" w:rsidRDefault="005C6C8F">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5C6C8F" w:rsidRPr="005148D4" w14:paraId="78E732FE" w14:textId="77777777" w:rsidTr="009E2F05">
      <w:trPr>
        <w:trHeight w:val="270"/>
      </w:trPr>
      <w:tc>
        <w:tcPr>
          <w:tcW w:w="2654" w:type="dxa"/>
        </w:tcPr>
        <w:p w14:paraId="38364ABC" w14:textId="77777777" w:rsidR="005C6C8F" w:rsidRPr="005148D4" w:rsidRDefault="005C6C8F">
          <w:pPr>
            <w:pStyle w:val="Footer"/>
            <w:rPr>
              <w:rFonts w:ascii="Aptos" w:hAnsi="Aptos"/>
              <w:b/>
              <w:bCs/>
              <w:i/>
              <w:iCs/>
            </w:rPr>
          </w:pPr>
        </w:p>
      </w:tc>
      <w:tc>
        <w:tcPr>
          <w:tcW w:w="2651" w:type="dxa"/>
        </w:tcPr>
        <w:p w14:paraId="15DDD8DA" w14:textId="77777777" w:rsidR="005C6C8F" w:rsidRPr="005148D4" w:rsidRDefault="005C6C8F" w:rsidP="002660A7">
          <w:pPr>
            <w:pStyle w:val="Footer"/>
            <w:rPr>
              <w:rFonts w:ascii="Aptos" w:hAnsi="Aptos"/>
            </w:rPr>
          </w:pPr>
        </w:p>
      </w:tc>
      <w:tc>
        <w:tcPr>
          <w:tcW w:w="2651" w:type="dxa"/>
        </w:tcPr>
        <w:p w14:paraId="7AD4F2C4" w14:textId="77777777" w:rsidR="005C6C8F" w:rsidRDefault="005C6C8F" w:rsidP="00947699">
          <w:pPr>
            <w:pStyle w:val="Footer"/>
            <w:rPr>
              <w:rFonts w:ascii="Aptos" w:hAnsi="Aptos"/>
            </w:rPr>
          </w:pPr>
        </w:p>
      </w:tc>
      <w:tc>
        <w:tcPr>
          <w:tcW w:w="2844" w:type="dxa"/>
        </w:tcPr>
        <w:p w14:paraId="567245A8" w14:textId="77777777" w:rsidR="005C6C8F" w:rsidRDefault="005C6C8F">
          <w:pPr>
            <w:pStyle w:val="Footer"/>
          </w:pPr>
        </w:p>
      </w:tc>
    </w:tr>
    <w:tr w:rsidR="005C6C8F" w:rsidRPr="005148D4" w14:paraId="63CF641C" w14:textId="77777777" w:rsidTr="009E2F05">
      <w:trPr>
        <w:trHeight w:val="270"/>
      </w:trPr>
      <w:tc>
        <w:tcPr>
          <w:tcW w:w="2654" w:type="dxa"/>
        </w:tcPr>
        <w:p w14:paraId="360F145D" w14:textId="77777777" w:rsidR="005C6C8F" w:rsidRPr="005148D4" w:rsidRDefault="005C6C8F">
          <w:pPr>
            <w:pStyle w:val="Footer"/>
            <w:rPr>
              <w:rFonts w:ascii="Aptos" w:hAnsi="Aptos"/>
              <w:b/>
              <w:bCs/>
              <w:i/>
              <w:iCs/>
            </w:rPr>
          </w:pPr>
        </w:p>
      </w:tc>
      <w:tc>
        <w:tcPr>
          <w:tcW w:w="2651" w:type="dxa"/>
        </w:tcPr>
        <w:p w14:paraId="7B8CF798" w14:textId="77777777" w:rsidR="005C6C8F" w:rsidRPr="005148D4" w:rsidRDefault="005C6C8F" w:rsidP="002660A7">
          <w:pPr>
            <w:pStyle w:val="Footer"/>
            <w:rPr>
              <w:rFonts w:ascii="Aptos" w:hAnsi="Aptos"/>
            </w:rPr>
          </w:pPr>
        </w:p>
      </w:tc>
      <w:tc>
        <w:tcPr>
          <w:tcW w:w="2651" w:type="dxa"/>
        </w:tcPr>
        <w:p w14:paraId="6A036AD1" w14:textId="77777777" w:rsidR="005C6C8F" w:rsidRDefault="005C6C8F" w:rsidP="00947699">
          <w:pPr>
            <w:pStyle w:val="Footer"/>
            <w:rPr>
              <w:rFonts w:ascii="Aptos" w:hAnsi="Aptos"/>
            </w:rPr>
          </w:pPr>
        </w:p>
      </w:tc>
      <w:tc>
        <w:tcPr>
          <w:tcW w:w="2844" w:type="dxa"/>
        </w:tcPr>
        <w:p w14:paraId="2025C3A5" w14:textId="77777777" w:rsidR="005C6C8F" w:rsidRDefault="005C6C8F">
          <w:pPr>
            <w:pStyle w:val="Footer"/>
          </w:pPr>
        </w:p>
      </w:tc>
    </w:tr>
    <w:tr w:rsidR="005C6C8F" w:rsidRPr="005148D4" w14:paraId="405EA29E" w14:textId="77777777" w:rsidTr="009E2F05">
      <w:trPr>
        <w:trHeight w:val="270"/>
      </w:trPr>
      <w:tc>
        <w:tcPr>
          <w:tcW w:w="2654" w:type="dxa"/>
        </w:tcPr>
        <w:p w14:paraId="09E67076" w14:textId="77777777" w:rsidR="005C6C8F" w:rsidRPr="005148D4" w:rsidRDefault="005C6C8F">
          <w:pPr>
            <w:pStyle w:val="Footer"/>
            <w:rPr>
              <w:rFonts w:ascii="Aptos" w:hAnsi="Aptos"/>
              <w:b/>
              <w:bCs/>
              <w:i/>
              <w:iCs/>
            </w:rPr>
          </w:pPr>
        </w:p>
      </w:tc>
      <w:tc>
        <w:tcPr>
          <w:tcW w:w="2651" w:type="dxa"/>
        </w:tcPr>
        <w:p w14:paraId="687504C7" w14:textId="77777777" w:rsidR="005C6C8F" w:rsidRPr="005148D4" w:rsidRDefault="005C6C8F" w:rsidP="002660A7">
          <w:pPr>
            <w:pStyle w:val="Footer"/>
            <w:rPr>
              <w:rFonts w:ascii="Aptos" w:hAnsi="Aptos"/>
            </w:rPr>
          </w:pPr>
        </w:p>
      </w:tc>
      <w:tc>
        <w:tcPr>
          <w:tcW w:w="2651" w:type="dxa"/>
        </w:tcPr>
        <w:p w14:paraId="6C45430C" w14:textId="77777777" w:rsidR="005C6C8F" w:rsidRDefault="005C6C8F" w:rsidP="00947699">
          <w:pPr>
            <w:pStyle w:val="Footer"/>
            <w:rPr>
              <w:rFonts w:ascii="Aptos" w:hAnsi="Aptos"/>
            </w:rPr>
          </w:pPr>
        </w:p>
      </w:tc>
      <w:tc>
        <w:tcPr>
          <w:tcW w:w="2844" w:type="dxa"/>
        </w:tcPr>
        <w:p w14:paraId="382A0DC2" w14:textId="77777777" w:rsidR="005C6C8F" w:rsidRDefault="005C6C8F">
          <w:pPr>
            <w:pStyle w:val="Footer"/>
          </w:pPr>
        </w:p>
      </w:tc>
    </w:tr>
    <w:tr w:rsidR="005C6C8F" w:rsidRPr="005148D4" w14:paraId="684E1F0E" w14:textId="77777777" w:rsidTr="009E2F05">
      <w:trPr>
        <w:trHeight w:val="270"/>
      </w:trPr>
      <w:tc>
        <w:tcPr>
          <w:tcW w:w="2654" w:type="dxa"/>
        </w:tcPr>
        <w:p w14:paraId="1031599D" w14:textId="555B1E01" w:rsidR="005C6C8F" w:rsidRPr="005148D4" w:rsidRDefault="005C6C8F">
          <w:pPr>
            <w:pStyle w:val="Footer"/>
            <w:rPr>
              <w:rFonts w:ascii="Aptos" w:hAnsi="Aptos"/>
              <w:b/>
              <w:bCs/>
            </w:rPr>
          </w:pPr>
          <w:r w:rsidRPr="005148D4">
            <w:rPr>
              <w:rFonts w:ascii="Aptos" w:hAnsi="Aptos"/>
              <w:b/>
              <w:bCs/>
              <w:i/>
              <w:iCs/>
            </w:rPr>
            <w:t>The Dignity Digest</w:t>
          </w:r>
        </w:p>
      </w:tc>
      <w:tc>
        <w:tcPr>
          <w:tcW w:w="2651" w:type="dxa"/>
        </w:tcPr>
        <w:p w14:paraId="5047A367" w14:textId="0509EB44" w:rsidR="005C6C8F" w:rsidRPr="005148D4" w:rsidRDefault="005C6C8F" w:rsidP="002660A7">
          <w:pPr>
            <w:pStyle w:val="Footer"/>
            <w:rPr>
              <w:rFonts w:ascii="Aptos" w:hAnsi="Aptos"/>
            </w:rPr>
          </w:pPr>
          <w:r w:rsidRPr="005148D4">
            <w:rPr>
              <w:rFonts w:ascii="Aptos" w:hAnsi="Aptos"/>
            </w:rPr>
            <w:t xml:space="preserve">Issue # </w:t>
          </w:r>
          <w:r>
            <w:rPr>
              <w:rFonts w:ascii="Aptos" w:hAnsi="Aptos"/>
            </w:rPr>
            <w:t xml:space="preserve">273       </w:t>
          </w:r>
          <w:r w:rsidRPr="005148D4">
            <w:rPr>
              <w:rFonts w:ascii="Aptos" w:hAnsi="Aptos"/>
            </w:rPr>
            <w:t xml:space="preserve">Page </w:t>
          </w:r>
          <w:r w:rsidRPr="005148D4">
            <w:rPr>
              <w:rFonts w:ascii="Aptos" w:hAnsi="Aptos"/>
            </w:rPr>
            <w:fldChar w:fldCharType="begin"/>
          </w:r>
          <w:r w:rsidRPr="005148D4">
            <w:rPr>
              <w:rFonts w:ascii="Aptos" w:hAnsi="Aptos"/>
            </w:rPr>
            <w:instrText xml:space="preserve"> PAGE   \* MERGEFORMAT </w:instrText>
          </w:r>
          <w:r w:rsidRPr="005148D4">
            <w:rPr>
              <w:rFonts w:ascii="Aptos" w:hAnsi="Aptos"/>
            </w:rPr>
            <w:fldChar w:fldCharType="separate"/>
          </w:r>
          <w:r w:rsidR="007D29AB">
            <w:rPr>
              <w:rFonts w:ascii="Aptos" w:hAnsi="Aptos"/>
              <w:noProof/>
            </w:rPr>
            <w:t>22</w:t>
          </w:r>
          <w:r w:rsidRPr="005148D4">
            <w:rPr>
              <w:rFonts w:ascii="Aptos" w:hAnsi="Aptos"/>
              <w:noProof/>
            </w:rPr>
            <w:fldChar w:fldCharType="end"/>
          </w:r>
        </w:p>
      </w:tc>
      <w:tc>
        <w:tcPr>
          <w:tcW w:w="2651" w:type="dxa"/>
        </w:tcPr>
        <w:p w14:paraId="675493EC" w14:textId="7EA3F444" w:rsidR="005C6C8F" w:rsidRPr="005148D4" w:rsidRDefault="005C6C8F" w:rsidP="00947699">
          <w:pPr>
            <w:pStyle w:val="Footer"/>
            <w:rPr>
              <w:rFonts w:ascii="Aptos" w:hAnsi="Aptos"/>
            </w:rPr>
          </w:pPr>
          <w:r>
            <w:rPr>
              <w:rFonts w:ascii="Aptos" w:hAnsi="Aptos"/>
            </w:rPr>
            <w:t>March 3, 2026</w:t>
          </w:r>
        </w:p>
      </w:tc>
      <w:tc>
        <w:tcPr>
          <w:tcW w:w="2844" w:type="dxa"/>
        </w:tcPr>
        <w:p w14:paraId="32BBC3AA" w14:textId="77777777" w:rsidR="005C6C8F" w:rsidRPr="005148D4" w:rsidRDefault="0008268E">
          <w:pPr>
            <w:pStyle w:val="Footer"/>
            <w:rPr>
              <w:rFonts w:ascii="Aptos" w:hAnsi="Aptos"/>
            </w:rPr>
          </w:pPr>
          <w:hyperlink r:id="rId1" w:history="1">
            <w:r w:rsidR="005C6C8F" w:rsidRPr="005148D4">
              <w:rPr>
                <w:rStyle w:val="Hyperlink"/>
                <w:rFonts w:ascii="Aptos" w:hAnsi="Aptos"/>
              </w:rPr>
              <w:t>www.DignityAllianceMA.org</w:t>
            </w:r>
          </w:hyperlink>
        </w:p>
      </w:tc>
    </w:tr>
  </w:tbl>
  <w:p w14:paraId="180A552C" w14:textId="77777777" w:rsidR="005C6C8F" w:rsidRPr="005148D4" w:rsidRDefault="005C6C8F">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085E82" w14:textId="77777777" w:rsidR="0008268E" w:rsidRDefault="0008268E" w:rsidP="00A60749">
      <w:pPr>
        <w:spacing w:after="0" w:line="240" w:lineRule="auto"/>
      </w:pPr>
      <w:r>
        <w:separator/>
      </w:r>
    </w:p>
  </w:footnote>
  <w:footnote w:type="continuationSeparator" w:id="0">
    <w:p w14:paraId="436A239C" w14:textId="77777777" w:rsidR="0008268E" w:rsidRDefault="0008268E" w:rsidP="00A60749">
      <w:pPr>
        <w:spacing w:after="0" w:line="240" w:lineRule="auto"/>
      </w:pPr>
      <w:r>
        <w:continuationSeparator/>
      </w:r>
    </w:p>
  </w:footnote>
  <w:footnote w:type="continuationNotice" w:id="1">
    <w:p w14:paraId="3E7C86FD" w14:textId="77777777" w:rsidR="0008268E" w:rsidRDefault="0008268E">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FA0F23"/>
    <w:multiLevelType w:val="hybridMultilevel"/>
    <w:tmpl w:val="B472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9C71919"/>
    <w:multiLevelType w:val="hybridMultilevel"/>
    <w:tmpl w:val="F0E2C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A445657"/>
    <w:multiLevelType w:val="hybridMultilevel"/>
    <w:tmpl w:val="429A7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623950"/>
    <w:multiLevelType w:val="hybridMultilevel"/>
    <w:tmpl w:val="A3A6C6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3D67807"/>
    <w:multiLevelType w:val="hybridMultilevel"/>
    <w:tmpl w:val="D1449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BC418A"/>
    <w:multiLevelType w:val="hybridMultilevel"/>
    <w:tmpl w:val="194E0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192A23"/>
    <w:multiLevelType w:val="multilevel"/>
    <w:tmpl w:val="555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27710C"/>
    <w:multiLevelType w:val="multilevel"/>
    <w:tmpl w:val="64AA4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3463512"/>
    <w:multiLevelType w:val="multilevel"/>
    <w:tmpl w:val="861A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AFD10CB"/>
    <w:multiLevelType w:val="multilevel"/>
    <w:tmpl w:val="02F6F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4"/>
  </w:num>
  <w:num w:numId="2">
    <w:abstractNumId w:val="21"/>
  </w:num>
  <w:num w:numId="3">
    <w:abstractNumId w:val="35"/>
  </w:num>
  <w:num w:numId="4">
    <w:abstractNumId w:val="33"/>
  </w:num>
  <w:num w:numId="5">
    <w:abstractNumId w:val="4"/>
  </w:num>
  <w:num w:numId="6">
    <w:abstractNumId w:val="43"/>
  </w:num>
  <w:num w:numId="7">
    <w:abstractNumId w:val="27"/>
  </w:num>
  <w:num w:numId="8">
    <w:abstractNumId w:val="26"/>
  </w:num>
  <w:num w:numId="9">
    <w:abstractNumId w:val="8"/>
  </w:num>
  <w:num w:numId="10">
    <w:abstractNumId w:val="31"/>
  </w:num>
  <w:num w:numId="11">
    <w:abstractNumId w:val="44"/>
  </w:num>
  <w:num w:numId="12">
    <w:abstractNumId w:val="41"/>
  </w:num>
  <w:num w:numId="13">
    <w:abstractNumId w:val="37"/>
  </w:num>
  <w:num w:numId="14">
    <w:abstractNumId w:val="25"/>
  </w:num>
  <w:num w:numId="15">
    <w:abstractNumId w:val="0"/>
  </w:num>
  <w:num w:numId="16">
    <w:abstractNumId w:val="13"/>
  </w:num>
  <w:num w:numId="17">
    <w:abstractNumId w:val="23"/>
  </w:num>
  <w:num w:numId="18">
    <w:abstractNumId w:val="38"/>
  </w:num>
  <w:num w:numId="19">
    <w:abstractNumId w:val="48"/>
  </w:num>
  <w:num w:numId="20">
    <w:abstractNumId w:val="10"/>
  </w:num>
  <w:num w:numId="21">
    <w:abstractNumId w:val="42"/>
  </w:num>
  <w:num w:numId="22">
    <w:abstractNumId w:val="19"/>
  </w:num>
  <w:num w:numId="23">
    <w:abstractNumId w:val="14"/>
  </w:num>
  <w:num w:numId="24">
    <w:abstractNumId w:val="2"/>
  </w:num>
  <w:num w:numId="25">
    <w:abstractNumId w:val="29"/>
  </w:num>
  <w:num w:numId="26">
    <w:abstractNumId w:val="9"/>
  </w:num>
  <w:num w:numId="27">
    <w:abstractNumId w:val="16"/>
  </w:num>
  <w:num w:numId="28">
    <w:abstractNumId w:val="15"/>
  </w:num>
  <w:num w:numId="29">
    <w:abstractNumId w:val="32"/>
  </w:num>
  <w:num w:numId="30">
    <w:abstractNumId w:val="28"/>
  </w:num>
  <w:num w:numId="31">
    <w:abstractNumId w:val="34"/>
  </w:num>
  <w:num w:numId="32">
    <w:abstractNumId w:val="49"/>
  </w:num>
  <w:num w:numId="33">
    <w:abstractNumId w:val="18"/>
  </w:num>
  <w:num w:numId="34">
    <w:abstractNumId w:val="1"/>
  </w:num>
  <w:num w:numId="35">
    <w:abstractNumId w:val="40"/>
  </w:num>
  <w:num w:numId="36">
    <w:abstractNumId w:val="47"/>
  </w:num>
  <w:num w:numId="37">
    <w:abstractNumId w:val="5"/>
  </w:num>
  <w:num w:numId="38">
    <w:abstractNumId w:val="36"/>
  </w:num>
  <w:num w:numId="39">
    <w:abstractNumId w:val="3"/>
  </w:num>
  <w:num w:numId="40">
    <w:abstractNumId w:val="6"/>
  </w:num>
  <w:num w:numId="41">
    <w:abstractNumId w:val="12"/>
  </w:num>
  <w:num w:numId="42">
    <w:abstractNumId w:val="20"/>
  </w:num>
  <w:num w:numId="43">
    <w:abstractNumId w:val="17"/>
  </w:num>
  <w:num w:numId="44">
    <w:abstractNumId w:val="11"/>
  </w:num>
  <w:num w:numId="45">
    <w:abstractNumId w:val="45"/>
  </w:num>
  <w:num w:numId="46">
    <w:abstractNumId w:val="30"/>
  </w:num>
  <w:num w:numId="47">
    <w:abstractNumId w:val="22"/>
  </w:num>
  <w:num w:numId="48">
    <w:abstractNumId w:val="46"/>
  </w:num>
  <w:num w:numId="49">
    <w:abstractNumId w:val="39"/>
  </w:num>
  <w:num w:numId="50">
    <w:abstractNumId w:val="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68E"/>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C8F"/>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6A1"/>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9AB"/>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C3B"/>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jdsupra.com/legalnews/medicare-telehealth-flexibilities-5980110/" TargetMode="External"/><Relationship Id="rId21" Type="http://schemas.openxmlformats.org/officeDocument/2006/relationships/hyperlink" Target="https://www.pewresearch.org/short-reads/2026/01/09/the-oldest-baby-boomers-turn-80-in-2026/" TargetMode="External"/><Relationship Id="rId42" Type="http://schemas.openxmlformats.org/officeDocument/2006/relationships/hyperlink" Target="https://www.nytimes.com/2026/03/02/opinion/hospice-care.html?utm_campaign=KHN%3A%20Daily%20Health%20Policy%20Report&amp;utm_medium=email&amp;_hsenc=p2ANqtz-_GUICMq4K__auB-GoUFMn2UCcGCLkYqQHGk3a0z98sEHkNM8cGcgxViC5MsxuW749d0Vsdi0eqI79eBiIZ-Ho7XvkFIA&amp;_hsmi=406415872&amp;utm_content=406415872&amp;utm_source=hs_email" TargetMode="External"/><Relationship Id="rId63" Type="http://schemas.openxmlformats.org/officeDocument/2006/relationships/hyperlink" Target="https://urldefense.proofpoint.com/v2/url?u=https-3A__click.everyaction.com_k_119220164_582333396_1223903130-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Si2msd8NzQn-cTj2GxiJf234CZKBPM3iSXeBmWSbpIc&amp;e=" TargetMode="External"/><Relationship Id="rId84" Type="http://schemas.openxmlformats.org/officeDocument/2006/relationships/hyperlink" Target="https://www.jchs.harvard.edu" TargetMode="External"/><Relationship Id="rId138" Type="http://schemas.openxmlformats.org/officeDocument/2006/relationships/hyperlink" Target="https://www.mass.gov/info-details/ombudsman-programs" TargetMode="External"/><Relationship Id="rId159" Type="http://schemas.openxmlformats.org/officeDocument/2006/relationships/hyperlink" Target="https://projects.propublica.org/nursing-homes/state/MA" TargetMode="External"/><Relationship Id="rId17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1" Type="http://schemas.openxmlformats.org/officeDocument/2006/relationships/hyperlink" Target="mailto:Dickmoore1943@gmail.com" TargetMode="External"/><Relationship Id="rId205" Type="http://schemas.openxmlformats.org/officeDocument/2006/relationships/hyperlink" Target="mailto:Digest@DignityAllianceMA.org" TargetMode="External"/><Relationship Id="rId16" Type="http://schemas.openxmlformats.org/officeDocument/2006/relationships/hyperlink" Target="https://www.bostonglobe.com/2026/02/20/metro/long-covid-young-woman-treatment/?s_campaign=8315:varf" TargetMode="External"/><Relationship Id="rId107" Type="http://schemas.openxmlformats.org/officeDocument/2006/relationships/hyperlink" Target="https://www.pewresearch.org/social-trends/2025/11/06/aging-methodology/" TargetMode="External"/><Relationship Id="rId11" Type="http://schemas.openxmlformats.org/officeDocument/2006/relationships/hyperlink" Target="https://markets.businessinsider.com/news/currencies/nursing-home-abuse-center-responds-to-cms-repeal-of-federal-nursing-home-staffing-minimums-1035868154" TargetMode="External"/><Relationship Id="rId32" Type="http://schemas.openxmlformats.org/officeDocument/2006/relationships/hyperlink" Target="https://newsroom.bluecrossma.com/2025-02-28-BLUE-CROSS-BLUE-SHIELD-OF-MASSACHUSETTS-ANNOUNCES-LATEST-RESULTS" TargetMode="External"/><Relationship Id="rId37" Type="http://schemas.openxmlformats.org/officeDocument/2006/relationships/hyperlink" Target="https://www.pewresearch.org/social-trends/2026/02/26/family-caregiving-in-an-aging-america/" TargetMode="External"/><Relationship Id="rId53" Type="http://schemas.openxmlformats.org/officeDocument/2006/relationships/image" Target="media/image2.png"/><Relationship Id="rId58" Type="http://schemas.openxmlformats.org/officeDocument/2006/relationships/hyperlink" Target="https://dignityalliancema.org/pandemic-remembrance/" TargetMode="External"/><Relationship Id="rId74" Type="http://schemas.openxmlformats.org/officeDocument/2006/relationships/hyperlink" Target="https://guardianship.institute/newsletter/" TargetMode="External"/><Relationship Id="rId79" Type="http://schemas.openxmlformats.org/officeDocument/2006/relationships/hyperlink" Target="https://u7h4oqcab.cc.rs6.net/tn.jsp?f=0015G4t7Epsf-C0b1QuZ8FRLd1-DdbU8Ok3dKapVSzK6xDdUODWa_Y2BNAs02ND6dPIAWDIW48_dBj-Icd9yRfiOeenytG_q96k6JqzK92cFWtvWfwAxOlPkz0ahxTPmDsXjrkiI9oixpegVs9SsnRs7xobEA8CRm0MRtBKoBro4b7-GBZ1mIkdVQ==&amp;c=GQIPkNqCohmH5e41-W31SWBqBVy70Fhe0VBBVIfygfWoXM3VxuI7UA==&amp;ch=CinwHLEhXHYqRZSRl8-0zfuaRqR0FzV-R7iJ1QDfAIdYKzSJ6Rp5FA==" TargetMode="External"/><Relationship Id="rId102" Type="http://schemas.openxmlformats.org/officeDocument/2006/relationships/hyperlink" Target="https://www.bostonglobe.com/2026/02/27/business/blue-cross-massachusetts-losses/" TargetMode="External"/><Relationship Id="rId123" Type="http://schemas.openxmlformats.org/officeDocument/2006/relationships/hyperlink" Target="https://press.uchicago.edu/ucp/books/book/chicago/A/bo236968182.html" TargetMode="External"/><Relationship Id="rId128" Type="http://schemas.openxmlformats.org/officeDocument/2006/relationships/hyperlink" Target="https://dignityalliancema.org/donate/" TargetMode="External"/><Relationship Id="rId144" Type="http://schemas.openxmlformats.org/officeDocument/2006/relationships/hyperlink" Target="https://www.medicaidplanningassistance.org/medicaid-eligibility-massachusetts/" TargetMode="External"/><Relationship Id="rId149" Type="http://schemas.openxmlformats.org/officeDocument/2006/relationships/hyperlink" Target="https://www.mass.gov/money-follows-the-person-demonstration" TargetMode="External"/><Relationship Id="rId5" Type="http://schemas.openxmlformats.org/officeDocument/2006/relationships/webSettings" Target="webSettings.xml"/><Relationship Id="rId90" Type="http://schemas.openxmlformats.org/officeDocument/2006/relationships/hyperlink" Target="https://training.guardianshipcenter.org/catalog/info/id:719,cms_featured_course:1" TargetMode="External"/><Relationship Id="rId95" Type="http://schemas.openxmlformats.org/officeDocument/2006/relationships/hyperlink" Target="https://medicareadvocacy.org/free-webinar-40-years-of-medicare-advocacy/?emci=e5b9cd33-4813-f111-a69a-000d3a57593f&amp;emdi=1728402a-5413-f111-a69a-000d3a57593f&amp;ceid=12405421" TargetMode="External"/><Relationship Id="rId160" Type="http://schemas.openxmlformats.org/officeDocument/2006/relationships/hyperlink" Target="http://anha.org/uploads/ScopeSeverity2018.pdf" TargetMode="External"/><Relationship Id="rId165"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81" Type="http://schemas.openxmlformats.org/officeDocument/2006/relationships/hyperlink" Target="https://www.linkedin.com/company/dignity-alliance-massachusetts" TargetMode="External"/><Relationship Id="rId186" Type="http://schemas.openxmlformats.org/officeDocument/2006/relationships/hyperlink" Target="mailto:jford@njc-ma.org" TargetMode="External"/><Relationship Id="rId22" Type="http://schemas.openxmlformats.org/officeDocument/2006/relationships/hyperlink" Target="https://www.pewresearch.org/social-trends/2026/02/26/family-caregiving-in-an-aging-america/" TargetMode="External"/><Relationship Id="rId27" Type="http://schemas.openxmlformats.org/officeDocument/2006/relationships/hyperlink" Target="https://www.washingtonpost.com/business/2025/11/18/baby-boomer-wealth/" TargetMode="External"/><Relationship Id="rId43" Type="http://schemas.openxmlformats.org/officeDocument/2006/relationships/hyperlink" Target="https://gazettenet.com/2026/02/25/my-turn-when-grandparents-become-the-safety-net/" TargetMode="External"/><Relationship Id="rId48" Type="http://schemas.openxmlformats.org/officeDocument/2006/relationships/hyperlink" Target="https://www.centerforpublicrep.org/court_case/marsters-et-al-v-healey-et-al/" TargetMode="External"/><Relationship Id="rId64" Type="http://schemas.openxmlformats.org/officeDocument/2006/relationships/hyperlink" Target="https://urldefense.proofpoint.com/v2/url?u=https-3A__click.everyaction.com_k_119220165_582333397_186464972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Mkhm12zha-TH2Kd9gQ4iUHhdSBs1Lmmjbqa73-HtPXg&amp;e=" TargetMode="External"/><Relationship Id="rId69" Type="http://schemas.openxmlformats.org/officeDocument/2006/relationships/hyperlink" Target="https://commonwealthbeacon.org/government/state-government/massachusetts-has-an-elder-care-crisis-and-its-about-to-get-a-lot-worse/" TargetMode="External"/><Relationship Id="rId113" Type="http://schemas.openxmlformats.org/officeDocument/2006/relationships/hyperlink" Target="https://www.nytimes.com/2026/03/02/opinion/hospice-care.html?utm_campaign=KHN%3A%20Daily%20Health%20Policy%20Report&amp;utm_medium=email&amp;_hsenc=p2ANqtz-_GUICMq4K__auB-GoUFMn2UCcGCLkYqQHGk3a0z98sEHkNM8cGcgxViC5MsxuW749d0Vsdi0eqI79eBiIZ-Ho7XvkFIA&amp;_hsmi=406415872&amp;utm_content=406415872&amp;utm_source=hs_email" TargetMode="External"/><Relationship Id="rId118" Type="http://schemas.openxmlformats.org/officeDocument/2006/relationships/hyperlink" Target="https://dignityalliancema.org/take-action/" TargetMode="External"/><Relationship Id="rId134" Type="http://schemas.openxmlformats.org/officeDocument/2006/relationships/hyperlink" Target="https://dignityalliancema.org/funding-opportunities/" TargetMode="External"/><Relationship Id="rId139" Type="http://schemas.openxmlformats.org/officeDocument/2006/relationships/hyperlink" Target="https://www.medicaidplanningassistance.org/medicaid-eligibility-massachusetts/" TargetMode="External"/><Relationship Id="rId80" Type="http://schemas.openxmlformats.org/officeDocument/2006/relationships/hyperlink" Target="https://u7h4oqcab.cc.rs6.net/tn.jsp?f=0015G4t7Epsf-C0b1QuZ8FRLd1-DdbU8Ok3dKapVSzK6xDdUODWa_Y2BOHe-VMUztRzU3AKiZSNzpclsj8AHjcheq-izl332Gm-0BNvbH0HhTdbnDXDUdAsrHEZUgCLNHipiMX2CyACENm8mC-v8u_iSXCMNgWiGd83LFMHIwTTv_8=&amp;c=GQIPkNqCohmH5e41-W31SWBqBVy70Fhe0VBBVIfygfWoXM3VxuI7UA==&amp;ch=CinwHLEhXHYqRZSRl8-0zfuaRqR0FzV-R7iJ1QDfAIdYKzSJ6Rp5FA==" TargetMode="External"/><Relationship Id="rId85" Type="http://schemas.openxmlformats.org/officeDocument/2006/relationships/hyperlink" Target="https://www.linkedin.com/in/kenzie-bok-617bos/" TargetMode="External"/><Relationship Id="rId150" Type="http://schemas.openxmlformats.org/officeDocument/2006/relationships/hyperlink" Target="https://www.mass.gov/doc/mfp-demonstration-brochure/download" TargetMode="External"/><Relationship Id="rId155" Type="http://schemas.openxmlformats.org/officeDocument/2006/relationships/hyperlink" Target="https://dignityalliancema.org/2025/04/07/list-of-determination-of-need-applications/" TargetMode="External"/><Relationship Id="rId17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6" Type="http://schemas.openxmlformats.org/officeDocument/2006/relationships/hyperlink" Target="https://dignityalliancema.org/about/working-groups/" TargetMode="External"/><Relationship Id="rId192" Type="http://schemas.openxmlformats.org/officeDocument/2006/relationships/hyperlink" Target="mailto:sschwartz@cpr-ma.org" TargetMode="External"/><Relationship Id="rId197" Type="http://schemas.openxmlformats.org/officeDocument/2006/relationships/hyperlink" Target="mailto:jimlomastro@comcast.net" TargetMode="External"/><Relationship Id="rId206" Type="http://schemas.openxmlformats.org/officeDocument/2006/relationships/hyperlink" Target="https://dignityalliancema.org/dignity-digest/" TargetMode="External"/><Relationship Id="rId201" Type="http://schemas.openxmlformats.org/officeDocument/2006/relationships/hyperlink" Target="https://marsters.centerforpublicrep.org/7b3c2-contact/" TargetMode="External"/><Relationship Id="rId12" Type="http://schemas.openxmlformats.org/officeDocument/2006/relationships/hyperlink" Target="https://www.justice.gov/usao-ma/pr/former-ceo-non-profit-nursing-home-pleads-guilty-misapplication-property" TargetMode="External"/><Relationship Id="rId17" Type="http://schemas.openxmlformats.org/officeDocument/2006/relationships/hyperlink" Target="https://kffhealthnews.org/news/article/medicaid-cuts-disabled-in-home-care-idaho-one-big-beautiful-bill/?utm_campaign=KHN%3A%20Daily%20Health%20Policy%20Report&amp;utm_medium=email&amp;_hsenc=p2ANqtz-_7hY3Dc0nAaLr4JeZoi-fkU-uIogdlQfk4E7zrLPuxkqFEjC0HfFazBm6iYKD6BYsbRhqQs3PfXcb_jFlp8I5FOYUcRQ&amp;_hsmi=406415872&amp;utm_content=406415872&amp;utm_source=hs_email" TargetMode="External"/><Relationship Id="rId33" Type="http://schemas.openxmlformats.org/officeDocument/2006/relationships/hyperlink" Target="https://www.bostonglobe.com/2026/02/27/business/blue-cross-massachusetts-losses/" TargetMode="External"/><Relationship Id="rId38" Type="http://schemas.openxmlformats.org/officeDocument/2006/relationships/hyperlink" Target="https://www.pewresearch.org/short-reads/2026/01/09/the-oldest-baby-boomers-turn-80-in-2026/" TargetMode="External"/><Relationship Id="rId59" Type="http://schemas.openxmlformats.org/officeDocument/2006/relationships/hyperlink" Target="https://www.bostonglobe.com/2026/02/20/metro/long-covid-young-woman-treatment/?p1=BGSearch_Overlay_Results&amp;p1=Article_Inline_Text_Link" TargetMode="External"/><Relationship Id="rId103" Type="http://schemas.openxmlformats.org/officeDocument/2006/relationships/hyperlink" Target="https://www.bostonglobe.com/2026/02/20/metro/long-covid-young-woman-treatment/?s_campaign=8315:varf" TargetMode="External"/><Relationship Id="rId108" Type="http://schemas.openxmlformats.org/officeDocument/2006/relationships/hyperlink" Target="https://www.nytimes.com/2026/02/25/well/mind/super-agers-brain-neurons.html?campaign_id=18&amp;emc=edit_hh_20260227&amp;instance_id=171689&amp;nl=well&amp;regi_id=161447602&amp;segment_id=215878&amp;user_id=42156074657e8060d81421195099e0da" TargetMode="External"/><Relationship Id="rId124" Type="http://schemas.openxmlformats.org/officeDocument/2006/relationships/hyperlink" Target="https://press.uchicago.edu/ucp/books/author/G/M/au5524444.html" TargetMode="External"/><Relationship Id="rId129" Type="http://schemas.openxmlformats.org/officeDocument/2006/relationships/hyperlink" Target="http://www.DignityAllianceMA.org" TargetMode="External"/><Relationship Id="rId54" Type="http://schemas.openxmlformats.org/officeDocument/2006/relationships/image" Target="media/image3.png"/><Relationship Id="rId70" Type="http://schemas.openxmlformats.org/officeDocument/2006/relationships/hyperlink" Target="https://dignityalliancema.org/" TargetMode="External"/><Relationship Id="rId75" Type="http://schemas.openxmlformats.org/officeDocument/2006/relationships/hyperlink" Target="https://www.mass.gov/event/mcb-statutory-advisory-board-sab-meeting-03-03-2026" TargetMode="External"/><Relationship Id="rId91" Type="http://schemas.openxmlformats.org/officeDocument/2006/relationships/hyperlink" Target="https://justiceinaging.us10.list-manage.com/track/click?u=727c211cf7b5afb21ea9dada3&amp;id=9af4ed5c74&amp;e=085e538b58" TargetMode="External"/><Relationship Id="rId96" Type="http://schemas.openxmlformats.org/officeDocument/2006/relationships/hyperlink" Target="https://click.everyaction.com/k/126212701/604251501/-1599656893?nvep=ew0KICAiVGVuYW50VXJpIjogIm5ncHZhbjovL3Zhbi9FQS9FQTAwMS8xLzU3NDI2IiwNCiAgIkRpc3RyaWJ1dGlvblVuaXF1ZUlkIjogIjE3Mjg0MDJhLTU0MTMtZjExMS1hNjlhLTAwMGQzYTU3NTkzZiIsDQogICJFbWFpbEFkZHJlc3MiOiAicGF1bC5sYW56aWtvc0BnbWFpbC5jb20iDQp9&amp;hmac=ZKlhO7gFYDMSXVNXPXaN3Hd5on2I7LW_301HQ_slzZg=&amp;emci=e5b9cd33-4813-f111-a69a-000d3a57593f&amp;emdi=1728402a-5413-f111-a69a-000d3a57593f&amp;ceid=12405421" TargetMode="External"/><Relationship Id="rId140" Type="http://schemas.openxmlformats.org/officeDocument/2006/relationships/hyperlink" Target="https://www.medicaidplanningassistance.org/medicaid-eligibility-massachusetts/" TargetMode="External"/><Relationship Id="rId145" Type="http://schemas.openxmlformats.org/officeDocument/2006/relationships/hyperlink" Target="https://www.medicaidplanningassistance.org/medicaid-eligibility-massachusetts/" TargetMode="External"/><Relationship Id="rId161"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66"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82" Type="http://schemas.openxmlformats.org/officeDocument/2006/relationships/hyperlink" Target="https://twitter.com/dignity_ma?s=21" TargetMode="External"/><Relationship Id="rId187" Type="http://schemas.openxmlformats.org/officeDocument/2006/relationships/hyperlink" Target="mailto:baskinfrank19@gmail.co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nytimes.com/2026/03/02/opinion/hospice-care.html?utm_campaign=KHN%3A%20Daily%20Health%20Policy%20Report&amp;utm_medium=email&amp;_hsenc=p2ANqtz-_GUICMq4K__auB-GoUFMn2UCcGCLkYqQHGk3a0z98sEHkNM8cGcgxViC5MsxuW749d0Vsdi0eqI79eBiIZ-Ho7XvkFIA&amp;_hsmi=406415872&amp;utm_content=406415872&amp;utm_source=hs_email" TargetMode="External"/><Relationship Id="rId28" Type="http://schemas.openxmlformats.org/officeDocument/2006/relationships/hyperlink" Target="https://www.pewresearch.org/short-reads/2026/02/11/are-baby-boomers-wealthier-than-previous-generations-of-older-adults/" TargetMode="External"/><Relationship Id="rId49" Type="http://schemas.openxmlformats.org/officeDocument/2006/relationships/hyperlink" Target="https://dignityalliancema.org/2026/01/26/when-delay-becomes-harm/" TargetMode="External"/><Relationship Id="rId114" Type="http://schemas.openxmlformats.org/officeDocument/2006/relationships/hyperlink" Target="https://www.pewresearch.org/social-trends/2026/02/26/family-caregiving-in-an-aging-america/" TargetMode="External"/><Relationship Id="rId119" Type="http://schemas.openxmlformats.org/officeDocument/2006/relationships/hyperlink" Target="https://tinyurl.com/ForgetMeNotPNA" TargetMode="External"/><Relationship Id="rId44" Type="http://schemas.openxmlformats.org/officeDocument/2006/relationships/hyperlink" Target="https://us02web.zoom.us/meeting/register/rGP6mWCXQZyXAEfLYNOJbA" TargetMode="External"/><Relationship Id="rId60" Type="http://schemas.openxmlformats.org/officeDocument/2006/relationships/hyperlink" Target="https://massterlist.com/job-board/" TargetMode="External"/><Relationship Id="rId65" Type="http://schemas.openxmlformats.org/officeDocument/2006/relationships/hyperlink" Target="https://urldefense.proofpoint.com/v2/url?u=https-3A__click.everyaction.com_k_119220166_582333398_-2D767721787-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9g-V6E7SHTK2kqCxdMh3gfuAt3X6yaPZK9gyoZtiX5E&amp;e=" TargetMode="External"/><Relationship Id="rId81" Type="http://schemas.openxmlformats.org/officeDocument/2006/relationships/hyperlink" Target="https://u7h4oqcab.cc.rs6.net/tn.jsp?f=0015G4t7Epsf-C0b1QuZ8FRLd1-DdbU8Ok3dKapVSzK6xDdUODWa_Y2BNAs02ND6dPIAWDIW48_dBj-Icd9yRfiOeenytG_q96k6JqzK92cFWtvWfwAxOlPkz0ahxTPmDsXjrkiI9oixpegVs9SsnRs7xobEA8CRm0MRtBKoBro4b5ar3dNZxEIEg==&amp;c=GQIPkNqCohmH5e41-W31SWBqBVy70Fhe0VBBVIfygfWoXM3VxuI7UA==&amp;ch=CinwHLEhXHYqRZSRl8-0zfuaRqR0FzV-R7iJ1QDfAIdYKzSJ6Rp5FA==" TargetMode="External"/><Relationship Id="rId86" Type="http://schemas.openxmlformats.org/officeDocument/2006/relationships/hyperlink" Target="https://www.jchs.harvard.edu/chris-herbert" TargetMode="External"/><Relationship Id="rId130" Type="http://schemas.openxmlformats.org/officeDocument/2006/relationships/hyperlink" Target="https://dignityalliancema.org/donate/" TargetMode="External"/><Relationship Id="rId135" Type="http://schemas.openxmlformats.org/officeDocument/2006/relationships/hyperlink" Target="https://dignityalliancema.org/about/organizations/" TargetMode="External"/><Relationship Id="rId151" Type="http://schemas.openxmlformats.org/officeDocument/2006/relationships/hyperlink" Target="https://www.mass.gov/doc/mfp-demonstration-brochure-accessible-version/download" TargetMode="External"/><Relationship Id="rId156" Type="http://schemas.openxmlformats.org/officeDocument/2006/relationships/hyperlink" Target="https://www.mass.gov/info-details/town-of-nantucket-long-term-care-substantial-capital-expenditure" TargetMode="External"/><Relationship Id="rId177" Type="http://schemas.openxmlformats.org/officeDocument/2006/relationships/hyperlink" Target="https://dignityalliancema.org/2022/02/09/social-media-workshops/" TargetMode="External"/><Relationship Id="rId198" Type="http://schemas.openxmlformats.org/officeDocument/2006/relationships/hyperlink" Target="mailto:info@DignityAllianceMA.org" TargetMode="External"/><Relationship Id="rId172" Type="http://schemas.openxmlformats.org/officeDocument/2006/relationships/hyperlink" Target="https://tinyurl.com/NursingHomeCompareWebsite" TargetMode="External"/><Relationship Id="rId193" Type="http://schemas.openxmlformats.org/officeDocument/2006/relationships/hyperlink" Target="mailto:bhenning@bostoncil.org" TargetMode="External"/><Relationship Id="rId202" Type="http://schemas.openxmlformats.org/officeDocument/2006/relationships/hyperlink" Target="https://revupma.org/wp/" TargetMode="External"/><Relationship Id="rId207" Type="http://schemas.openxmlformats.org/officeDocument/2006/relationships/hyperlink" Target="http://www.DignityAllianceMA.org" TargetMode="External"/><Relationship Id="rId13" Type="http://schemas.openxmlformats.org/officeDocument/2006/relationships/hyperlink" Target="https://baystatebanner.com/2026/02/18/former-benjamin-healthcare-administrator-takes-plea-deal-in-federal-criminal-charges/?__cf_chl_tk=xtAD_Eau6qrEzRcnZCEx_sbfEE71YlFGvSIEkODcRgo-1772214025-1.0.1.1-P.HcVp6MHanbsfXYH_bRddEW_giLivucCmvNOMrb81s" TargetMode="External"/><Relationship Id="rId18" Type="http://schemas.openxmlformats.org/officeDocument/2006/relationships/hyperlink" Target="https://www.pewresearch.org/short-reads/2026/02/26/most-older-adults-who-live-at-home-want-to-age-in-place-but-they-arent-entirely-confident-theyll-get-to/" TargetMode="External"/><Relationship Id="rId39" Type="http://schemas.openxmlformats.org/officeDocument/2006/relationships/hyperlink" Target="https://www.cdc.gov/long-covid/signs-symptoms/index.html" TargetMode="External"/><Relationship Id="rId109" Type="http://schemas.openxmlformats.org/officeDocument/2006/relationships/hyperlink" Target="https://www.nature.com/articles/s41586-026-10169-4" TargetMode="External"/><Relationship Id="rId34" Type="http://schemas.openxmlformats.org/officeDocument/2006/relationships/hyperlink" Target="https://www.pewresearch.org/short-reads/2026/02/26/most-older-adults-who-live-at-home-want-to-age-in-place-but-they-arent-entirely-confident-theyll-get-to/" TargetMode="External"/><Relationship Id="rId50" Type="http://schemas.openxmlformats.org/officeDocument/2006/relationships/hyperlink" Target="https://dignityalliancema.org/2026/02/02/fy-2027-massachusetts-state-budget-commentary-from-dignity-alliance-massachusetts/" TargetMode="External"/><Relationship Id="rId55" Type="http://schemas.openxmlformats.org/officeDocument/2006/relationships/hyperlink" Target="https://gazettenet.com/2026/02/25/my-turn-when-grandparents-become-the-safety-net/" TargetMode="External"/><Relationship Id="rId76" Type="http://schemas.openxmlformats.org/officeDocument/2006/relationships/hyperlink" Target="https://www.mass.gov/event/mcb-statutory-advisory-board-sab-meeting-03-03-2026" TargetMode="External"/><Relationship Id="rId97" Type="http://schemas.openxmlformats.org/officeDocument/2006/relationships/hyperlink" Target="https://dignityalliancema.org/webinars-and-online-sessions/" TargetMode="External"/><Relationship Id="rId104" Type="http://schemas.openxmlformats.org/officeDocument/2006/relationships/hyperlink" Target="https://www.pewresearch.org/short-reads/2026/02/26/most-older-adults-who-live-at-home-want-to-age-in-place-but-they-arent-entirely-confident-theyll-get-to/" TargetMode="External"/><Relationship Id="rId120" Type="http://schemas.openxmlformats.org/officeDocument/2006/relationships/hyperlink" Target="mailto:info@DignityAllianceMA.org" TargetMode="External"/><Relationship Id="rId125" Type="http://schemas.openxmlformats.org/officeDocument/2006/relationships/hyperlink" Target="https://press.uchicago.edu/ucp/books/book/chicago/A/bo236968182.html" TargetMode="External"/><Relationship Id="rId141" Type="http://schemas.openxmlformats.org/officeDocument/2006/relationships/hyperlink" Target="https://www.medicaidplanningassistance.org/medicaid-eligibility-massachusetts/" TargetMode="External"/><Relationship Id="rId146" Type="http://schemas.openxmlformats.org/officeDocument/2006/relationships/hyperlink" Target="https://www.medicaidplanningassistance.org/medicaid-eligibility-massachusetts/" TargetMode="External"/><Relationship Id="rId16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8" Type="http://schemas.openxmlformats.org/officeDocument/2006/relationships/hyperlink" Target="mailto:lforrow@bidmc.harvard.edu" TargetMode="External"/><Relationship Id="rId7" Type="http://schemas.openxmlformats.org/officeDocument/2006/relationships/endnotes" Target="endnotes.xml"/><Relationship Id="rId71" Type="http://schemas.openxmlformats.org/officeDocument/2006/relationships/hyperlink" Target="mailto:bsilva.naswma@socialworkers.org" TargetMode="External"/><Relationship Id="rId92" Type="http://schemas.openxmlformats.org/officeDocument/2006/relationships/hyperlink" Target="https://justiceinaging.us10.list-manage.com/track/click?u=727c211cf7b5afb21ea9dada3&amp;id=44addd7435&amp;e=085e538b58" TargetMode="External"/><Relationship Id="rId162"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8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commonwealthbeacon.org/government/state-government/massachusetts-has-an-elder-care-crisis-and-its-about-to-get-a-lot-worse/" TargetMode="External"/><Relationship Id="rId24" Type="http://schemas.openxmlformats.org/officeDocument/2006/relationships/hyperlink" Target="https://kffhealthnews.org/morning-breakout/ahead-of-medicaid-work-rules-states-to-spend-millions-upgrading-systems/?utm_campaign=KHN%3A%20Daily%20Health%20Policy%20Report&amp;utm_medium=email&amp;_hsenc=p2ANqtz-95LtODeuFsRX6ZX3HJJQyLgpj3iF3nfE1IoIU3zqd_t-z4SQSWQ6DffEJTKA1DZ46LyjcyI3TlFDPkMSv66MigXbvbPg&amp;_hsmi=406415872&amp;utm_content=406415872&amp;utm_source=hs_email" TargetMode="External"/><Relationship Id="rId40" Type="http://schemas.openxmlformats.org/officeDocument/2006/relationships/hyperlink" Target="https://protect.checkpoint.com/v2/r01/___https:/recovercovid.org/news/recover-study-examines-how-persons-sex-impacts-long-covid-risk___.YzJ1OmJvc3Rvbmdsb2JlMTpjOmc6N2U3ZjIzNGMxZmRkZWU0ZGQ3YjQ2ZGQ3ZGU0NTIzNDc6NzowNDVmOmU4YzlhMzNkYTg2ODE5OTQ4M2M2MDdiODBmZWRjZGJhZTUwMmJlOGVmNDgyZTVhZmM2MGFlNWY5ZjM0NTU3OWU6aDpUOkY" TargetMode="External"/><Relationship Id="rId45" Type="http://schemas.openxmlformats.org/officeDocument/2006/relationships/hyperlink" Target="https://us02web.zoom.us/meeting/register/rGP6mWCXQZyXAEfLYNOJbA" TargetMode="External"/><Relationship Id="rId66" Type="http://schemas.openxmlformats.org/officeDocument/2006/relationships/hyperlink" Target="https://urldefense.proofpoint.com/v2/url?u=https-3A__click.everyaction.com_k_119220168_582333399_-2D1617967021-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J8eiBCaxAy3mJ-BjaLxsIFk92gRYcN5TIyZjhqCp8S0&amp;e=" TargetMode="External"/><Relationship Id="rId87" Type="http://schemas.openxmlformats.org/officeDocument/2006/relationships/hyperlink" Target="https://bernardozacka.com/" TargetMode="External"/><Relationship Id="rId110" Type="http://schemas.openxmlformats.org/officeDocument/2006/relationships/hyperlink" Target="https://www.pewresearch.org/short-reads/2026/02/11/are-baby-boomers-wealthier-than-previous-generations-of-older-adults/" TargetMode="External"/><Relationship Id="rId115" Type="http://schemas.openxmlformats.org/officeDocument/2006/relationships/hyperlink" Target="https://kffhealthnews.org/morning-breakout/ahead-of-medicaid-work-rules-states-to-spend-millions-upgrading-systems/?utm_campaign=KHN%3A%20Daily%20Health%20Policy%20Report&amp;utm_medium=email&amp;_hsenc=p2ANqtz-95LtODeuFsRX6ZX3HJJQyLgpj3iF3nfE1IoIU3zqd_t-z4SQSWQ6DffEJTKA1DZ46LyjcyI3TlFDPkMSv66MigXbvbPg&amp;_hsmi=406415872&amp;utm_content=406415872&amp;utm_source=hs_email" TargetMode="External"/><Relationship Id="rId131" Type="http://schemas.openxmlformats.org/officeDocument/2006/relationships/hyperlink" Target="https://tinyurl.com/DignityLegislativeEndorsements" TargetMode="External"/><Relationship Id="rId136"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57" Type="http://schemas.openxmlformats.org/officeDocument/2006/relationships/hyperlink" Target="https://www.cms.gov/files/document/sff-posting-candidate-list-march-2025.pdf" TargetMode="External"/><Relationship Id="rId178" Type="http://schemas.openxmlformats.org/officeDocument/2006/relationships/hyperlink" Target="mailto:info@DignityAllianceMA.org" TargetMode="External"/><Relationship Id="rId61" Type="http://schemas.openxmlformats.org/officeDocument/2006/relationships/hyperlink" Target="https://nursinghome411.org/staffing-resource-center/?emci=a539617a-afc0-f011-8196-6045bdfe8e9c&amp;emdi=381db82b-b9c0-f011-8196-6045bdfe8e9c&amp;ceid=2300046" TargetMode="External"/><Relationship Id="rId82" Type="http://schemas.openxmlformats.org/officeDocument/2006/relationships/hyperlink" Target="https://www.eventbrite.com/e/kenzie-bok-the-past-present-and-future-of-public-housing-tickets-1981015390360" TargetMode="External"/><Relationship Id="rId152" Type="http://schemas.openxmlformats.org/officeDocument/2006/relationships/hyperlink" Target="https://www.mass.gov/doc/mfp-demonstration-fact-sheet/download" TargetMode="External"/><Relationship Id="rId17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4" Type="http://schemas.openxmlformats.org/officeDocument/2006/relationships/hyperlink" Target="mailto:jimlomastro@comcast.net" TargetMode="External"/><Relationship Id="rId199" Type="http://schemas.openxmlformats.org/officeDocument/2006/relationships/hyperlink" Target="https://marsters.centerforpublicrep.org/" TargetMode="External"/><Relationship Id="rId203" Type="http://schemas.openxmlformats.org/officeDocument/2006/relationships/hyperlink" Target="https://revupma.org/wp/sign-up/" TargetMode="External"/><Relationship Id="rId208" Type="http://schemas.openxmlformats.org/officeDocument/2006/relationships/footer" Target="footer1.xml"/><Relationship Id="rId19" Type="http://schemas.openxmlformats.org/officeDocument/2006/relationships/hyperlink" Target="https://www.nytimes.com/2026/02/25/well/mind/super-agers-brain-neurons.html?campaign_id=18&amp;emc=edit_hh_20260227&amp;instance_id=171689&amp;nl=well&amp;regi_id=161447602&amp;segment_id=215878&amp;user_id=42156074657e8060d81421195099e0da" TargetMode="External"/><Relationship Id="rId14" Type="http://schemas.openxmlformats.org/officeDocument/2006/relationships/hyperlink" Target="https://www.mass.gov/news/ag-campbell-secures-second-order-blocking-trump-administration-from-cutting-off-snap-funding-because-of-states-refusal-to-turn-over-personal-data-of-snap-applicants-and-recipients" TargetMode="External"/><Relationship Id="rId30" Type="http://schemas.openxmlformats.org/officeDocument/2006/relationships/hyperlink" Target="https://www.justice.gov/usao-ma/pr/former-ceo-non-profit-nursing-home-pleads-guilty-misapplication-property" TargetMode="External"/><Relationship Id="rId35" Type="http://schemas.openxmlformats.org/officeDocument/2006/relationships/hyperlink" Target="https://www.mass.gov/news/ag-campbell-secures-second-order-blocking-trump-administration-from-cutting-off-snap-funding-because-of-states-refusal-to-turn-over-personal-data-of-snap-applicants-and-recipients" TargetMode="External"/><Relationship Id="rId56" Type="http://schemas.openxmlformats.org/officeDocument/2006/relationships/hyperlink" Target="https://www.bostonglobe.com/2026/02/24/opinion/letter-long-covid-dignity-alliance/" TargetMode="External"/><Relationship Id="rId77" Type="http://schemas.openxmlformats.org/officeDocument/2006/relationships/hyperlink" Target="https://www.mass.gov/event/mcb-rehabilitation-council-rc-meeting-03-04-2026" TargetMode="External"/><Relationship Id="rId100" Type="http://schemas.openxmlformats.org/officeDocument/2006/relationships/hyperlink" Target="https://baystatebanner.com/2026/02/18/former-benjamin-healthcare-administrator-takes-plea-deal-in-federal-criminal-charges/?__cf_chl_tk=xtAD_Eau6qrEzRcnZCEx_sbfEE71YlFGvSIEkODcRgo-1772214025-1.0.1.1-P.HcVp6MHanbsfXYH_bRddEW_giLivucCmvNOMrb81s" TargetMode="External"/><Relationship Id="rId105" Type="http://schemas.openxmlformats.org/officeDocument/2006/relationships/hyperlink" Target="https://www.pewresearch.org/wp-content/uploads/sites/20/2026/02/SR_26.02.26_aging-in-place_questionnaire.pdf" TargetMode="External"/><Relationship Id="rId126" Type="http://schemas.openxmlformats.org/officeDocument/2006/relationships/hyperlink" Target="https://www.centerforpublicrep.org/court_case/marsters-et-al-v-healey-et-al/" TargetMode="External"/><Relationship Id="rId147" Type="http://schemas.openxmlformats.org/officeDocument/2006/relationships/hyperlink" Target="https://www.medicaidplanningassistance.org/medicaid-eligibility-massachusetts/" TargetMode="External"/><Relationship Id="rId16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8" Type="http://schemas.openxmlformats.org/officeDocument/2006/relationships/image" Target="media/image1.jpeg"/><Relationship Id="rId51" Type="http://schemas.openxmlformats.org/officeDocument/2006/relationships/hyperlink" Target="https://dignityalliancema.org/legislative-endorsements/" TargetMode="External"/><Relationship Id="rId72" Type="http://schemas.openxmlformats.org/officeDocument/2006/relationships/hyperlink" Target="mailto:chapter.naswma@socialworkers.org" TargetMode="External"/><Relationship Id="rId93" Type="http://schemas.openxmlformats.org/officeDocument/2006/relationships/hyperlink" Target="https://nursinghome411.zoom.us/webinar/register/WN_9OHdLiCDSKu2RsjiHkN2-Q" TargetMode="External"/><Relationship Id="rId98" Type="http://schemas.openxmlformats.org/officeDocument/2006/relationships/hyperlink" Target="https://markets.businessinsider.com/news/currencies/nursing-home-abuse-center-responds-to-cms-repeal-of-federal-nursing-home-staffing-minimums-1035868154" TargetMode="External"/><Relationship Id="rId121" Type="http://schemas.openxmlformats.org/officeDocument/2006/relationships/hyperlink" Target="https://substack.com/redirect/3e4b60c3-4a49-4fc7-9749-fd8ecf2bf101?j=eyJ1IjoiNGsxZmd1In0.PWf90VLoWC4_GwwJT9ER9OsJvKcBn6B30VFHgLcN9dY" TargetMode="External"/><Relationship Id="rId142" Type="http://schemas.openxmlformats.org/officeDocument/2006/relationships/hyperlink" Target="https://www.medicaidplanningassistance.org/medicaid-eligibility-massachusetts/" TargetMode="External"/><Relationship Id="rId163"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84" Type="http://schemas.openxmlformats.org/officeDocument/2006/relationships/hyperlink" Target="mailto:bhenning@bostoncil.org" TargetMode="External"/><Relationship Id="rId189"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s://www.jdsupra.com/legalnews/medicare-telehealth-flexibilities-5980110/" TargetMode="External"/><Relationship Id="rId46" Type="http://schemas.openxmlformats.org/officeDocument/2006/relationships/hyperlink" Target="https://malegislature.gov/Laws/SessionLaws/Acts/2024/Chapter197" TargetMode="External"/><Relationship Id="rId67" Type="http://schemas.openxmlformats.org/officeDocument/2006/relationships/hyperlink" Target="https://urldefense.proofpoint.com/v2/url?u=https-3A__click.everyaction.com_k_119220170_582333401_22325099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EM54H0y2Ps0qjOPqtqVe6xZQ8Fu8n2TMjmKCj_a5s5o&amp;e=" TargetMode="External"/><Relationship Id="rId116" Type="http://schemas.openxmlformats.org/officeDocument/2006/relationships/hyperlink" Target="http://www.greenbaum.law" TargetMode="External"/><Relationship Id="rId137" Type="http://schemas.openxmlformats.org/officeDocument/2006/relationships/hyperlink" Target="https://www.mass.gov/doc/consumerresidentpatient-complaint-form-0/download" TargetMode="External"/><Relationship Id="rId158" Type="http://schemas.openxmlformats.org/officeDocument/2006/relationships/hyperlink" Target="https://www.cms.gov/files/document/sff-posting-candidate-list-march-2025.pdf" TargetMode="External"/><Relationship Id="rId20" Type="http://schemas.openxmlformats.org/officeDocument/2006/relationships/hyperlink" Target="https://www.pewresearch.org/short-reads/2026/02/11/are-baby-boomers-wealthier-than-previous-generations-of-older-adults/" TargetMode="External"/><Relationship Id="rId41" Type="http://schemas.openxmlformats.org/officeDocument/2006/relationships/hyperlink" Target="https://www.bostonglobe.com/2026/02/20/metro/long-covid-young-woman-treatment/?s_campaign=8315:varf" TargetMode="External"/><Relationship Id="rId62" Type="http://schemas.openxmlformats.org/officeDocument/2006/relationships/hyperlink" Target="https://urldefense.proofpoint.com/v2/url?u=https-3A__click.everyaction.com_k_119220163_582333394_52384358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1tarAfNIKKlSEBgJMjKbgvuZbGamJTQHxzGpBPjRuYQ&amp;e=" TargetMode="External"/><Relationship Id="rId83" Type="http://schemas.openxmlformats.org/officeDocument/2006/relationships/hyperlink" Target="https://www.jchs.harvard.edu/calendar/john-t-dunlop-lecture" TargetMode="External"/><Relationship Id="rId88" Type="http://schemas.openxmlformats.org/officeDocument/2006/relationships/hyperlink" Target="https://www.eventbrite.com/e/1981015390360?aff=oddtdtcreator" TargetMode="External"/><Relationship Id="rId111" Type="http://schemas.openxmlformats.org/officeDocument/2006/relationships/hyperlink" Target="https://www.pewresearch.org/short-reads/2026/01/09/the-oldest-baby-boomers-turn-80-in-2026/" TargetMode="External"/><Relationship Id="rId132" Type="http://schemas.openxmlformats.org/officeDocument/2006/relationships/hyperlink" Target="mailto:dickmoore1943@gmail.com" TargetMode="External"/><Relationship Id="rId153" Type="http://schemas.openxmlformats.org/officeDocument/2006/relationships/hyperlink" Target="https://www.mass.gov/doc/mfp-demonstration-fact-sheet-accessible-version/download" TargetMode="External"/><Relationship Id="rId174" Type="http://schemas.openxmlformats.org/officeDocument/2006/relationships/hyperlink" Target="https://dignityalliancema.org/legislative-endorsements/" TargetMode="External"/><Relationship Id="rId179" Type="http://schemas.openxmlformats.org/officeDocument/2006/relationships/hyperlink" Target="https://www.facebook.com/DignityAllianceMA/" TargetMode="External"/><Relationship Id="rId195" Type="http://schemas.openxmlformats.org/officeDocument/2006/relationships/hyperlink" Target="mailto:baskinfrank19@gmail.com" TargetMode="External"/><Relationship Id="rId209" Type="http://schemas.openxmlformats.org/officeDocument/2006/relationships/fontTable" Target="fontTable.xml"/><Relationship Id="rId190" Type="http://schemas.openxmlformats.org/officeDocument/2006/relationships/hyperlink" Target="mailto:mcoffin@centerlw.org" TargetMode="External"/><Relationship Id="rId204" Type="http://schemas.openxmlformats.org/officeDocument/2006/relationships/hyperlink" Target="https://dignityalliancema.org/contact/sign-up-for-emails/" TargetMode="External"/><Relationship Id="rId15" Type="http://schemas.openxmlformats.org/officeDocument/2006/relationships/hyperlink" Target="https://www.bostonglobe.com/2026/02/27/business/blue-cross-massachusetts-losses/" TargetMode="External"/><Relationship Id="rId36" Type="http://schemas.openxmlformats.org/officeDocument/2006/relationships/hyperlink" Target="https://markets.businessinsider.com/news/currencies/nursing-home-abuse-center-responds-to-cms-repeal-of-federal-nursing-home-staffing-minimums-1035868154" TargetMode="External"/><Relationship Id="rId57" Type="http://schemas.openxmlformats.org/officeDocument/2006/relationships/hyperlink" Target="https://coronavirus.jhu.edu/region/us/massachusetts" TargetMode="External"/><Relationship Id="rId106" Type="http://schemas.openxmlformats.org/officeDocument/2006/relationships/hyperlink" Target="https://www.pewresearch.org/wp-content/uploads/sites/20/2026/02/SR_26.02.26_aging-in-place_topline.pdf" TargetMode="External"/><Relationship Id="rId127" Type="http://schemas.openxmlformats.org/officeDocument/2006/relationships/hyperlink" Target="https://marsters.centerforpublicrep.org/" TargetMode="External"/><Relationship Id="rId10" Type="http://schemas.openxmlformats.org/officeDocument/2006/relationships/hyperlink" Target="https://en.wikipedia.org/wiki/Temple_Grandin" TargetMode="External"/><Relationship Id="rId31" Type="http://schemas.openxmlformats.org/officeDocument/2006/relationships/hyperlink" Target="https://kffhealthnews.org/news/article/medicaid-cuts-disabled-in-home-care-idaho-one-big-beautiful-bill/?utm_campaign=KHN%3A%20Daily%20Health%20Policy%20Report&amp;utm_medium=email&amp;_hsenc=p2ANqtz-_7hY3Dc0nAaLr4JeZoi-fkU-uIogdlQfk4E7zrLPuxkqFEjC0HfFazBm6iYKD6BYsbRhqQs3PfXcb_jFlp8I5FOYUcRQ&amp;_hsmi=406415872&amp;utm_content=406415872&amp;utm_source=hs_email" TargetMode="External"/><Relationship Id="rId52" Type="http://schemas.openxmlformats.org/officeDocument/2006/relationships/hyperlink" Target="mailto:dickmoore1943@gmail.com" TargetMode="External"/><Relationship Id="rId73" Type="http://schemas.openxmlformats.org/officeDocument/2006/relationships/hyperlink" Target="https://guardianship.institute/newsletter-february-2026/" TargetMode="External"/><Relationship Id="rId78" Type="http://schemas.openxmlformats.org/officeDocument/2006/relationships/hyperlink" Target="https://www.mass.gov/event/mcb-rehabilitation-council-rc-meeting-03-04-2026" TargetMode="External"/><Relationship Id="rId94" Type="http://schemas.openxmlformats.org/officeDocument/2006/relationships/hyperlink" Target="https://click.everyaction.com/k/126208963/604239059/-1027543305?nvep=ew0KICAiVGVuYW50VXJpIjogIm5ncHZhbjovL3Zhbi9FQS9FQTAwMi8xLzYzODUyIiwNCiAgIkRpc3RyaWJ1dGlvblVuaXF1ZUlkIjogIjAwZmFiY2VmLTRiMTMtZjExMS1hNjlhLTAwMGQzYTU3NTkzZiIsDQogICJFbWFpbEFkZHJlc3MiOiAicGpsYW56aWtvc0BnbWFpbC5jb20iDQp9&amp;hmac=XnMCsn6ExwYLwi-47SXUo96W2P--oP-xBdFuzqT_iWA=&amp;emci=d3074b97-3813-f111-a69a-000d3a57593f&amp;emdi=00fabcef-4b13-f111-a69a-000d3a57593f&amp;ceid=9922094" TargetMode="External"/><Relationship Id="rId99" Type="http://schemas.openxmlformats.org/officeDocument/2006/relationships/hyperlink" Target="https://www.justice.gov/usao-ma/pr/former-ceo-non-profit-nursing-home-pleads-guilty-misapplication-property" TargetMode="External"/><Relationship Id="rId101" Type="http://schemas.openxmlformats.org/officeDocument/2006/relationships/hyperlink" Target="https://www.mass.gov/news/ag-campbell-secures-second-order-blocking-trump-administration-from-cutting-off-snap-funding-because-of-states-refusal-to-turn-over-personal-data-of-snap-applicants-and-recipients" TargetMode="External"/><Relationship Id="rId122" Type="http://schemas.openxmlformats.org/officeDocument/2006/relationships/hyperlink" Target="https://bookshop.org/p/books/a-perfect-turmoil-walter-e-fernald-and-the-struggle-to-care-for-america-s-disabled/21667832?ean=9781954276420&amp;utm_source=substack&amp;utm_medium=email" TargetMode="External"/><Relationship Id="rId143" Type="http://schemas.openxmlformats.org/officeDocument/2006/relationships/hyperlink" Target="https://www.medicaidplanningassistance.org/medicaid-eligibility-massachusetts/" TargetMode="External"/><Relationship Id="rId148" Type="http://schemas.openxmlformats.org/officeDocument/2006/relationships/hyperlink" Target="https://www.medicaidplanningassistance.org/medicaid-eligibility-massachusetts/" TargetMode="External"/><Relationship Id="rId164"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6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5" Type="http://schemas.openxmlformats.org/officeDocument/2006/relationships/hyperlink" Target="mailto:paul.lanzikos@gmail.com"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instagram.com/dignityalliance/" TargetMode="External"/><Relationship Id="rId210" Type="http://schemas.openxmlformats.org/officeDocument/2006/relationships/theme" Target="theme/theme1.xml"/><Relationship Id="rId26" Type="http://schemas.openxmlformats.org/officeDocument/2006/relationships/hyperlink" Target="http://www.greenbaum.law" TargetMode="External"/><Relationship Id="rId47" Type="http://schemas.openxmlformats.org/officeDocument/2006/relationships/hyperlink" Target="https://www.mass.gov/info-details/age-friendly-massachusetts?_gl=1*ilja7z*_ga*MTcwMzY2NDc3MS4xNzY0NjExMzU2*_ga_MCLPEGW7WM*czE3NzEyNTU2OTUkbzI2JGcxJHQxNzcxMjU1ODM1JGo1OSRsMCRoMA..&amp;_ga=2.184561004.478836173.1771255680-1703664771.1764611356" TargetMode="External"/><Relationship Id="rId68" Type="http://schemas.openxmlformats.org/officeDocument/2006/relationships/hyperlink" Target="https://us02web.zoom.us/meeting/register/bdQ3PQE4TS-4eUcCv8LUeg" TargetMode="External"/><Relationship Id="rId89" Type="http://schemas.openxmlformats.org/officeDocument/2006/relationships/hyperlink" Target="https://training.guardianshipcenter.org/catalog/info/id:719,cms_featured_course:1" TargetMode="External"/><Relationship Id="rId112" Type="http://schemas.openxmlformats.org/officeDocument/2006/relationships/hyperlink" Target="https://kffhealthnews.org/news/article/medicaid-cuts-disabled-in-home-care-idaho-one-big-beautiful-bill/?utm_campaign=KHN%3A%20Daily%20Health%20Policy%20Report&amp;utm_medium=email&amp;_hsenc=p2ANqtz-_7hY3Dc0nAaLr4JeZoi-fkU-uIogdlQfk4E7zrLPuxkqFEjC0HfFazBm6iYKD6BYsbRhqQs3PfXcb_jFlp8I5FOYUcRQ&amp;_hsmi=406415872&amp;utm_content=406415872&amp;utm_source=hs_email" TargetMode="External"/><Relationship Id="rId133" Type="http://schemas.openxmlformats.org/officeDocument/2006/relationships/hyperlink" Target="https://dignityalliancema.org/resources/" TargetMode="External"/><Relationship Id="rId154" Type="http://schemas.openxmlformats.org/officeDocument/2006/relationships/hyperlink" Target="https://dignityalliancema.org/2025/04/07/nursing-home-closures-since-july-2021/" TargetMode="External"/><Relationship Id="rId175" Type="http://schemas.openxmlformats.org/officeDocument/2006/relationships/hyperlink" Target="https://dignityalliancema.org/federal-legislative-endorsements/" TargetMode="External"/><Relationship Id="rId196" Type="http://schemas.openxmlformats.org/officeDocument/2006/relationships/hyperlink" Target="mailto:cdhoeh@gmail.com" TargetMode="External"/><Relationship Id="rId200" Type="http://schemas.openxmlformats.org/officeDocument/2006/relationships/hyperlink" Target="mailto:bringingpeoplehome@cpr-ma.org?eType=ActivityDefinitionInstance&amp;eId=72e9cec6-f09c-4c2d-87c5-a14b6bcfa035"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C1385-8DC7-468A-9299-28C3298B5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25</Pages>
  <Words>13317</Words>
  <Characters>77110</Characters>
  <Application>Microsoft Office Word</Application>
  <DocSecurity>0</DocSecurity>
  <Lines>2029</Lines>
  <Paragraphs>913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5</cp:revision>
  <cp:lastPrinted>2024-06-08T21:26:00Z</cp:lastPrinted>
  <dcterms:created xsi:type="dcterms:W3CDTF">2026-03-02T17:51:00Z</dcterms:created>
  <dcterms:modified xsi:type="dcterms:W3CDTF">2026-03-02T20:30:00Z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