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4F955" w14:textId="77777777" w:rsidR="003A653D" w:rsidRDefault="003A653D"/>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52"/>
        <w:gridCol w:w="28"/>
        <w:gridCol w:w="2137"/>
        <w:gridCol w:w="214"/>
        <w:gridCol w:w="1789"/>
        <w:gridCol w:w="3482"/>
        <w:gridCol w:w="298"/>
      </w:tblGrid>
      <w:tr w:rsidR="004135B1" w14:paraId="7489AA44" w14:textId="77777777" w:rsidTr="00467E18">
        <w:trPr>
          <w:gridAfter w:val="1"/>
          <w:wAfter w:w="298" w:type="dxa"/>
          <w:trHeight w:val="58"/>
        </w:trPr>
        <w:tc>
          <w:tcPr>
            <w:tcW w:w="2903" w:type="dxa"/>
            <w:gridSpan w:val="3"/>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2CE2882D"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8A61C7">
              <w:rPr>
                <w:rFonts w:ascii="Sagona Book" w:hAnsi="Sagona Book"/>
              </w:rPr>
              <w:t>5</w:t>
            </w:r>
            <w:r w:rsidR="007D33FF">
              <w:rPr>
                <w:rFonts w:ascii="Sagona Book" w:hAnsi="Sagona Book"/>
              </w:rPr>
              <w:t>8</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3B1475">
              <w:rPr>
                <w:rFonts w:ascii="Sagona Book" w:hAnsi="Sagona Book"/>
              </w:rPr>
              <w:t xml:space="preserve">November </w:t>
            </w:r>
            <w:r w:rsidR="007D33FF">
              <w:rPr>
                <w:rFonts w:ascii="Sagona Book" w:hAnsi="Sagona Book"/>
              </w:rPr>
              <w:t>1</w:t>
            </w:r>
            <w:r w:rsidR="00823D9E">
              <w:rPr>
                <w:rFonts w:ascii="Sagona Book" w:hAnsi="Sagona Book"/>
              </w:rPr>
              <w:t>3</w:t>
            </w:r>
            <w:r w:rsidR="003B1475">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3"/>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3"/>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3468A" w14:paraId="022A377C" w14:textId="77777777" w:rsidTr="00467E18">
        <w:trPr>
          <w:gridAfter w:val="1"/>
          <w:wAfter w:w="298" w:type="dxa"/>
          <w:trHeight w:val="58"/>
        </w:trPr>
        <w:tc>
          <w:tcPr>
            <w:tcW w:w="2903" w:type="dxa"/>
            <w:gridSpan w:val="3"/>
          </w:tcPr>
          <w:p w14:paraId="1FCC4382" w14:textId="77777777" w:rsidR="0033468A" w:rsidRDefault="0033468A" w:rsidP="00963E15">
            <w:pPr>
              <w:rPr>
                <w:rFonts w:ascii="Aptos" w:hAnsi="Aptos"/>
                <w:b/>
                <w:bCs/>
                <w:sz w:val="24"/>
                <w:szCs w:val="24"/>
              </w:rPr>
            </w:pPr>
            <w:r>
              <w:rPr>
                <w:rFonts w:ascii="Aptos" w:hAnsi="Aptos"/>
                <w:b/>
                <w:bCs/>
                <w:sz w:val="24"/>
                <w:szCs w:val="24"/>
              </w:rPr>
              <w:t>Spotlight</w:t>
            </w:r>
          </w:p>
          <w:p w14:paraId="68FE751B" w14:textId="77777777" w:rsidR="0033468A" w:rsidRDefault="0033468A" w:rsidP="00963E15">
            <w:pPr>
              <w:rPr>
                <w:rFonts w:ascii="Aptos" w:hAnsi="Aptos"/>
                <w:b/>
                <w:bCs/>
                <w:sz w:val="24"/>
                <w:szCs w:val="24"/>
              </w:rPr>
            </w:pPr>
          </w:p>
          <w:p w14:paraId="0EE10163" w14:textId="77777777" w:rsidR="0033468A" w:rsidRDefault="0033468A" w:rsidP="00963E15">
            <w:pPr>
              <w:rPr>
                <w:rFonts w:ascii="Aptos" w:hAnsi="Aptos"/>
                <w:b/>
                <w:bCs/>
                <w:sz w:val="24"/>
                <w:szCs w:val="24"/>
              </w:rPr>
            </w:pPr>
          </w:p>
          <w:p w14:paraId="510272BB" w14:textId="3DB94B87" w:rsidR="0033468A" w:rsidRPr="0033468A" w:rsidRDefault="0033468A" w:rsidP="00963E15">
            <w:pPr>
              <w:rPr>
                <w:rFonts w:ascii="Aptos" w:hAnsi="Aptos"/>
                <w:sz w:val="24"/>
                <w:szCs w:val="24"/>
              </w:rPr>
            </w:pPr>
            <w:r w:rsidRPr="0033468A">
              <w:rPr>
                <w:rFonts w:ascii="Aptos" w:hAnsi="Aptos"/>
                <w:sz w:val="24"/>
                <w:szCs w:val="24"/>
              </w:rPr>
              <w:t>By</w:t>
            </w:r>
            <w:r>
              <w:rPr>
                <w:rFonts w:ascii="Aptos" w:hAnsi="Aptos"/>
                <w:b/>
                <w:bCs/>
                <w:sz w:val="24"/>
                <w:szCs w:val="24"/>
              </w:rPr>
              <w:t xml:space="preserve"> </w:t>
            </w:r>
            <w:r>
              <w:rPr>
                <w:rFonts w:ascii="Aptos" w:hAnsi="Aptos"/>
                <w:sz w:val="24"/>
                <w:szCs w:val="24"/>
              </w:rPr>
              <w:t>Dick Moore (with an assist from AI)</w:t>
            </w:r>
          </w:p>
        </w:tc>
        <w:tc>
          <w:tcPr>
            <w:tcW w:w="7622" w:type="dxa"/>
            <w:gridSpan w:val="4"/>
          </w:tcPr>
          <w:p w14:paraId="6D7C710E" w14:textId="77777777" w:rsidR="0033468A" w:rsidRPr="0033468A" w:rsidRDefault="0033468A" w:rsidP="0033468A">
            <w:pPr>
              <w:spacing w:line="278" w:lineRule="auto"/>
              <w:rPr>
                <w:rFonts w:ascii="Aptos" w:eastAsia="Aptos" w:hAnsi="Aptos" w:cs="Times New Roman"/>
                <w:kern w:val="2"/>
                <w:sz w:val="24"/>
                <w:szCs w:val="24"/>
                <w14:ligatures w14:val="standardContextual"/>
              </w:rPr>
            </w:pPr>
            <w:r w:rsidRPr="0033468A">
              <w:rPr>
                <w:rFonts w:ascii="Aptos" w:eastAsia="Aptos" w:hAnsi="Aptos" w:cs="Times New Roman"/>
                <w:b/>
                <w:bCs/>
                <w:kern w:val="2"/>
                <w:sz w:val="24"/>
                <w:szCs w:val="24"/>
                <w14:ligatures w14:val="standardContextual"/>
              </w:rPr>
              <w:t>Dignity Rising</w:t>
            </w:r>
            <w:r w:rsidRPr="0033468A">
              <w:rPr>
                <w:rFonts w:ascii="Aptos" w:eastAsia="Aptos" w:hAnsi="Aptos" w:cs="Times New Roman"/>
                <w:kern w:val="2"/>
                <w:sz w:val="24"/>
                <w:szCs w:val="24"/>
                <w14:ligatures w14:val="standardContextual"/>
              </w:rPr>
              <w:t xml:space="preserve"> </w:t>
            </w:r>
          </w:p>
          <w:p w14:paraId="5A0A1E32" w14:textId="77777777" w:rsidR="0033468A" w:rsidRPr="0033468A" w:rsidRDefault="0033468A" w:rsidP="0033468A">
            <w:pPr>
              <w:spacing w:line="278" w:lineRule="auto"/>
              <w:rPr>
                <w:rFonts w:ascii="Aptos" w:eastAsia="Aptos" w:hAnsi="Aptos" w:cs="Times New Roman"/>
                <w:kern w:val="2"/>
                <w:sz w:val="24"/>
                <w:szCs w:val="24"/>
                <w14:ligatures w14:val="standardContextual"/>
              </w:rPr>
            </w:pPr>
            <w:r w:rsidRPr="0033468A">
              <w:rPr>
                <w:rFonts w:ascii="Aptos" w:eastAsia="Aptos" w:hAnsi="Aptos" w:cs="Times New Roman"/>
                <w:i/>
                <w:iCs/>
                <w:kern w:val="2"/>
                <w:sz w:val="24"/>
                <w:szCs w:val="24"/>
                <w14:ligatures w14:val="standardContextual"/>
              </w:rPr>
              <w:t>A poem for Dignity Alliance Massachusetts</w:t>
            </w:r>
          </w:p>
          <w:p w14:paraId="51354499" w14:textId="77777777" w:rsidR="0033468A" w:rsidRPr="0033468A" w:rsidRDefault="0033468A" w:rsidP="0033468A">
            <w:pPr>
              <w:spacing w:line="278" w:lineRule="auto"/>
              <w:rPr>
                <w:rFonts w:ascii="Aptos" w:eastAsia="Aptos" w:hAnsi="Aptos" w:cs="Times New Roman"/>
                <w:kern w:val="2"/>
                <w:sz w:val="24"/>
                <w:szCs w:val="24"/>
                <w14:ligatures w14:val="standardContextual"/>
              </w:rPr>
            </w:pPr>
          </w:p>
          <w:p w14:paraId="039572A9"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In halls where silence once prevailed, </w:t>
            </w:r>
          </w:p>
          <w:p w14:paraId="175C5F0A"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A voice now rises, clear, unveiled</w:t>
            </w:r>
          </w:p>
          <w:p w14:paraId="4DB6CB76"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Not just for one, but all who’ve borne</w:t>
            </w:r>
          </w:p>
          <w:p w14:paraId="78A85CFC"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The weight of systems frayed and worn.</w:t>
            </w:r>
          </w:p>
          <w:p w14:paraId="6E0417B2"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w:t>
            </w:r>
          </w:p>
          <w:p w14:paraId="2E0DF416"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From nursing homes to policy walls,</w:t>
            </w:r>
          </w:p>
          <w:p w14:paraId="6859C389"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Where dignity too often stalls, </w:t>
            </w:r>
          </w:p>
          <w:p w14:paraId="56AF4CEA"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A chorus builds from grief and grace, </w:t>
            </w:r>
          </w:p>
          <w:p w14:paraId="1E26874C"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Insisting justice find its place.</w:t>
            </w:r>
          </w:p>
          <w:p w14:paraId="472143BA"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w:t>
            </w:r>
          </w:p>
          <w:p w14:paraId="62301D98"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We speak for those whose final breath </w:t>
            </w:r>
          </w:p>
          <w:p w14:paraId="6AEC470D"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Was met with silence, masked in death. </w:t>
            </w:r>
          </w:p>
          <w:p w14:paraId="056EC113"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We name them, frame them, lift their light— </w:t>
            </w:r>
          </w:p>
          <w:p w14:paraId="04F1B96B"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Their stories fuel our moral fight.</w:t>
            </w:r>
          </w:p>
          <w:p w14:paraId="4862E43C"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w:t>
            </w:r>
          </w:p>
          <w:p w14:paraId="14DAABA4"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No longer shall the frail be cast</w:t>
            </w:r>
          </w:p>
          <w:p w14:paraId="23F75DE4"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As shadows of a fading past. </w:t>
            </w:r>
          </w:p>
          <w:p w14:paraId="63D9A6DA"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Their lives, their worth, their quiet plea </w:t>
            </w:r>
          </w:p>
          <w:p w14:paraId="2FE2EDC9"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Now shape a bold democracy.</w:t>
            </w:r>
          </w:p>
          <w:p w14:paraId="2FC903C6"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w:t>
            </w:r>
          </w:p>
          <w:p w14:paraId="4DA28EE8"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We craft with care each slide and line, </w:t>
            </w:r>
          </w:p>
          <w:p w14:paraId="70513B29"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A tribute, yes—but more: a sign </w:t>
            </w:r>
          </w:p>
          <w:p w14:paraId="77578EC6"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That memory, when held with pride, </w:t>
            </w:r>
          </w:p>
          <w:p w14:paraId="750D3DEF"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lastRenderedPageBreak/>
              <w:t>Can turn the tide, can stem the slide.</w:t>
            </w:r>
          </w:p>
          <w:p w14:paraId="180DEB58"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w:t>
            </w:r>
          </w:p>
          <w:p w14:paraId="690A49A3"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So rise we do, with hearts aligned, </w:t>
            </w:r>
          </w:p>
          <w:p w14:paraId="4AB7D4AC"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With data, dreams, and truth combined. </w:t>
            </w:r>
          </w:p>
          <w:p w14:paraId="096697E4"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 xml:space="preserve">A movement forged in love and flame— </w:t>
            </w:r>
          </w:p>
          <w:p w14:paraId="3FDDAB4B" w14:textId="77777777" w:rsidR="0033468A" w:rsidRPr="0033468A" w:rsidRDefault="0033468A" w:rsidP="0033468A">
            <w:pPr>
              <w:spacing w:line="278" w:lineRule="auto"/>
              <w:ind w:left="720"/>
              <w:rPr>
                <w:rFonts w:ascii="Aptos" w:eastAsia="Aptos" w:hAnsi="Aptos" w:cs="Times New Roman"/>
                <w:kern w:val="2"/>
                <w:sz w:val="24"/>
                <w:szCs w:val="24"/>
                <w14:ligatures w14:val="standardContextual"/>
              </w:rPr>
            </w:pPr>
            <w:r w:rsidRPr="0033468A">
              <w:rPr>
                <w:rFonts w:ascii="Aptos" w:eastAsia="Aptos" w:hAnsi="Aptos" w:cs="Times New Roman"/>
                <w:kern w:val="2"/>
                <w:sz w:val="24"/>
                <w:szCs w:val="24"/>
                <w14:ligatures w14:val="standardContextual"/>
              </w:rPr>
              <w:t>Dignity rising, not just in name.</w:t>
            </w:r>
          </w:p>
          <w:p w14:paraId="65F85037" w14:textId="77777777" w:rsidR="0033468A" w:rsidRPr="0033468A" w:rsidRDefault="0033468A" w:rsidP="00963E15">
            <w:pPr>
              <w:spacing w:before="100" w:beforeAutospacing="1" w:after="100" w:afterAutospacing="1"/>
              <w:contextualSpacing/>
              <w:jc w:val="both"/>
              <w:rPr>
                <w:rFonts w:ascii="Aptos" w:hAnsi="Aptos"/>
                <w:sz w:val="24"/>
                <w:szCs w:val="24"/>
              </w:rPr>
            </w:pPr>
          </w:p>
        </w:tc>
      </w:tr>
      <w:tr w:rsidR="00396F9A" w14:paraId="54EA4FA4" w14:textId="77777777" w:rsidTr="00467E18">
        <w:trPr>
          <w:gridAfter w:val="1"/>
          <w:wAfter w:w="298" w:type="dxa"/>
          <w:trHeight w:val="58"/>
        </w:trPr>
        <w:tc>
          <w:tcPr>
            <w:tcW w:w="2903" w:type="dxa"/>
            <w:gridSpan w:val="3"/>
          </w:tcPr>
          <w:p w14:paraId="2FD8E1DC" w14:textId="362FFF50" w:rsidR="00396F9A" w:rsidRPr="00260364" w:rsidRDefault="00396F9A" w:rsidP="00963E15">
            <w:pPr>
              <w:rPr>
                <w:rFonts w:ascii="Aptos" w:hAnsi="Aptos"/>
                <w:b/>
                <w:bCs/>
                <w:sz w:val="24"/>
                <w:szCs w:val="24"/>
              </w:rPr>
            </w:pPr>
            <w:r w:rsidRPr="00396F9A">
              <w:rPr>
                <w:rFonts w:ascii="Aptos" w:hAnsi="Aptos"/>
                <w:b/>
                <w:bCs/>
                <w:sz w:val="24"/>
                <w:szCs w:val="24"/>
              </w:rPr>
              <w:lastRenderedPageBreak/>
              <w:t>Quotes</w:t>
            </w:r>
          </w:p>
        </w:tc>
        <w:tc>
          <w:tcPr>
            <w:tcW w:w="7622" w:type="dxa"/>
            <w:gridSpan w:val="4"/>
          </w:tcPr>
          <w:p w14:paraId="78F09F92" w14:textId="76E6ED80" w:rsidR="00AB61A6" w:rsidRDefault="00AB61A6" w:rsidP="00283191">
            <w:pPr>
              <w:jc w:val="both"/>
              <w:rPr>
                <w:rFonts w:ascii="Aptos" w:hAnsi="Aptos"/>
                <w:i/>
                <w:iCs/>
                <w:sz w:val="32"/>
                <w:szCs w:val="32"/>
              </w:rPr>
            </w:pPr>
            <w:r w:rsidRPr="00AB61A6">
              <w:rPr>
                <w:rFonts w:ascii="Aptos" w:hAnsi="Aptos"/>
                <w:i/>
                <w:iCs/>
                <w:sz w:val="32"/>
                <w:szCs w:val="32"/>
              </w:rPr>
              <w:t>“In the past, states proposed kicking people off if they ‘didn’t use enough hours.’ Imagine losing meal prep or transfer assistance overnight.</w:t>
            </w:r>
            <w:r w:rsidR="00461C42">
              <w:rPr>
                <w:rFonts w:ascii="Aptos" w:hAnsi="Aptos"/>
                <w:i/>
                <w:iCs/>
                <w:sz w:val="32"/>
                <w:szCs w:val="32"/>
              </w:rPr>
              <w:t xml:space="preserve"> </w:t>
            </w:r>
            <w:r w:rsidR="00461C42" w:rsidRPr="00461C42">
              <w:rPr>
                <w:rFonts w:ascii="Aptos" w:hAnsi="Aptos"/>
                <w:i/>
                <w:iCs/>
                <w:sz w:val="32"/>
                <w:szCs w:val="32"/>
              </w:rPr>
              <w:t>When Medicaid is cut,</w:t>
            </w:r>
            <w:r w:rsidR="00461C42">
              <w:rPr>
                <w:rFonts w:ascii="Aptos" w:hAnsi="Aptos"/>
                <w:i/>
                <w:iCs/>
                <w:sz w:val="32"/>
                <w:szCs w:val="32"/>
              </w:rPr>
              <w:t xml:space="preserve"> </w:t>
            </w:r>
            <w:r w:rsidR="00461C42" w:rsidRPr="00461C42">
              <w:rPr>
                <w:rFonts w:ascii="Aptos" w:hAnsi="Aptos"/>
                <w:i/>
                <w:iCs/>
                <w:sz w:val="32"/>
                <w:szCs w:val="32"/>
              </w:rPr>
              <w:t>it’s not just our lives that are disrupted—it’s the livelihoods of the people who make independent living possible.</w:t>
            </w:r>
            <w:r w:rsidR="004C2ECB">
              <w:rPr>
                <w:rFonts w:ascii="Aptos" w:hAnsi="Aptos"/>
                <w:i/>
                <w:iCs/>
                <w:sz w:val="32"/>
                <w:szCs w:val="32"/>
              </w:rPr>
              <w:t xml:space="preserve"> M</w:t>
            </w:r>
            <w:r w:rsidR="00461C42" w:rsidRPr="00461C42">
              <w:rPr>
                <w:rFonts w:ascii="Aptos" w:hAnsi="Aptos"/>
                <w:i/>
                <w:iCs/>
                <w:sz w:val="32"/>
                <w:szCs w:val="32"/>
              </w:rPr>
              <w:t>ost PCAs are low-income women, immigrants, and people of color</w:t>
            </w:r>
            <w:r w:rsidR="004C2ECB">
              <w:rPr>
                <w:rFonts w:ascii="Aptos" w:hAnsi="Aptos"/>
                <w:i/>
                <w:iCs/>
                <w:sz w:val="32"/>
                <w:szCs w:val="32"/>
              </w:rPr>
              <w:t xml:space="preserve">. </w:t>
            </w:r>
            <w:r w:rsidR="00461C42" w:rsidRPr="00461C42">
              <w:rPr>
                <w:rFonts w:ascii="Aptos" w:hAnsi="Aptos"/>
                <w:i/>
                <w:iCs/>
                <w:sz w:val="32"/>
                <w:szCs w:val="32"/>
              </w:rPr>
              <w:t>When Medicaid is cut, it’s not just our independence that’s threatened—it’s their livelihoods, too.”</w:t>
            </w:r>
          </w:p>
          <w:p w14:paraId="25B5A889" w14:textId="6DBC7962" w:rsidR="0020050D" w:rsidRPr="0020050D" w:rsidRDefault="00912B2F" w:rsidP="0020050D">
            <w:pPr>
              <w:ind w:left="720"/>
              <w:rPr>
                <w:rFonts w:ascii="Aptos" w:hAnsi="Aptos"/>
              </w:rPr>
            </w:pPr>
            <w:hyperlink r:id="rId10" w:history="1">
              <w:r w:rsidRPr="00912B2F">
                <w:rPr>
                  <w:rStyle w:val="Hyperlink"/>
                  <w:rFonts w:ascii="Aptos" w:hAnsi="Aptos"/>
                </w:rPr>
                <w:t>Dianna Hu</w:t>
              </w:r>
            </w:hyperlink>
            <w:r>
              <w:rPr>
                <w:rFonts w:ascii="Aptos" w:hAnsi="Aptos"/>
              </w:rPr>
              <w:t xml:space="preserve">, </w:t>
            </w:r>
            <w:r w:rsidR="00FE07FC">
              <w:rPr>
                <w:rFonts w:ascii="Aptos" w:hAnsi="Aptos"/>
              </w:rPr>
              <w:t>a</w:t>
            </w:r>
            <w:r w:rsidR="00FE07FC" w:rsidRPr="00912B2F">
              <w:rPr>
                <w:rFonts w:ascii="Aptos" w:hAnsi="Aptos"/>
              </w:rPr>
              <w:t xml:space="preserve"> software</w:t>
            </w:r>
            <w:r w:rsidRPr="00912B2F">
              <w:rPr>
                <w:rFonts w:ascii="Aptos" w:hAnsi="Aptos"/>
              </w:rPr>
              <w:t xml:space="preserve"> engineer and President of </w:t>
            </w:r>
            <w:r>
              <w:rPr>
                <w:rFonts w:ascii="Aptos" w:hAnsi="Aptos"/>
              </w:rPr>
              <w:t xml:space="preserve">the Boston Center for Independent Living </w:t>
            </w:r>
            <w:r w:rsidRPr="00912B2F">
              <w:rPr>
                <w:rFonts w:ascii="Aptos" w:hAnsi="Aptos"/>
              </w:rPr>
              <w:t xml:space="preserve"> Board of Trustees who depends on personal care assistants (PCAs)</w:t>
            </w:r>
            <w:r w:rsidR="0020050D">
              <w:rPr>
                <w:rFonts w:ascii="Aptos" w:hAnsi="Aptos"/>
              </w:rPr>
              <w:t xml:space="preserve">, </w:t>
            </w:r>
            <w:hyperlink r:id="rId11" w:history="1">
              <w:r w:rsidR="0020050D" w:rsidRPr="0020050D">
                <w:rPr>
                  <w:rStyle w:val="Hyperlink"/>
                  <w:rFonts w:ascii="Aptos" w:eastAsia="Times New Roman" w:hAnsi="Aptos" w:cs="Times New Roman"/>
                  <w:i/>
                  <w:iCs/>
                </w:rPr>
                <w:t>The Human Toll of Medicaid Cuts</w:t>
              </w:r>
            </w:hyperlink>
            <w:r w:rsidR="0020050D" w:rsidRPr="0020050D">
              <w:rPr>
                <w:rFonts w:ascii="Aptos" w:eastAsia="Times New Roman" w:hAnsi="Aptos" w:cs="Times New Roman"/>
                <w:i/>
                <w:iCs/>
              </w:rPr>
              <w:t xml:space="preserve"> </w:t>
            </w:r>
            <w:r w:rsidR="0020050D" w:rsidRPr="0020050D">
              <w:rPr>
                <w:rFonts w:ascii="Aptos" w:eastAsia="Times New Roman" w:hAnsi="Aptos" w:cs="Times New Roman"/>
                <w:b/>
                <w:bCs/>
              </w:rPr>
              <w:t xml:space="preserve">(Harvard Law School on Disability, </w:t>
            </w:r>
            <w:r w:rsidR="0020050D" w:rsidRPr="0020050D">
              <w:rPr>
                <w:rFonts w:ascii="Aptos" w:eastAsia="Times New Roman" w:hAnsi="Aptos" w:cs="Times New Roman"/>
              </w:rPr>
              <w:t>October 8, 2025)</w:t>
            </w:r>
          </w:p>
          <w:p w14:paraId="18097E97" w14:textId="77777777" w:rsidR="004C2ECB" w:rsidRPr="0020050D" w:rsidRDefault="004C2ECB" w:rsidP="00283191">
            <w:pPr>
              <w:jc w:val="both"/>
              <w:rPr>
                <w:rFonts w:ascii="Aptos" w:hAnsi="Aptos"/>
                <w:i/>
                <w:iCs/>
              </w:rPr>
            </w:pPr>
          </w:p>
          <w:p w14:paraId="08274FBF" w14:textId="4226A5E4" w:rsidR="00676C95" w:rsidRDefault="00676C95" w:rsidP="00283191">
            <w:pPr>
              <w:jc w:val="both"/>
              <w:rPr>
                <w:rFonts w:ascii="Aptos" w:hAnsi="Aptos"/>
                <w:i/>
                <w:iCs/>
                <w:sz w:val="32"/>
                <w:szCs w:val="32"/>
              </w:rPr>
            </w:pPr>
            <w:r w:rsidRPr="00676C95">
              <w:rPr>
                <w:rFonts w:ascii="Aptos" w:hAnsi="Aptos"/>
                <w:i/>
                <w:iCs/>
                <w:sz w:val="32"/>
                <w:szCs w:val="32"/>
              </w:rPr>
              <w:t>“Memory care has been very institutional, traditionally</w:t>
            </w:r>
            <w:r>
              <w:rPr>
                <w:rFonts w:ascii="Aptos" w:hAnsi="Aptos"/>
                <w:i/>
                <w:iCs/>
                <w:sz w:val="32"/>
                <w:szCs w:val="32"/>
              </w:rPr>
              <w:t xml:space="preserve">. </w:t>
            </w:r>
            <w:r w:rsidRPr="00676C95">
              <w:rPr>
                <w:rFonts w:ascii="Aptos" w:hAnsi="Aptos"/>
                <w:i/>
                <w:iCs/>
                <w:sz w:val="32"/>
                <w:szCs w:val="32"/>
              </w:rPr>
              <w:t>Maybe there’s a different way to do this — get people out of an institution, give them quality housing, the ability to dine with quality fresh food, make sure their chronic conditions are managed properly — and let them socialize by design. They’ll stay out of a more acute setting and cost the public health system less. That’s the vision there.”</w:t>
            </w:r>
          </w:p>
          <w:p w14:paraId="206FBAEE" w14:textId="77777777" w:rsidR="004A4056" w:rsidRPr="00D26E27" w:rsidRDefault="00FD3CEF" w:rsidP="004A4056">
            <w:pPr>
              <w:pStyle w:val="ListParagraph"/>
              <w:rPr>
                <w:rFonts w:ascii="Aptos" w:eastAsia="Times New Roman" w:hAnsi="Aptos" w:cs="Times New Roman"/>
                <w:i/>
                <w:iCs/>
              </w:rPr>
            </w:pPr>
            <w:r w:rsidRPr="00FD3CEF">
              <w:rPr>
                <w:rFonts w:ascii="Aptos" w:hAnsi="Aptos"/>
              </w:rPr>
              <w:t>Oussama Souadi</w:t>
            </w:r>
            <w:r>
              <w:rPr>
                <w:rFonts w:ascii="Aptos" w:hAnsi="Aptos"/>
              </w:rPr>
              <w:t xml:space="preserve">, who </w:t>
            </w:r>
            <w:r w:rsidRPr="00FD3CEF">
              <w:rPr>
                <w:rFonts w:ascii="Aptos" w:hAnsi="Aptos"/>
              </w:rPr>
              <w:t>operates two assisted-living communities</w:t>
            </w:r>
            <w:r>
              <w:rPr>
                <w:rFonts w:ascii="Aptos" w:hAnsi="Aptos"/>
              </w:rPr>
              <w:t xml:space="preserve"> in the District of Columbia,</w:t>
            </w:r>
            <w:r w:rsidR="001423EF">
              <w:rPr>
                <w:rFonts w:ascii="Aptos" w:hAnsi="Aptos"/>
              </w:rPr>
              <w:t xml:space="preserve"> </w:t>
            </w:r>
            <w:hyperlink r:id="rId12" w:history="1">
              <w:r w:rsidR="004A4056" w:rsidRPr="00364D43">
                <w:rPr>
                  <w:rStyle w:val="Hyperlink"/>
                  <w:rFonts w:ascii="Aptos" w:eastAsia="Times New Roman" w:hAnsi="Aptos" w:cs="Times New Roman"/>
                  <w:i/>
                  <w:iCs/>
                </w:rPr>
                <w:t>Why a dementia village in the Netherlands is fueling hope in D.C.</w:t>
              </w:r>
            </w:hyperlink>
            <w:r w:rsidR="004A4056">
              <w:rPr>
                <w:rFonts w:ascii="Aptos" w:eastAsia="Times New Roman" w:hAnsi="Aptos" w:cs="Times New Roman"/>
                <w:i/>
                <w:iCs/>
              </w:rPr>
              <w:t xml:space="preserve"> </w:t>
            </w:r>
            <w:r w:rsidR="004A4056" w:rsidRPr="00D26E27">
              <w:rPr>
                <w:rFonts w:ascii="Aptos" w:eastAsia="Times New Roman" w:hAnsi="Aptos" w:cs="Times New Roman"/>
                <w:b/>
                <w:bCs/>
              </w:rPr>
              <w:t xml:space="preserve">(*Washington Post, </w:t>
            </w:r>
            <w:r w:rsidR="004A4056" w:rsidRPr="00D26E27">
              <w:rPr>
                <w:rFonts w:ascii="Aptos" w:eastAsia="Times New Roman" w:hAnsi="Aptos" w:cs="Times New Roman"/>
              </w:rPr>
              <w:t>November 10, 2025)</w:t>
            </w:r>
          </w:p>
          <w:p w14:paraId="7DABCB67" w14:textId="77777777" w:rsidR="00676C95" w:rsidRPr="004A4056" w:rsidRDefault="00676C95" w:rsidP="00283191">
            <w:pPr>
              <w:jc w:val="both"/>
              <w:rPr>
                <w:rFonts w:ascii="Aptos" w:hAnsi="Aptos"/>
                <w:i/>
                <w:iCs/>
              </w:rPr>
            </w:pPr>
          </w:p>
          <w:p w14:paraId="68D6930F" w14:textId="672AF9F2" w:rsidR="00283191" w:rsidRDefault="00E47973" w:rsidP="00283191">
            <w:pPr>
              <w:jc w:val="both"/>
              <w:rPr>
                <w:rFonts w:ascii="Aptos" w:hAnsi="Aptos"/>
                <w:i/>
                <w:iCs/>
                <w:sz w:val="32"/>
                <w:szCs w:val="32"/>
              </w:rPr>
            </w:pPr>
            <w:r w:rsidRPr="00E47973">
              <w:rPr>
                <w:rFonts w:ascii="Aptos" w:hAnsi="Aptos"/>
                <w:i/>
                <w:iCs/>
                <w:sz w:val="32"/>
                <w:szCs w:val="32"/>
              </w:rPr>
              <w:t>"The bill</w:t>
            </w:r>
            <w:r>
              <w:rPr>
                <w:rFonts w:ascii="Aptos" w:hAnsi="Aptos"/>
                <w:i/>
                <w:iCs/>
                <w:sz w:val="32"/>
                <w:szCs w:val="32"/>
              </w:rPr>
              <w:t xml:space="preserve"> </w:t>
            </w:r>
            <w:r w:rsidR="00951F8F">
              <w:rPr>
                <w:rFonts w:ascii="Aptos" w:hAnsi="Aptos"/>
                <w:i/>
                <w:iCs/>
                <w:sz w:val="32"/>
                <w:szCs w:val="32"/>
              </w:rPr>
              <w:t>[</w:t>
            </w:r>
            <w:r w:rsidRPr="00E47973">
              <w:rPr>
                <w:rFonts w:ascii="Aptos" w:hAnsi="Aptos"/>
                <w:i/>
                <w:iCs/>
                <w:sz w:val="32"/>
                <w:szCs w:val="32"/>
              </w:rPr>
              <w:t>H 4704</w:t>
            </w:r>
            <w:r w:rsidR="00951F8F">
              <w:rPr>
                <w:rFonts w:ascii="Aptos" w:hAnsi="Aptos"/>
                <w:i/>
                <w:iCs/>
                <w:sz w:val="32"/>
                <w:szCs w:val="32"/>
              </w:rPr>
              <w:t>]</w:t>
            </w:r>
            <w:r w:rsidRPr="00E47973">
              <w:rPr>
                <w:rFonts w:ascii="Aptos" w:hAnsi="Aptos"/>
                <w:i/>
                <w:iCs/>
                <w:sz w:val="32"/>
                <w:szCs w:val="32"/>
              </w:rPr>
              <w:t xml:space="preserve">  removes all variations of terms such as handicapped, disabled and mental retardation, and </w:t>
            </w:r>
            <w:r w:rsidRPr="00E47973">
              <w:rPr>
                <w:rFonts w:ascii="Aptos" w:hAnsi="Aptos"/>
                <w:i/>
                <w:iCs/>
                <w:sz w:val="32"/>
                <w:szCs w:val="32"/>
              </w:rPr>
              <w:lastRenderedPageBreak/>
              <w:t>replaces them with person-first language such as person with a disability</w:t>
            </w:r>
            <w:r w:rsidR="00951F8F">
              <w:rPr>
                <w:rFonts w:ascii="Aptos" w:hAnsi="Aptos"/>
                <w:i/>
                <w:iCs/>
                <w:sz w:val="32"/>
                <w:szCs w:val="32"/>
              </w:rPr>
              <w:t>.”</w:t>
            </w:r>
          </w:p>
          <w:p w14:paraId="41F3480A" w14:textId="77777777" w:rsidR="00396F9A" w:rsidRDefault="00951F8F" w:rsidP="00A75322">
            <w:pPr>
              <w:ind w:left="720"/>
              <w:jc w:val="both"/>
              <w:rPr>
                <w:rFonts w:ascii="Aptos" w:eastAsia="Times New Roman" w:hAnsi="Aptos" w:cs="Times New Roman"/>
              </w:rPr>
            </w:pPr>
            <w:r>
              <w:rPr>
                <w:rFonts w:ascii="Aptos" w:hAnsi="Aptos"/>
              </w:rPr>
              <w:t xml:space="preserve">Representative Jay </w:t>
            </w:r>
            <w:r w:rsidR="00E47973" w:rsidRPr="00951F8F">
              <w:rPr>
                <w:rFonts w:ascii="Aptos" w:hAnsi="Aptos"/>
              </w:rPr>
              <w:t xml:space="preserve">Livingstone </w:t>
            </w:r>
            <w:r w:rsidR="009428E8">
              <w:rPr>
                <w:rFonts w:ascii="Aptos" w:hAnsi="Aptos"/>
              </w:rPr>
              <w:t>(D-</w:t>
            </w:r>
            <w:r w:rsidR="00283191">
              <w:rPr>
                <w:rFonts w:ascii="Aptos" w:hAnsi="Aptos"/>
              </w:rPr>
              <w:t>Boston),</w:t>
            </w:r>
            <w:r w:rsidR="00A75322">
              <w:rPr>
                <w:rFonts w:ascii="Aptos" w:hAnsi="Aptos"/>
              </w:rPr>
              <w:t xml:space="preserve"> </w:t>
            </w:r>
            <w:hyperlink r:id="rId13" w:history="1">
              <w:r w:rsidR="00283191" w:rsidRPr="00777A82">
                <w:rPr>
                  <w:rStyle w:val="Hyperlink"/>
                  <w:rFonts w:ascii="Aptos" w:eastAsia="Times New Roman" w:hAnsi="Aptos" w:cs="Times New Roman"/>
                  <w:i/>
                  <w:iCs/>
                </w:rPr>
                <w:t>House Joins Senate in "targeting offensive language"</w:t>
              </w:r>
            </w:hyperlink>
            <w:r w:rsidR="00A75322">
              <w:rPr>
                <w:rFonts w:ascii="Aptos" w:eastAsia="Times New Roman" w:hAnsi="Aptos" w:cs="Times New Roman"/>
                <w:i/>
                <w:iCs/>
              </w:rPr>
              <w:t xml:space="preserve"> </w:t>
            </w:r>
            <w:r w:rsidR="00A75322" w:rsidRPr="00A75322">
              <w:rPr>
                <w:rFonts w:ascii="Aptos" w:hAnsi="Aptos"/>
              </w:rPr>
              <w:t>(</w:t>
            </w:r>
            <w:r w:rsidR="00A75322" w:rsidRPr="00A75322">
              <w:rPr>
                <w:rFonts w:ascii="Aptos" w:eastAsia="Times New Roman" w:hAnsi="Aptos" w:cs="Times New Roman"/>
                <w:b/>
                <w:bCs/>
              </w:rPr>
              <w:t xml:space="preserve">*State House News, </w:t>
            </w:r>
            <w:r w:rsidR="00A75322" w:rsidRPr="00A75322">
              <w:rPr>
                <w:rFonts w:ascii="Aptos" w:eastAsia="Times New Roman" w:hAnsi="Aptos" w:cs="Times New Roman"/>
              </w:rPr>
              <w:t>November 5, 2025)</w:t>
            </w:r>
          </w:p>
          <w:p w14:paraId="026D101C" w14:textId="77777777" w:rsidR="00A75322" w:rsidRDefault="00A75322" w:rsidP="00A75322">
            <w:pPr>
              <w:ind w:left="720"/>
              <w:jc w:val="both"/>
              <w:rPr>
                <w:rFonts w:ascii="Aptos" w:eastAsia="Times New Roman" w:hAnsi="Aptos" w:cs="Times New Roman"/>
                <w:i/>
                <w:iCs/>
              </w:rPr>
            </w:pPr>
          </w:p>
          <w:p w14:paraId="02F4CFC6" w14:textId="77777777" w:rsidR="00D2697F" w:rsidRDefault="00D2697F" w:rsidP="00D2697F">
            <w:pPr>
              <w:jc w:val="both"/>
              <w:rPr>
                <w:rFonts w:ascii="Aptos" w:eastAsia="Times New Roman" w:hAnsi="Aptos" w:cs="Times New Roman"/>
                <w:i/>
                <w:iCs/>
                <w:sz w:val="32"/>
                <w:szCs w:val="32"/>
              </w:rPr>
            </w:pPr>
            <w:r w:rsidRPr="00D2697F">
              <w:rPr>
                <w:rFonts w:ascii="Aptos" w:eastAsia="Times New Roman" w:hAnsi="Aptos" w:cs="Times New Roman"/>
                <w:i/>
                <w:iCs/>
                <w:sz w:val="32"/>
                <w:szCs w:val="32"/>
              </w:rPr>
              <w:t>Analysts have questioned whether the industry-wide rush by health care REITs</w:t>
            </w:r>
            <w:r w:rsidR="00BF5A3A">
              <w:rPr>
                <w:rFonts w:ascii="Aptos" w:eastAsia="Times New Roman" w:hAnsi="Aptos" w:cs="Times New Roman"/>
                <w:i/>
                <w:iCs/>
                <w:sz w:val="32"/>
                <w:szCs w:val="32"/>
              </w:rPr>
              <w:t xml:space="preserve"> [real </w:t>
            </w:r>
            <w:r w:rsidR="00D740DF">
              <w:rPr>
                <w:rFonts w:ascii="Aptos" w:eastAsia="Times New Roman" w:hAnsi="Aptos" w:cs="Times New Roman"/>
                <w:i/>
                <w:iCs/>
                <w:sz w:val="32"/>
                <w:szCs w:val="32"/>
              </w:rPr>
              <w:t>estate investment trusts]</w:t>
            </w:r>
            <w:r w:rsidRPr="00D2697F">
              <w:rPr>
                <w:rFonts w:ascii="Aptos" w:eastAsia="Times New Roman" w:hAnsi="Aptos" w:cs="Times New Roman"/>
                <w:i/>
                <w:iCs/>
                <w:sz w:val="32"/>
                <w:szCs w:val="32"/>
              </w:rPr>
              <w:t xml:space="preserve"> into SHOP</w:t>
            </w:r>
            <w:r w:rsidR="00E636CD">
              <w:rPr>
                <w:rFonts w:ascii="Aptos" w:eastAsia="Times New Roman" w:hAnsi="Aptos" w:cs="Times New Roman"/>
                <w:i/>
                <w:iCs/>
                <w:sz w:val="32"/>
                <w:szCs w:val="32"/>
              </w:rPr>
              <w:t xml:space="preserve"> [</w:t>
            </w:r>
            <w:r w:rsidRPr="00D2697F">
              <w:rPr>
                <w:rFonts w:ascii="Aptos" w:eastAsia="Times New Roman" w:hAnsi="Aptos" w:cs="Times New Roman"/>
                <w:i/>
                <w:iCs/>
                <w:sz w:val="32"/>
                <w:szCs w:val="32"/>
              </w:rPr>
              <w:t xml:space="preserve"> </w:t>
            </w:r>
            <w:r w:rsidR="00E636CD" w:rsidRPr="00E636CD">
              <w:rPr>
                <w:rFonts w:ascii="Aptos" w:eastAsia="Times New Roman" w:hAnsi="Aptos" w:cs="Times New Roman"/>
                <w:i/>
                <w:iCs/>
                <w:sz w:val="32"/>
                <w:szCs w:val="32"/>
              </w:rPr>
              <w:t>Senior Housing Operating Portfolio</w:t>
            </w:r>
            <w:r w:rsidR="00E636CD">
              <w:rPr>
                <w:rFonts w:ascii="Aptos" w:eastAsia="Times New Roman" w:hAnsi="Aptos" w:cs="Times New Roman"/>
                <w:i/>
                <w:iCs/>
                <w:sz w:val="32"/>
                <w:szCs w:val="32"/>
              </w:rPr>
              <w:t xml:space="preserve">] </w:t>
            </w:r>
            <w:r w:rsidRPr="00D2697F">
              <w:rPr>
                <w:rFonts w:ascii="Aptos" w:eastAsia="Times New Roman" w:hAnsi="Aptos" w:cs="Times New Roman"/>
                <w:i/>
                <w:iCs/>
                <w:sz w:val="32"/>
                <w:szCs w:val="32"/>
              </w:rPr>
              <w:t xml:space="preserve">investments echoed the expansion cycle a decade ago, when oversupply hurt performance, with one analyst </w:t>
            </w:r>
            <w:r w:rsidR="00BF5A3A">
              <w:rPr>
                <w:rFonts w:ascii="Aptos" w:eastAsia="Times New Roman" w:hAnsi="Aptos" w:cs="Times New Roman"/>
                <w:i/>
                <w:iCs/>
                <w:sz w:val="32"/>
                <w:szCs w:val="32"/>
              </w:rPr>
              <w:t>[expressing concerns]</w:t>
            </w:r>
            <w:r w:rsidRPr="00D2697F">
              <w:rPr>
                <w:rFonts w:ascii="Aptos" w:eastAsia="Times New Roman" w:hAnsi="Aptos" w:cs="Times New Roman"/>
                <w:i/>
                <w:iCs/>
                <w:sz w:val="32"/>
                <w:szCs w:val="32"/>
              </w:rPr>
              <w:t xml:space="preserve"> about “herd behavior.”</w:t>
            </w:r>
          </w:p>
          <w:p w14:paraId="1F2AD056" w14:textId="77777777" w:rsidR="00047F34" w:rsidRPr="00B66259" w:rsidRDefault="00047F34" w:rsidP="00047F34">
            <w:pPr>
              <w:pStyle w:val="ListParagraph"/>
              <w:rPr>
                <w:rFonts w:ascii="Aptos" w:eastAsia="Times New Roman" w:hAnsi="Aptos" w:cs="Times New Roman"/>
                <w:i/>
                <w:iCs/>
              </w:rPr>
            </w:pPr>
            <w:hyperlink r:id="rId14" w:history="1">
              <w:r w:rsidRPr="00FE29F4">
                <w:rPr>
                  <w:rStyle w:val="Hyperlink"/>
                  <w:rFonts w:ascii="Aptos" w:eastAsia="Times New Roman" w:hAnsi="Aptos" w:cs="Times New Roman"/>
                  <w:i/>
                  <w:iCs/>
                </w:rPr>
                <w:t>Inside Sabra’s Push to Maximize on Current Market Conditions with Plans for Nursing Home Deals in 2026</w:t>
              </w:r>
            </w:hyperlink>
            <w:r>
              <w:rPr>
                <w:rFonts w:ascii="Aptos" w:eastAsia="Times New Roman" w:hAnsi="Aptos" w:cs="Times New Roman"/>
                <w:i/>
                <w:iCs/>
              </w:rPr>
              <w:t xml:space="preserve"> </w:t>
            </w:r>
            <w:r w:rsidRPr="00B66259">
              <w:rPr>
                <w:rFonts w:ascii="Aptos" w:eastAsia="Times New Roman" w:hAnsi="Aptos" w:cs="Times New Roman"/>
                <w:b/>
                <w:bCs/>
              </w:rPr>
              <w:t xml:space="preserve">(Skilled Nursing News, </w:t>
            </w:r>
            <w:r w:rsidRPr="00B66259">
              <w:rPr>
                <w:rFonts w:ascii="Aptos" w:eastAsia="Times New Roman" w:hAnsi="Aptos" w:cs="Times New Roman"/>
              </w:rPr>
              <w:t>November 6, 2025)</w:t>
            </w:r>
          </w:p>
          <w:p w14:paraId="240AC9BF" w14:textId="77777777" w:rsidR="00047F34" w:rsidRDefault="00047F34" w:rsidP="00047F34">
            <w:pPr>
              <w:rPr>
                <w:rFonts w:ascii="Aptos" w:eastAsia="Times New Roman" w:hAnsi="Aptos" w:cs="Times New Roman"/>
              </w:rPr>
            </w:pPr>
          </w:p>
          <w:p w14:paraId="37E860DE" w14:textId="77777777" w:rsidR="00402E03" w:rsidRDefault="00E32947" w:rsidP="00E32947">
            <w:pPr>
              <w:jc w:val="both"/>
              <w:rPr>
                <w:rFonts w:ascii="Aptos" w:eastAsia="Times New Roman" w:hAnsi="Aptos" w:cs="Times New Roman"/>
                <w:i/>
                <w:iCs/>
                <w:sz w:val="32"/>
                <w:szCs w:val="32"/>
              </w:rPr>
            </w:pPr>
            <w:r w:rsidRPr="00E32947">
              <w:rPr>
                <w:rFonts w:ascii="Aptos" w:eastAsia="Times New Roman" w:hAnsi="Aptos" w:cs="Times New Roman"/>
                <w:i/>
                <w:iCs/>
                <w:sz w:val="32"/>
                <w:szCs w:val="32"/>
              </w:rPr>
              <w:t>“All individuals deserve to live free from harmful, disrespectful rhetoric that attacks their sense of self, especially when receiving care necessary for their continued well-being</w:t>
            </w:r>
            <w:r>
              <w:rPr>
                <w:rFonts w:ascii="Aptos" w:eastAsia="Times New Roman" w:hAnsi="Aptos" w:cs="Times New Roman"/>
                <w:i/>
                <w:iCs/>
                <w:sz w:val="32"/>
                <w:szCs w:val="32"/>
              </w:rPr>
              <w:t>.”</w:t>
            </w:r>
          </w:p>
          <w:p w14:paraId="1931EF01" w14:textId="0A77DA20" w:rsidR="00472937" w:rsidRPr="00472937" w:rsidRDefault="00472937" w:rsidP="00823D9E">
            <w:pPr>
              <w:ind w:left="720"/>
              <w:rPr>
                <w:rFonts w:ascii="Aptos" w:eastAsia="Times New Roman" w:hAnsi="Aptos" w:cs="Times New Roman"/>
                <w:sz w:val="20"/>
                <w:szCs w:val="20"/>
              </w:rPr>
            </w:pPr>
            <w:r w:rsidRPr="00472937">
              <w:rPr>
                <w:rFonts w:ascii="Aptos" w:eastAsia="Times New Roman" w:hAnsi="Aptos" w:cs="Times New Roman"/>
                <w:sz w:val="20"/>
                <w:szCs w:val="20"/>
              </w:rPr>
              <w:t>California Attorney General Rob Bonta</w:t>
            </w:r>
            <w:r>
              <w:rPr>
                <w:rFonts w:ascii="Aptos" w:eastAsia="Times New Roman" w:hAnsi="Aptos" w:cs="Times New Roman"/>
                <w:sz w:val="20"/>
                <w:szCs w:val="20"/>
              </w:rPr>
              <w:t>,</w:t>
            </w:r>
            <w:r w:rsidR="00823D9E">
              <w:rPr>
                <w:rFonts w:ascii="Aptos" w:eastAsia="Times New Roman" w:hAnsi="Aptos" w:cs="Times New Roman"/>
                <w:sz w:val="20"/>
                <w:szCs w:val="20"/>
              </w:rPr>
              <w:t xml:space="preserve"> </w:t>
            </w:r>
            <w:hyperlink r:id="rId15" w:history="1">
              <w:r w:rsidRPr="00472937">
                <w:rPr>
                  <w:rStyle w:val="Hyperlink"/>
                  <w:rFonts w:ascii="Aptos" w:eastAsia="Times New Roman" w:hAnsi="Aptos" w:cs="Times New Roman"/>
                  <w:i/>
                  <w:iCs/>
                </w:rPr>
                <w:t>Jail, fines for ‘misgendering’ nursing home patients OK: CA high court</w:t>
              </w:r>
            </w:hyperlink>
            <w:r w:rsidRPr="00472937">
              <w:rPr>
                <w:rFonts w:ascii="Aptos" w:eastAsia="Times New Roman" w:hAnsi="Aptos" w:cs="Times New Roman"/>
                <w:i/>
                <w:iCs/>
              </w:rPr>
              <w:t xml:space="preserve"> </w:t>
            </w:r>
            <w:r w:rsidRPr="00472937">
              <w:rPr>
                <w:rFonts w:ascii="Aptos" w:eastAsia="Times New Roman" w:hAnsi="Aptos" w:cs="Times New Roman"/>
                <w:b/>
                <w:bCs/>
              </w:rPr>
              <w:t xml:space="preserve">(The Black Chronicle, </w:t>
            </w:r>
            <w:r w:rsidRPr="00472937">
              <w:rPr>
                <w:rFonts w:ascii="Aptos" w:eastAsia="Times New Roman" w:hAnsi="Aptos" w:cs="Times New Roman"/>
              </w:rPr>
              <w:t>November 10, 2025)</w:t>
            </w:r>
          </w:p>
          <w:p w14:paraId="0BBE40D4" w14:textId="77777777" w:rsidR="00472937" w:rsidRDefault="00472937" w:rsidP="00FB4118">
            <w:pPr>
              <w:rPr>
                <w:rFonts w:ascii="Aptos" w:eastAsia="Times New Roman" w:hAnsi="Aptos" w:cs="Times New Roman"/>
                <w:sz w:val="20"/>
                <w:szCs w:val="20"/>
              </w:rPr>
            </w:pPr>
          </w:p>
          <w:p w14:paraId="5FC41972" w14:textId="77777777" w:rsidR="00472937" w:rsidRDefault="007057C7" w:rsidP="007057C7">
            <w:pPr>
              <w:jc w:val="both"/>
              <w:rPr>
                <w:rFonts w:ascii="Aptos" w:eastAsia="Times New Roman" w:hAnsi="Aptos" w:cs="Times New Roman"/>
                <w:i/>
                <w:iCs/>
                <w:sz w:val="32"/>
                <w:szCs w:val="32"/>
              </w:rPr>
            </w:pPr>
            <w:r w:rsidRPr="007057C7">
              <w:rPr>
                <w:rFonts w:ascii="Aptos" w:eastAsia="Times New Roman" w:hAnsi="Aptos" w:cs="Times New Roman"/>
                <w:i/>
                <w:iCs/>
                <w:sz w:val="32"/>
                <w:szCs w:val="32"/>
              </w:rPr>
              <w:t>“Hospitals are holding patients longer while waiting for Medicare Advantage authorizations or in-network placement</w:t>
            </w:r>
            <w:r w:rsidR="00C6259D">
              <w:rPr>
                <w:rFonts w:ascii="Aptos" w:eastAsia="Times New Roman" w:hAnsi="Aptos" w:cs="Times New Roman"/>
                <w:i/>
                <w:iCs/>
                <w:sz w:val="32"/>
                <w:szCs w:val="32"/>
              </w:rPr>
              <w:t xml:space="preserve">. </w:t>
            </w:r>
            <w:r w:rsidRPr="007057C7">
              <w:rPr>
                <w:rFonts w:ascii="Aptos" w:eastAsia="Times New Roman" w:hAnsi="Aptos" w:cs="Times New Roman"/>
                <w:i/>
                <w:iCs/>
                <w:sz w:val="32"/>
                <w:szCs w:val="32"/>
              </w:rPr>
              <w:t>This is especially common with higher-acuity residents who clearly need skilled care — wound management, IV antibiotics, or respiratory support. By the time those patients reach us, they’ve often lost strength and function, and the window for recovery is smaller.”</w:t>
            </w:r>
          </w:p>
          <w:p w14:paraId="6964FEBC" w14:textId="460D9CB0" w:rsidR="00913842" w:rsidRPr="00913842" w:rsidRDefault="00913842" w:rsidP="00741556">
            <w:pPr>
              <w:ind w:left="720"/>
              <w:rPr>
                <w:rFonts w:ascii="Aptos" w:eastAsia="Times New Roman" w:hAnsi="Aptos" w:cs="Times New Roman"/>
              </w:rPr>
            </w:pPr>
            <w:r w:rsidRPr="00913842">
              <w:rPr>
                <w:rFonts w:ascii="Aptos" w:eastAsia="Times New Roman" w:hAnsi="Aptos" w:cs="Times New Roman"/>
              </w:rPr>
              <w:t>Holly Bowen, chief clinical officer for Idaho-based Cascadia Healthcare</w:t>
            </w:r>
            <w:r>
              <w:rPr>
                <w:rFonts w:ascii="Aptos" w:eastAsia="Times New Roman" w:hAnsi="Aptos" w:cs="Times New Roman"/>
              </w:rPr>
              <w:t>,</w:t>
            </w:r>
            <w:r w:rsidR="00741556">
              <w:rPr>
                <w:rFonts w:ascii="Aptos" w:eastAsia="Times New Roman" w:hAnsi="Aptos" w:cs="Times New Roman"/>
              </w:rPr>
              <w:t xml:space="preserve"> </w:t>
            </w:r>
            <w:hyperlink r:id="rId16" w:history="1">
              <w:r w:rsidRPr="00913842">
                <w:rPr>
                  <w:rStyle w:val="Hyperlink"/>
                  <w:rFonts w:ascii="Aptos" w:eastAsia="Times New Roman" w:hAnsi="Aptos" w:cs="Times New Roman"/>
                  <w:i/>
                  <w:iCs/>
                </w:rPr>
                <w:t>Slower Hospital Discharge of Medicare Advantage Patients Shapes SNF Admissions Practices</w:t>
              </w:r>
            </w:hyperlink>
            <w:r w:rsidRPr="00913842">
              <w:rPr>
                <w:rFonts w:ascii="Aptos" w:eastAsia="Times New Roman" w:hAnsi="Aptos" w:cs="Times New Roman"/>
                <w:i/>
                <w:iCs/>
              </w:rPr>
              <w:t xml:space="preserve"> </w:t>
            </w:r>
            <w:r w:rsidRPr="00913842">
              <w:rPr>
                <w:rFonts w:ascii="Aptos" w:eastAsia="Times New Roman" w:hAnsi="Aptos" w:cs="Times New Roman"/>
                <w:b/>
                <w:bCs/>
              </w:rPr>
              <w:t xml:space="preserve">(Skilled Nursing Home, </w:t>
            </w:r>
            <w:r w:rsidRPr="00913842">
              <w:rPr>
                <w:rFonts w:ascii="Aptos" w:eastAsia="Times New Roman" w:hAnsi="Aptos" w:cs="Times New Roman"/>
              </w:rPr>
              <w:t>November 10, 2025)</w:t>
            </w:r>
          </w:p>
          <w:p w14:paraId="6BAB5213" w14:textId="77777777" w:rsidR="00913842" w:rsidRDefault="00913842" w:rsidP="00C6259D">
            <w:pPr>
              <w:rPr>
                <w:rFonts w:ascii="Aptos" w:eastAsia="Times New Roman" w:hAnsi="Aptos" w:cs="Times New Roman"/>
              </w:rPr>
            </w:pPr>
          </w:p>
          <w:p w14:paraId="4CE53A6D" w14:textId="1CB49E17" w:rsidR="00B50D16" w:rsidRDefault="00B50D16" w:rsidP="00B50D16">
            <w:pPr>
              <w:jc w:val="both"/>
              <w:rPr>
                <w:rFonts w:ascii="Aptos" w:eastAsia="Times New Roman" w:hAnsi="Aptos" w:cs="Times New Roman"/>
                <w:i/>
                <w:iCs/>
                <w:sz w:val="32"/>
                <w:szCs w:val="32"/>
              </w:rPr>
            </w:pPr>
            <w:r w:rsidRPr="00B50D16">
              <w:rPr>
                <w:rFonts w:ascii="Aptos" w:eastAsia="Times New Roman" w:hAnsi="Aptos" w:cs="Times New Roman"/>
                <w:i/>
                <w:iCs/>
                <w:sz w:val="32"/>
                <w:szCs w:val="32"/>
              </w:rPr>
              <w:lastRenderedPageBreak/>
              <w:t>“With the adoption of PDPM [the Patient Driven Payment Model] by many state Medicaid programs</w:t>
            </w:r>
            <w:r>
              <w:rPr>
                <w:rFonts w:ascii="Aptos" w:eastAsia="Times New Roman" w:hAnsi="Aptos" w:cs="Times New Roman"/>
                <w:i/>
                <w:iCs/>
                <w:sz w:val="32"/>
                <w:szCs w:val="32"/>
              </w:rPr>
              <w:t xml:space="preserve"> </w:t>
            </w:r>
            <w:r w:rsidR="008A5D91">
              <w:rPr>
                <w:rFonts w:ascii="Aptos" w:eastAsia="Times New Roman" w:hAnsi="Aptos" w:cs="Times New Roman"/>
                <w:i/>
                <w:iCs/>
                <w:sz w:val="32"/>
                <w:szCs w:val="32"/>
              </w:rPr>
              <w:t>[including Massachusetts as of October 1, 202</w:t>
            </w:r>
            <w:r w:rsidR="00C57C9E">
              <w:rPr>
                <w:rFonts w:ascii="Aptos" w:eastAsia="Times New Roman" w:hAnsi="Aptos" w:cs="Times New Roman"/>
                <w:i/>
                <w:iCs/>
                <w:sz w:val="32"/>
                <w:szCs w:val="32"/>
              </w:rPr>
              <w:t>3</w:t>
            </w:r>
            <w:r w:rsidR="006D7E0D">
              <w:rPr>
                <w:rFonts w:ascii="Aptos" w:eastAsia="Times New Roman" w:hAnsi="Aptos" w:cs="Times New Roman"/>
                <w:i/>
                <w:iCs/>
                <w:sz w:val="32"/>
                <w:szCs w:val="32"/>
              </w:rPr>
              <w:t>]</w:t>
            </w:r>
            <w:r w:rsidRPr="00B50D16">
              <w:rPr>
                <w:rFonts w:ascii="Aptos" w:eastAsia="Times New Roman" w:hAnsi="Aptos" w:cs="Times New Roman"/>
                <w:i/>
                <w:iCs/>
                <w:sz w:val="32"/>
                <w:szCs w:val="32"/>
              </w:rPr>
              <w:t>, it should be more attractive for SNFs to take heavier care patients from hospitals. The closer the partnership is with hospitals, the more the barriers to SNF admission will be addressed</w:t>
            </w:r>
            <w:r>
              <w:rPr>
                <w:rFonts w:ascii="Aptos" w:eastAsia="Times New Roman" w:hAnsi="Aptos" w:cs="Times New Roman"/>
                <w:i/>
                <w:iCs/>
                <w:sz w:val="32"/>
                <w:szCs w:val="32"/>
              </w:rPr>
              <w:t>.</w:t>
            </w:r>
            <w:r w:rsidRPr="00B50D16">
              <w:rPr>
                <w:rFonts w:ascii="Aptos" w:eastAsia="Times New Roman" w:hAnsi="Aptos" w:cs="Times New Roman"/>
                <w:i/>
                <w:iCs/>
                <w:sz w:val="32"/>
                <w:szCs w:val="32"/>
              </w:rPr>
              <w:t>”</w:t>
            </w:r>
          </w:p>
          <w:p w14:paraId="1FD67B07" w14:textId="58B1FFA3" w:rsidR="00663878" w:rsidRPr="00663878" w:rsidRDefault="00663878" w:rsidP="00663878">
            <w:pPr>
              <w:ind w:left="720"/>
              <w:rPr>
                <w:rFonts w:ascii="Aptos" w:eastAsia="Times New Roman" w:hAnsi="Aptos" w:cs="Times New Roman"/>
              </w:rPr>
            </w:pPr>
            <w:r w:rsidRPr="00663878">
              <w:rPr>
                <w:rFonts w:ascii="Aptos" w:eastAsia="Times New Roman" w:hAnsi="Aptos" w:cs="Times New Roman"/>
              </w:rPr>
              <w:t>Brian Ellsworth, VP for public policy and payment transformation for Health Dimensions Group (HDG)</w:t>
            </w:r>
            <w:r>
              <w:rPr>
                <w:rFonts w:ascii="Aptos" w:eastAsia="Times New Roman" w:hAnsi="Aptos" w:cs="Times New Roman"/>
              </w:rPr>
              <w:t xml:space="preserve">, </w:t>
            </w:r>
            <w:hyperlink r:id="rId17" w:history="1">
              <w:r w:rsidRPr="00663878">
                <w:rPr>
                  <w:rStyle w:val="Hyperlink"/>
                  <w:rFonts w:ascii="Aptos" w:eastAsia="Times New Roman" w:hAnsi="Aptos" w:cs="Times New Roman"/>
                  <w:i/>
                  <w:iCs/>
                </w:rPr>
                <w:t>Slower Hospital Discharge of Medicare Advantage Patients Shapes SNF Admissions Practices</w:t>
              </w:r>
            </w:hyperlink>
            <w:r w:rsidRPr="00663878">
              <w:rPr>
                <w:rFonts w:ascii="Aptos" w:eastAsia="Times New Roman" w:hAnsi="Aptos" w:cs="Times New Roman"/>
                <w:i/>
                <w:iCs/>
              </w:rPr>
              <w:t xml:space="preserve"> </w:t>
            </w:r>
            <w:r w:rsidRPr="00663878">
              <w:rPr>
                <w:rFonts w:ascii="Aptos" w:eastAsia="Times New Roman" w:hAnsi="Aptos" w:cs="Times New Roman"/>
                <w:b/>
                <w:bCs/>
              </w:rPr>
              <w:t xml:space="preserve">(Skilled Nursing Home, </w:t>
            </w:r>
            <w:r w:rsidRPr="00663878">
              <w:rPr>
                <w:rFonts w:ascii="Aptos" w:eastAsia="Times New Roman" w:hAnsi="Aptos" w:cs="Times New Roman"/>
              </w:rPr>
              <w:t>November 10, 2025)</w:t>
            </w:r>
          </w:p>
          <w:p w14:paraId="6E7AD861" w14:textId="77777777" w:rsidR="00663878" w:rsidRDefault="00663878" w:rsidP="00663878">
            <w:pPr>
              <w:rPr>
                <w:rFonts w:ascii="Aptos" w:eastAsia="Times New Roman" w:hAnsi="Aptos" w:cs="Times New Roman"/>
              </w:rPr>
            </w:pPr>
          </w:p>
          <w:p w14:paraId="742215BD" w14:textId="77777777" w:rsidR="00663878" w:rsidRDefault="00504270" w:rsidP="00504270">
            <w:pPr>
              <w:jc w:val="both"/>
              <w:rPr>
                <w:rFonts w:ascii="Aptos" w:eastAsia="Times New Roman" w:hAnsi="Aptos" w:cs="Times New Roman"/>
                <w:i/>
                <w:iCs/>
                <w:sz w:val="32"/>
                <w:szCs w:val="32"/>
              </w:rPr>
            </w:pPr>
            <w:r w:rsidRPr="00504270">
              <w:rPr>
                <w:rFonts w:ascii="Aptos" w:eastAsia="Times New Roman" w:hAnsi="Aptos" w:cs="Times New Roman"/>
                <w:i/>
                <w:iCs/>
                <w:sz w:val="32"/>
                <w:szCs w:val="32"/>
              </w:rPr>
              <w:t>Medicare Advantage-related slowdowns in hospital discharges are driving up costs to hospitals, perhaps by as much as $5.5 billion in 2023</w:t>
            </w:r>
            <w:r w:rsidR="00AA64C1">
              <w:rPr>
                <w:rFonts w:ascii="Aptos" w:eastAsia="Times New Roman" w:hAnsi="Aptos" w:cs="Times New Roman"/>
                <w:i/>
                <w:iCs/>
                <w:sz w:val="32"/>
                <w:szCs w:val="32"/>
              </w:rPr>
              <w:t xml:space="preserve"> . . .</w:t>
            </w:r>
            <w:r w:rsidRPr="00504270">
              <w:rPr>
                <w:rFonts w:ascii="Aptos" w:eastAsia="Times New Roman" w:hAnsi="Aptos" w:cs="Times New Roman"/>
                <w:i/>
                <w:iCs/>
                <w:sz w:val="32"/>
                <w:szCs w:val="32"/>
              </w:rPr>
              <w:t xml:space="preserve"> But the situation also has negative effects on patients, who do not receive timely post-acute rehab and are at risk for longer periods of time to infections in the hospital.</w:t>
            </w:r>
          </w:p>
          <w:p w14:paraId="77784CFD" w14:textId="77777777" w:rsidR="00AA64C1" w:rsidRPr="00FC1B6F" w:rsidRDefault="00AA64C1" w:rsidP="00AA64C1">
            <w:pPr>
              <w:pStyle w:val="ListParagraph"/>
              <w:rPr>
                <w:rFonts w:ascii="Aptos" w:eastAsia="Times New Roman" w:hAnsi="Aptos" w:cs="Times New Roman"/>
                <w:i/>
                <w:iCs/>
              </w:rPr>
            </w:pPr>
            <w:hyperlink r:id="rId18" w:history="1">
              <w:r w:rsidRPr="001A7701">
                <w:rPr>
                  <w:rStyle w:val="Hyperlink"/>
                  <w:rFonts w:ascii="Aptos" w:eastAsia="Times New Roman" w:hAnsi="Aptos" w:cs="Times New Roman"/>
                  <w:i/>
                  <w:iCs/>
                </w:rPr>
                <w:t>Longer Pre-SNF Hospital Stays More Likely For Medicare Advantage Beneficiaries</w:t>
              </w:r>
            </w:hyperlink>
            <w:r>
              <w:rPr>
                <w:rFonts w:ascii="Aptos" w:eastAsia="Times New Roman" w:hAnsi="Aptos" w:cs="Times New Roman"/>
                <w:i/>
                <w:iCs/>
              </w:rPr>
              <w:t xml:space="preserve"> </w:t>
            </w:r>
            <w:r>
              <w:rPr>
                <w:rFonts w:ascii="Aptos" w:eastAsia="Times New Roman" w:hAnsi="Aptos" w:cs="Times New Roman"/>
                <w:b/>
                <w:bCs/>
              </w:rPr>
              <w:t xml:space="preserve">(Skilled Nursing News, </w:t>
            </w:r>
            <w:r>
              <w:rPr>
                <w:rFonts w:ascii="Aptos" w:eastAsia="Times New Roman" w:hAnsi="Aptos" w:cs="Times New Roman"/>
              </w:rPr>
              <w:t>September 14, 2025)</w:t>
            </w:r>
          </w:p>
          <w:p w14:paraId="6EEBC62C" w14:textId="77777777" w:rsidR="00AA64C1" w:rsidRDefault="00AA64C1" w:rsidP="00AA64C1">
            <w:pPr>
              <w:rPr>
                <w:rFonts w:ascii="Aptos" w:eastAsia="Times New Roman" w:hAnsi="Aptos" w:cs="Times New Roman"/>
              </w:rPr>
            </w:pPr>
          </w:p>
          <w:p w14:paraId="2A8D7543" w14:textId="77777777" w:rsidR="000A5A8F" w:rsidRDefault="000A5A8F" w:rsidP="000A5A8F">
            <w:pPr>
              <w:jc w:val="both"/>
              <w:rPr>
                <w:rFonts w:ascii="Aptos" w:eastAsia="Times New Roman" w:hAnsi="Aptos" w:cs="Times New Roman"/>
                <w:i/>
                <w:iCs/>
                <w:sz w:val="32"/>
                <w:szCs w:val="32"/>
              </w:rPr>
            </w:pPr>
            <w:r w:rsidRPr="000A5A8F">
              <w:rPr>
                <w:rFonts w:ascii="Aptos" w:eastAsia="Times New Roman" w:hAnsi="Aptos" w:cs="Times New Roman"/>
                <w:i/>
                <w:iCs/>
                <w:sz w:val="32"/>
                <w:szCs w:val="32"/>
              </w:rPr>
              <w:t>“With persistent staffing shortages and projections of growing need, urgent legislative action is needed to establish improved oversight over homecare agency employers, better prepare to meet future care demands, and to reduce the far-too-common abuse and workplace bullying of homecare workers and/or their consumer clients</w:t>
            </w:r>
            <w:r>
              <w:rPr>
                <w:rFonts w:ascii="Aptos" w:eastAsia="Times New Roman" w:hAnsi="Aptos" w:cs="Times New Roman"/>
                <w:i/>
                <w:iCs/>
                <w:sz w:val="32"/>
                <w:szCs w:val="32"/>
              </w:rPr>
              <w:t>.</w:t>
            </w:r>
            <w:r w:rsidRPr="000A5A8F">
              <w:rPr>
                <w:rFonts w:ascii="Aptos" w:eastAsia="Times New Roman" w:hAnsi="Aptos" w:cs="Times New Roman"/>
                <w:i/>
                <w:iCs/>
                <w:sz w:val="32"/>
                <w:szCs w:val="32"/>
              </w:rPr>
              <w:t>”</w:t>
            </w:r>
          </w:p>
          <w:p w14:paraId="28905FB6" w14:textId="77777777" w:rsidR="003A1341" w:rsidRPr="0043537E" w:rsidRDefault="003A1341" w:rsidP="003A1341">
            <w:pPr>
              <w:pStyle w:val="ListParagraph"/>
              <w:rPr>
                <w:rFonts w:ascii="Aptos" w:eastAsia="Times New Roman" w:hAnsi="Aptos" w:cs="Times New Roman"/>
                <w:i/>
                <w:iCs/>
              </w:rPr>
            </w:pPr>
            <w:r>
              <w:rPr>
                <w:rStyle w:val="fid3"/>
              </w:rPr>
              <w:t xml:space="preserve">SEIU1199 Vice President Cari Medina, </w:t>
            </w:r>
            <w:hyperlink r:id="rId19" w:history="1">
              <w:r w:rsidRPr="00686BA3">
                <w:rPr>
                  <w:rStyle w:val="Hyperlink"/>
                  <w:rFonts w:ascii="Aptos" w:eastAsia="Times New Roman" w:hAnsi="Aptos" w:cs="Times New Roman"/>
                  <w:i/>
                  <w:iCs/>
                </w:rPr>
                <w:t>House overhauls homecare industry rules</w:t>
              </w:r>
            </w:hyperlink>
            <w:r>
              <w:rPr>
                <w:rFonts w:ascii="Aptos" w:eastAsia="Times New Roman" w:hAnsi="Aptos" w:cs="Times New Roman"/>
                <w:i/>
                <w:iCs/>
              </w:rPr>
              <w:t xml:space="preserve"> </w:t>
            </w:r>
            <w:r w:rsidRPr="0043537E">
              <w:rPr>
                <w:rFonts w:ascii="Aptos" w:eastAsia="Times New Roman" w:hAnsi="Aptos" w:cs="Times New Roman"/>
                <w:b/>
                <w:bCs/>
              </w:rPr>
              <w:t xml:space="preserve">(*Salem News, </w:t>
            </w:r>
            <w:r w:rsidRPr="0043537E">
              <w:rPr>
                <w:rFonts w:ascii="Aptos" w:eastAsia="Times New Roman" w:hAnsi="Aptos" w:cs="Times New Roman"/>
              </w:rPr>
              <w:t>November 6, 2025)</w:t>
            </w:r>
          </w:p>
          <w:p w14:paraId="265DA3D6" w14:textId="77777777" w:rsidR="000A5A8F" w:rsidRDefault="000A5A8F" w:rsidP="000A5A8F">
            <w:pPr>
              <w:rPr>
                <w:rFonts w:ascii="Aptos" w:eastAsia="Times New Roman" w:hAnsi="Aptos" w:cs="Times New Roman"/>
              </w:rPr>
            </w:pPr>
          </w:p>
          <w:p w14:paraId="2FCBA978" w14:textId="77777777" w:rsidR="009422C8" w:rsidRDefault="009422C8" w:rsidP="009422C8">
            <w:pPr>
              <w:jc w:val="both"/>
              <w:rPr>
                <w:rFonts w:ascii="Aptos" w:eastAsia="Times New Roman" w:hAnsi="Aptos" w:cs="Times New Roman"/>
                <w:i/>
                <w:iCs/>
                <w:sz w:val="32"/>
                <w:szCs w:val="32"/>
              </w:rPr>
            </w:pPr>
            <w:r w:rsidRPr="009422C8">
              <w:rPr>
                <w:rFonts w:ascii="Aptos" w:eastAsia="Times New Roman" w:hAnsi="Aptos" w:cs="Times New Roman"/>
                <w:i/>
                <w:iCs/>
                <w:sz w:val="32"/>
                <w:szCs w:val="32"/>
              </w:rPr>
              <w:t>As the aging population continues to increase, the need</w:t>
            </w:r>
            <w:r>
              <w:rPr>
                <w:rFonts w:ascii="Aptos" w:eastAsia="Times New Roman" w:hAnsi="Aptos" w:cs="Times New Roman"/>
                <w:i/>
                <w:iCs/>
                <w:sz w:val="32"/>
                <w:szCs w:val="32"/>
              </w:rPr>
              <w:t xml:space="preserve"> </w:t>
            </w:r>
            <w:r w:rsidRPr="009422C8">
              <w:rPr>
                <w:rFonts w:ascii="Aptos" w:eastAsia="Times New Roman" w:hAnsi="Aptos" w:cs="Times New Roman"/>
                <w:i/>
                <w:iCs/>
                <w:sz w:val="32"/>
                <w:szCs w:val="32"/>
              </w:rPr>
              <w:t>for a comprehensive long-term care (LTC) program in the</w:t>
            </w:r>
            <w:r>
              <w:rPr>
                <w:rFonts w:ascii="Aptos" w:eastAsia="Times New Roman" w:hAnsi="Aptos" w:cs="Times New Roman"/>
                <w:i/>
                <w:iCs/>
                <w:sz w:val="32"/>
                <w:szCs w:val="32"/>
              </w:rPr>
              <w:t xml:space="preserve"> </w:t>
            </w:r>
            <w:r w:rsidRPr="009422C8">
              <w:rPr>
                <w:rFonts w:ascii="Aptos" w:eastAsia="Times New Roman" w:hAnsi="Aptos" w:cs="Times New Roman"/>
                <w:i/>
                <w:iCs/>
                <w:sz w:val="32"/>
                <w:szCs w:val="32"/>
              </w:rPr>
              <w:t>United States intensifies.</w:t>
            </w:r>
          </w:p>
          <w:p w14:paraId="64F81DD9" w14:textId="2B2F2349" w:rsidR="00CA0138" w:rsidRPr="00CA0138" w:rsidRDefault="009422C8" w:rsidP="00407F7D">
            <w:pPr>
              <w:ind w:left="720"/>
              <w:rPr>
                <w:rFonts w:ascii="Aptos" w:hAnsi="Aptos"/>
              </w:rPr>
            </w:pPr>
            <w:r w:rsidRPr="00BB3CD6">
              <w:rPr>
                <w:rFonts w:ascii="Aptos" w:hAnsi="Aptos"/>
              </w:rPr>
              <w:t>Rayna Stoycheva, PhD</w:t>
            </w:r>
            <w:r>
              <w:rPr>
                <w:rFonts w:ascii="Aptos" w:hAnsi="Aptos"/>
              </w:rPr>
              <w:t xml:space="preserve"> and </w:t>
            </w:r>
            <w:r w:rsidRPr="00BB3CD6">
              <w:rPr>
                <w:rFonts w:ascii="Aptos" w:hAnsi="Aptos"/>
              </w:rPr>
              <w:t>Chloe Lepak</w:t>
            </w:r>
            <w:r w:rsidR="00407F7D">
              <w:rPr>
                <w:rFonts w:ascii="Aptos" w:hAnsi="Aptos"/>
              </w:rPr>
              <w:t xml:space="preserve"> </w:t>
            </w:r>
            <w:r w:rsidR="00CA0138">
              <w:rPr>
                <w:rFonts w:ascii="Aptos" w:hAnsi="Aptos"/>
                <w:b/>
                <w:bCs/>
              </w:rPr>
              <w:t xml:space="preserve">(The Harkin Institute, </w:t>
            </w:r>
            <w:hyperlink r:id="rId20" w:history="1">
              <w:r w:rsidR="00CA0138" w:rsidRPr="00312E49">
                <w:rPr>
                  <w:rStyle w:val="Hyperlink"/>
                  <w:rFonts w:ascii="Aptos" w:hAnsi="Aptos"/>
                  <w:b/>
                  <w:bCs/>
                  <w:i/>
                  <w:iCs/>
                </w:rPr>
                <w:t>Long-Term Care Policy Options– A Comparative Perspective</w:t>
              </w:r>
            </w:hyperlink>
            <w:r w:rsidR="00CA0138">
              <w:rPr>
                <w:rFonts w:ascii="Aptos" w:hAnsi="Aptos"/>
                <w:b/>
                <w:bCs/>
                <w:i/>
                <w:iCs/>
              </w:rPr>
              <w:t>)</w:t>
            </w:r>
          </w:p>
          <w:p w14:paraId="2E5D85FF" w14:textId="0FD0F25F" w:rsidR="009422C8" w:rsidRPr="009422C8" w:rsidRDefault="009422C8" w:rsidP="009422C8">
            <w:pPr>
              <w:rPr>
                <w:rFonts w:ascii="Aptos" w:eastAsia="Times New Roman" w:hAnsi="Aptos" w:cs="Times New Roman"/>
              </w:rPr>
            </w:pPr>
          </w:p>
        </w:tc>
      </w:tr>
      <w:tr w:rsidR="00056D2C" w:rsidRPr="000726D6" w14:paraId="2D8FA0E4" w14:textId="77777777" w:rsidTr="00467E18">
        <w:trPr>
          <w:gridAfter w:val="1"/>
          <w:wAfter w:w="298" w:type="dxa"/>
          <w:trHeight w:val="58"/>
        </w:trPr>
        <w:tc>
          <w:tcPr>
            <w:tcW w:w="2903" w:type="dxa"/>
            <w:gridSpan w:val="3"/>
          </w:tcPr>
          <w:p w14:paraId="0E95C0A5" w14:textId="77777777" w:rsidR="00056D2C" w:rsidRDefault="00056D2C" w:rsidP="00E25F11">
            <w:pPr>
              <w:rPr>
                <w:rFonts w:ascii="Aptos" w:hAnsi="Aptos"/>
                <w:b/>
                <w:bCs/>
                <w:sz w:val="24"/>
                <w:szCs w:val="24"/>
              </w:rPr>
            </w:pPr>
            <w:r>
              <w:rPr>
                <w:rFonts w:ascii="Aptos" w:hAnsi="Aptos"/>
                <w:b/>
                <w:bCs/>
                <w:sz w:val="24"/>
                <w:szCs w:val="24"/>
              </w:rPr>
              <w:lastRenderedPageBreak/>
              <w:t>D</w:t>
            </w:r>
            <w:r w:rsidR="00CC531E">
              <w:rPr>
                <w:rFonts w:ascii="Aptos" w:hAnsi="Aptos"/>
                <w:b/>
                <w:bCs/>
                <w:sz w:val="24"/>
                <w:szCs w:val="24"/>
              </w:rPr>
              <w:t>ignityMA in the News</w:t>
            </w:r>
          </w:p>
          <w:p w14:paraId="18566295" w14:textId="321C9948" w:rsidR="00CC531E" w:rsidRPr="006D1BB0" w:rsidRDefault="00CC531E" w:rsidP="00E25F11">
            <w:pPr>
              <w:rPr>
                <w:rFonts w:ascii="Aptos" w:hAnsi="Aptos"/>
                <w:b/>
                <w:bCs/>
                <w:sz w:val="24"/>
                <w:szCs w:val="24"/>
              </w:rPr>
            </w:pPr>
          </w:p>
        </w:tc>
        <w:tc>
          <w:tcPr>
            <w:tcW w:w="7622" w:type="dxa"/>
            <w:gridSpan w:val="4"/>
          </w:tcPr>
          <w:p w14:paraId="3F0C3D72" w14:textId="77777777" w:rsidR="00056D2C" w:rsidRDefault="00CC531E" w:rsidP="009921B1">
            <w:pPr>
              <w:contextualSpacing/>
              <w:rPr>
                <w:rFonts w:ascii="Aptos" w:hAnsi="Aptos" w:cs="Arial"/>
                <w:b/>
                <w:bCs/>
              </w:rPr>
            </w:pPr>
            <w:r>
              <w:rPr>
                <w:rFonts w:ascii="Aptos" w:hAnsi="Aptos" w:cs="Arial"/>
                <w:b/>
                <w:bCs/>
              </w:rPr>
              <w:t>Channel 25 News</w:t>
            </w:r>
          </w:p>
          <w:p w14:paraId="70F8DF99" w14:textId="4A986BED" w:rsidR="00CC531E" w:rsidRDefault="00CC531E" w:rsidP="009921B1">
            <w:pPr>
              <w:contextualSpacing/>
              <w:rPr>
                <w:rFonts w:ascii="Aptos" w:hAnsi="Aptos" w:cs="Arial"/>
              </w:rPr>
            </w:pPr>
            <w:r>
              <w:rPr>
                <w:rFonts w:ascii="Aptos" w:hAnsi="Aptos" w:cs="Arial"/>
              </w:rPr>
              <w:t>November 10</w:t>
            </w:r>
            <w:r w:rsidR="0046785A">
              <w:rPr>
                <w:rFonts w:ascii="Aptos" w:hAnsi="Aptos" w:cs="Arial"/>
              </w:rPr>
              <w:t>, 2025</w:t>
            </w:r>
          </w:p>
          <w:p w14:paraId="19FEB50C" w14:textId="33A367FB" w:rsidR="0046785A" w:rsidRPr="00B913FF" w:rsidRDefault="00B913FF" w:rsidP="009921B1">
            <w:pPr>
              <w:contextualSpacing/>
              <w:rPr>
                <w:rFonts w:ascii="Aptos" w:hAnsi="Aptos" w:cs="Arial"/>
                <w:b/>
                <w:bCs/>
                <w:i/>
                <w:iCs/>
              </w:rPr>
            </w:pPr>
            <w:hyperlink r:id="rId21" w:history="1">
              <w:r w:rsidRPr="00FC769B">
                <w:rPr>
                  <w:rStyle w:val="Hyperlink"/>
                  <w:rFonts w:ascii="Aptos" w:hAnsi="Aptos" w:cs="Arial"/>
                  <w:b/>
                  <w:bCs/>
                  <w:i/>
                  <w:iCs/>
                </w:rPr>
                <w:t>Few surprise state inspections at assisted living residences, state records show</w:t>
              </w:r>
            </w:hyperlink>
          </w:p>
          <w:p w14:paraId="16CD6739" w14:textId="77777777" w:rsidR="00CC531E" w:rsidRDefault="00B913FF" w:rsidP="009921B1">
            <w:pPr>
              <w:contextualSpacing/>
              <w:rPr>
                <w:rFonts w:ascii="Aptos" w:hAnsi="Aptos" w:cs="Arial"/>
              </w:rPr>
            </w:pPr>
            <w:r>
              <w:rPr>
                <w:rFonts w:ascii="Aptos" w:hAnsi="Aptos" w:cs="Arial"/>
              </w:rPr>
              <w:t>By Kerry Kavanaugh</w:t>
            </w:r>
          </w:p>
          <w:p w14:paraId="08564453" w14:textId="77777777" w:rsidR="00AA36B2" w:rsidRPr="00AA36B2" w:rsidRDefault="00AA36B2" w:rsidP="00AA36B2">
            <w:pPr>
              <w:ind w:left="720"/>
              <w:contextualSpacing/>
              <w:rPr>
                <w:rFonts w:ascii="Aptos" w:hAnsi="Aptos" w:cs="Arial"/>
              </w:rPr>
            </w:pPr>
            <w:r w:rsidRPr="00AA36B2">
              <w:rPr>
                <w:rFonts w:ascii="Aptos" w:hAnsi="Aptos" w:cs="Arial"/>
              </w:rPr>
              <w:t>How often are state inspectors inside the 273 assisted living facilities in Massachusetts?</w:t>
            </w:r>
          </w:p>
          <w:p w14:paraId="28D7D119" w14:textId="77777777" w:rsidR="00AA36B2" w:rsidRPr="00AA36B2" w:rsidRDefault="00AA36B2" w:rsidP="00AA36B2">
            <w:pPr>
              <w:ind w:left="720"/>
              <w:contextualSpacing/>
              <w:rPr>
                <w:rFonts w:ascii="Aptos" w:hAnsi="Aptos" w:cs="Arial"/>
              </w:rPr>
            </w:pPr>
            <w:r w:rsidRPr="00AA36B2">
              <w:rPr>
                <w:rFonts w:ascii="Aptos" w:hAnsi="Aptos" w:cs="Arial"/>
              </w:rPr>
              <w:t>That’s a big question we had after the tragic fire in Fall River that claimed the lives of 10 people.</w:t>
            </w:r>
          </w:p>
          <w:p w14:paraId="17144E45" w14:textId="77777777" w:rsidR="00B913FF" w:rsidRDefault="00AA36B2" w:rsidP="00AA36B2">
            <w:pPr>
              <w:ind w:left="720"/>
              <w:contextualSpacing/>
              <w:rPr>
                <w:rFonts w:ascii="Aptos" w:hAnsi="Aptos" w:cs="Arial"/>
              </w:rPr>
            </w:pPr>
            <w:r w:rsidRPr="00AA36B2">
              <w:rPr>
                <w:rFonts w:ascii="Aptos" w:hAnsi="Aptos" w:cs="Arial"/>
              </w:rPr>
              <w:t>25 Investigates spent months working to obtain public records. We found surprise inspections — stemming from complaints or accidents — happen an average of about once (1.32) a month when examining records from the beginning of 2023 through August of 2025. Advocates for the aging population fear there are major gaps in oversight.</w:t>
            </w:r>
          </w:p>
          <w:p w14:paraId="6BC57E8D" w14:textId="77777777" w:rsidR="0093532F" w:rsidRPr="0093532F" w:rsidRDefault="0093532F" w:rsidP="0093532F">
            <w:pPr>
              <w:ind w:left="720"/>
              <w:contextualSpacing/>
              <w:rPr>
                <w:rFonts w:ascii="Aptos" w:hAnsi="Aptos" w:cs="Arial"/>
              </w:rPr>
            </w:pPr>
            <w:r w:rsidRPr="0093532F">
              <w:rPr>
                <w:rFonts w:ascii="Aptos" w:hAnsi="Aptos" w:cs="Arial"/>
              </w:rPr>
              <w:t>On July 13, a devastating fire tore through the Gabriel House Assisted Living Facility in Fall River, exposing serious safety concerns.</w:t>
            </w:r>
          </w:p>
          <w:p w14:paraId="1294D392" w14:textId="77777777" w:rsidR="0093532F" w:rsidRPr="0093532F" w:rsidRDefault="0093532F" w:rsidP="0093532F">
            <w:pPr>
              <w:ind w:left="720"/>
              <w:contextualSpacing/>
              <w:rPr>
                <w:rFonts w:ascii="Aptos" w:hAnsi="Aptos" w:cs="Arial"/>
              </w:rPr>
            </w:pPr>
            <w:r w:rsidRPr="0093532F">
              <w:rPr>
                <w:rFonts w:ascii="Aptos" w:hAnsi="Aptos" w:cs="Arial"/>
              </w:rPr>
              <w:t xml:space="preserve">25 Investigates </w:t>
            </w:r>
            <w:hyperlink r:id="rId22" w:tgtFrame="_blank" w:history="1">
              <w:r w:rsidRPr="0093532F">
                <w:rPr>
                  <w:rStyle w:val="Hyperlink"/>
                  <w:rFonts w:ascii="Aptos" w:hAnsi="Aptos" w:cs="Arial"/>
                </w:rPr>
                <w:t>shared exclusive images</w:t>
              </w:r>
            </w:hyperlink>
            <w:r w:rsidRPr="0093532F">
              <w:rPr>
                <w:rFonts w:ascii="Aptos" w:hAnsi="Aptos" w:cs="Arial"/>
              </w:rPr>
              <w:t xml:space="preserve"> from inside the building, revealing recalled and faulty sprinkler heads still in use.</w:t>
            </w:r>
          </w:p>
          <w:p w14:paraId="728554B0" w14:textId="77777777" w:rsidR="0093532F" w:rsidRPr="0093532F" w:rsidRDefault="0093532F" w:rsidP="0093532F">
            <w:pPr>
              <w:ind w:left="720"/>
              <w:contextualSpacing/>
              <w:rPr>
                <w:rFonts w:ascii="Aptos" w:hAnsi="Aptos" w:cs="Arial"/>
              </w:rPr>
            </w:pPr>
            <w:r w:rsidRPr="0093532F">
              <w:rPr>
                <w:rFonts w:ascii="Aptos" w:hAnsi="Aptos" w:cs="Arial"/>
              </w:rPr>
              <w:t>“Oh my God, the smoke came so fast. So fast,” said survivor Michael Pimental, still reeling from both the tragedy and</w:t>
            </w:r>
            <w:hyperlink r:id="rId23" w:tgtFrame="_blank" w:history="1">
              <w:r w:rsidRPr="0093532F">
                <w:rPr>
                  <w:rStyle w:val="Hyperlink"/>
                  <w:rFonts w:ascii="Aptos" w:hAnsi="Aptos" w:cs="Arial"/>
                </w:rPr>
                <w:t xml:space="preserve"> the revelations that followed. </w:t>
              </w:r>
            </w:hyperlink>
          </w:p>
          <w:p w14:paraId="000EDD2D" w14:textId="77777777" w:rsidR="0093532F" w:rsidRPr="0093532F" w:rsidRDefault="0093532F" w:rsidP="0093532F">
            <w:pPr>
              <w:ind w:left="720"/>
              <w:contextualSpacing/>
              <w:rPr>
                <w:rFonts w:ascii="Aptos" w:hAnsi="Aptos" w:cs="Arial"/>
              </w:rPr>
            </w:pPr>
            <w:r w:rsidRPr="0093532F">
              <w:rPr>
                <w:rFonts w:ascii="Aptos" w:hAnsi="Aptos" w:cs="Arial"/>
              </w:rPr>
              <w:t>“Our safety is involved, and these people swore an oath basically to take care of us,” Pimental said.</w:t>
            </w:r>
          </w:p>
          <w:p w14:paraId="5547B6ED" w14:textId="77777777" w:rsidR="0093532F" w:rsidRPr="0093532F" w:rsidRDefault="0093532F" w:rsidP="0093532F">
            <w:pPr>
              <w:ind w:left="720"/>
              <w:contextualSpacing/>
              <w:rPr>
                <w:rFonts w:ascii="Aptos" w:hAnsi="Aptos" w:cs="Arial"/>
              </w:rPr>
            </w:pPr>
            <w:r w:rsidRPr="0093532F">
              <w:rPr>
                <w:rFonts w:ascii="Aptos" w:hAnsi="Aptos" w:cs="Arial"/>
              </w:rPr>
              <w:t xml:space="preserve">In the days after the tragedy, Governor Maura Healey and state leaders </w:t>
            </w:r>
            <w:hyperlink r:id="rId24" w:tgtFrame="_blank" w:history="1">
              <w:r w:rsidRPr="0093532F">
                <w:rPr>
                  <w:rStyle w:val="Hyperlink"/>
                  <w:rFonts w:ascii="Aptos" w:hAnsi="Aptos" w:cs="Arial"/>
                </w:rPr>
                <w:t>announced new safety measures.</w:t>
              </w:r>
            </w:hyperlink>
            <w:r w:rsidRPr="0093532F">
              <w:rPr>
                <w:rFonts w:ascii="Aptos" w:hAnsi="Aptos" w:cs="Arial"/>
              </w:rPr>
              <w:t xml:space="preserve"> They required assisted living facilities to send letters to residents and families outlining safety protocols and evacuation plans, and to complete mandatory safety assessment surveys. The state has since reported all 273 assisted living facilities in Massachusetts returned the survey.</w:t>
            </w:r>
          </w:p>
          <w:p w14:paraId="1696D168" w14:textId="77777777" w:rsidR="0093532F" w:rsidRPr="0093532F" w:rsidRDefault="0093532F" w:rsidP="0093532F">
            <w:pPr>
              <w:ind w:left="720"/>
              <w:contextualSpacing/>
              <w:rPr>
                <w:rFonts w:ascii="Aptos" w:hAnsi="Aptos" w:cs="Arial"/>
              </w:rPr>
            </w:pPr>
            <w:r w:rsidRPr="0093532F">
              <w:rPr>
                <w:rFonts w:ascii="Aptos" w:hAnsi="Aptos" w:cs="Arial"/>
              </w:rPr>
              <w:t>During a July press conference, Robin Lipson, Secretary of the Executive Office of Aging &amp; Independence, explained the state’s inspection process.</w:t>
            </w:r>
          </w:p>
          <w:p w14:paraId="32EC4D7C" w14:textId="77777777" w:rsidR="0093532F" w:rsidRPr="0093532F" w:rsidRDefault="0093532F" w:rsidP="0093532F">
            <w:pPr>
              <w:ind w:left="720"/>
              <w:contextualSpacing/>
              <w:rPr>
                <w:rFonts w:ascii="Aptos" w:hAnsi="Aptos" w:cs="Arial"/>
              </w:rPr>
            </w:pPr>
            <w:r w:rsidRPr="0093532F">
              <w:rPr>
                <w:rFonts w:ascii="Aptos" w:hAnsi="Aptos" w:cs="Arial"/>
              </w:rPr>
              <w:t>“At a minimum, our team that certifies these residences do a visit, a very in-depth visit, with a full day or two of preparation before an actual site visit,” Lipson said. “They do that at least every two years. But we have the authority to go out unannounced and more frequently than that…and we do. So just know that that’s baseline.”</w:t>
            </w:r>
          </w:p>
          <w:p w14:paraId="6C09B1CF" w14:textId="77777777" w:rsidR="00524302" w:rsidRPr="00524302" w:rsidRDefault="00524302" w:rsidP="00524302">
            <w:pPr>
              <w:ind w:left="720"/>
              <w:contextualSpacing/>
              <w:rPr>
                <w:rFonts w:ascii="Aptos" w:hAnsi="Aptos" w:cs="Arial"/>
              </w:rPr>
            </w:pPr>
            <w:r w:rsidRPr="00524302">
              <w:rPr>
                <w:rFonts w:ascii="Aptos" w:hAnsi="Aptos" w:cs="Arial"/>
              </w:rPr>
              <w:t>But 25 Investigates wanted to know more about that baseline.</w:t>
            </w:r>
          </w:p>
          <w:p w14:paraId="4AF74849" w14:textId="77777777" w:rsidR="00524302" w:rsidRPr="00524302" w:rsidRDefault="00524302" w:rsidP="00524302">
            <w:pPr>
              <w:ind w:left="720"/>
              <w:contextualSpacing/>
              <w:rPr>
                <w:rFonts w:ascii="Aptos" w:hAnsi="Aptos" w:cs="Arial"/>
              </w:rPr>
            </w:pPr>
            <w:r w:rsidRPr="00524302">
              <w:rPr>
                <w:rFonts w:ascii="Aptos" w:hAnsi="Aptos" w:cs="Arial"/>
              </w:rPr>
              <w:t>Through a public records request, we obtained data on unannounced inspections conducted in response to complaints or concerns between January 2022 and August 2025.</w:t>
            </w:r>
          </w:p>
          <w:p w14:paraId="324D27D0" w14:textId="77777777" w:rsidR="00524302" w:rsidRPr="00524302" w:rsidRDefault="00524302" w:rsidP="00524302">
            <w:pPr>
              <w:ind w:left="720"/>
              <w:contextualSpacing/>
              <w:rPr>
                <w:rFonts w:ascii="Aptos" w:hAnsi="Aptos" w:cs="Arial"/>
              </w:rPr>
            </w:pPr>
            <w:r w:rsidRPr="00524302">
              <w:rPr>
                <w:rFonts w:ascii="Aptos" w:hAnsi="Aptos" w:cs="Arial"/>
                <w:b/>
                <w:bCs/>
                <w:u w:val="single"/>
              </w:rPr>
              <w:t>Unannounced Spot Inspections at MA Assisted Living Residences (ALRs)</w:t>
            </w:r>
          </w:p>
          <w:p w14:paraId="54FD302D" w14:textId="77777777" w:rsidR="00524302" w:rsidRPr="00524302" w:rsidRDefault="00524302" w:rsidP="00524302">
            <w:pPr>
              <w:ind w:left="720"/>
              <w:contextualSpacing/>
              <w:rPr>
                <w:rFonts w:ascii="Aptos" w:hAnsi="Aptos" w:cs="Arial"/>
              </w:rPr>
            </w:pPr>
            <w:r w:rsidRPr="00524302">
              <w:rPr>
                <w:rFonts w:ascii="Aptos" w:hAnsi="Aptos" w:cs="Arial"/>
                <w:b/>
                <w:bCs/>
              </w:rPr>
              <w:t>2022: 0</w:t>
            </w:r>
          </w:p>
          <w:p w14:paraId="102E117B" w14:textId="77777777" w:rsidR="00524302" w:rsidRPr="00524302" w:rsidRDefault="00524302" w:rsidP="00524302">
            <w:pPr>
              <w:ind w:left="720"/>
              <w:contextualSpacing/>
              <w:rPr>
                <w:rFonts w:ascii="Aptos" w:hAnsi="Aptos" w:cs="Arial"/>
              </w:rPr>
            </w:pPr>
            <w:r w:rsidRPr="00524302">
              <w:rPr>
                <w:rFonts w:ascii="Aptos" w:hAnsi="Aptos" w:cs="Arial"/>
                <w:b/>
                <w:bCs/>
              </w:rPr>
              <w:t>2023: 19</w:t>
            </w:r>
          </w:p>
          <w:p w14:paraId="52615B12" w14:textId="77777777" w:rsidR="00524302" w:rsidRPr="00524302" w:rsidRDefault="00524302" w:rsidP="00524302">
            <w:pPr>
              <w:ind w:left="720"/>
              <w:contextualSpacing/>
              <w:rPr>
                <w:rFonts w:ascii="Aptos" w:hAnsi="Aptos" w:cs="Arial"/>
              </w:rPr>
            </w:pPr>
            <w:r w:rsidRPr="00524302">
              <w:rPr>
                <w:rFonts w:ascii="Aptos" w:hAnsi="Aptos" w:cs="Arial"/>
                <w:b/>
                <w:bCs/>
              </w:rPr>
              <w:t>2024: 16</w:t>
            </w:r>
          </w:p>
          <w:p w14:paraId="7BEFB500" w14:textId="77777777" w:rsidR="00524302" w:rsidRPr="00524302" w:rsidRDefault="00524302" w:rsidP="00524302">
            <w:pPr>
              <w:ind w:left="720"/>
              <w:contextualSpacing/>
              <w:rPr>
                <w:rFonts w:ascii="Aptos" w:hAnsi="Aptos" w:cs="Arial"/>
              </w:rPr>
            </w:pPr>
            <w:r w:rsidRPr="00524302">
              <w:rPr>
                <w:rFonts w:ascii="Aptos" w:hAnsi="Aptos" w:cs="Arial"/>
                <w:b/>
                <w:bCs/>
              </w:rPr>
              <w:t>2025 (through August): 6</w:t>
            </w:r>
          </w:p>
          <w:p w14:paraId="35FFBDAE" w14:textId="77777777" w:rsidR="00524302" w:rsidRPr="00524302" w:rsidRDefault="00524302" w:rsidP="00524302">
            <w:pPr>
              <w:ind w:left="720"/>
              <w:contextualSpacing/>
              <w:rPr>
                <w:rFonts w:ascii="Aptos" w:hAnsi="Aptos" w:cs="Arial"/>
              </w:rPr>
            </w:pPr>
            <w:r w:rsidRPr="00524302">
              <w:rPr>
                <w:rFonts w:ascii="Aptos" w:hAnsi="Aptos" w:cs="Arial"/>
                <w:b/>
                <w:bCs/>
                <w:i/>
                <w:iCs/>
              </w:rPr>
              <w:lastRenderedPageBreak/>
              <w:t>Source: Massachusetts Executive Office of Aging &amp; Independence</w:t>
            </w:r>
          </w:p>
          <w:p w14:paraId="2F1C9FA4" w14:textId="77777777" w:rsidR="00524302" w:rsidRPr="00524302" w:rsidRDefault="00524302" w:rsidP="00524302">
            <w:pPr>
              <w:ind w:left="720"/>
              <w:contextualSpacing/>
              <w:rPr>
                <w:rFonts w:ascii="Aptos" w:hAnsi="Aptos" w:cs="Arial"/>
              </w:rPr>
            </w:pPr>
            <w:r w:rsidRPr="00524302">
              <w:rPr>
                <w:rFonts w:ascii="Aptos" w:hAnsi="Aptos" w:cs="Arial"/>
              </w:rPr>
              <w:t>There were no surprise inspections in 2022, which the state attributed to a COVID-related backlog of routine inspections. In 2023 there were 19, 16 in 2024, and just six through August of this year — averaging just over one (1.32) per month statewide since 2023.</w:t>
            </w:r>
          </w:p>
          <w:p w14:paraId="782531D6" w14:textId="77777777" w:rsidR="00524302" w:rsidRPr="00524302" w:rsidRDefault="00524302" w:rsidP="00524302">
            <w:pPr>
              <w:ind w:left="720"/>
              <w:contextualSpacing/>
              <w:rPr>
                <w:rFonts w:ascii="Aptos" w:hAnsi="Aptos" w:cs="Arial"/>
              </w:rPr>
            </w:pPr>
            <w:r w:rsidRPr="00524302">
              <w:rPr>
                <w:rFonts w:ascii="Aptos" w:hAnsi="Aptos" w:cs="Arial"/>
              </w:rPr>
              <w:t>“When you look at the records, we got back from the state identifying their unannounced spot inspections, what do they say to you?” 25 Investigates asked Paul Lanzikos of Dignity Alliance Massachusetts, an organization that advocates for seniors and people with disabilities.</w:t>
            </w:r>
          </w:p>
          <w:p w14:paraId="18CB8CCB" w14:textId="77777777" w:rsidR="00ED4931" w:rsidRPr="00ED4931" w:rsidRDefault="00ED4931" w:rsidP="00ED4931">
            <w:pPr>
              <w:ind w:left="720"/>
              <w:contextualSpacing/>
              <w:rPr>
                <w:rFonts w:ascii="Aptos" w:hAnsi="Aptos" w:cs="Arial"/>
              </w:rPr>
            </w:pPr>
            <w:r w:rsidRPr="00ED4931">
              <w:rPr>
                <w:rFonts w:ascii="Aptos" w:hAnsi="Aptos" w:cs="Arial"/>
              </w:rPr>
              <w:t>“The state needs to ramp up their efforts,” Lanzikos said. He called the current oversight “limited, lax, not sufficient.”</w:t>
            </w:r>
          </w:p>
          <w:p w14:paraId="53E4F860" w14:textId="77777777" w:rsidR="00ED4931" w:rsidRPr="00ED4931" w:rsidRDefault="00ED4931" w:rsidP="00ED4931">
            <w:pPr>
              <w:ind w:left="720"/>
              <w:contextualSpacing/>
              <w:rPr>
                <w:rFonts w:ascii="Aptos" w:hAnsi="Aptos" w:cs="Arial"/>
              </w:rPr>
            </w:pPr>
            <w:r w:rsidRPr="00ED4931">
              <w:rPr>
                <w:rFonts w:ascii="Aptos" w:hAnsi="Aptos" w:cs="Arial"/>
              </w:rPr>
              <w:t>Dignity Alliance acknowledged while many complaints in assisted living communities go unreported, the group expressed concern that the state was only going into homes for surprise visits based on a complaint or major incident, calling the process reactive.</w:t>
            </w:r>
          </w:p>
          <w:p w14:paraId="1219504C" w14:textId="77777777" w:rsidR="00ED4931" w:rsidRPr="00ED4931" w:rsidRDefault="00ED4931" w:rsidP="00ED4931">
            <w:pPr>
              <w:ind w:left="720"/>
              <w:contextualSpacing/>
              <w:rPr>
                <w:rFonts w:ascii="Aptos" w:hAnsi="Aptos" w:cs="Arial"/>
              </w:rPr>
            </w:pPr>
            <w:r w:rsidRPr="00ED4931">
              <w:rPr>
                <w:rFonts w:ascii="Aptos" w:hAnsi="Aptos" w:cs="Arial"/>
              </w:rPr>
              <w:t>“Meaningful change needs to happen now,” he added. “You can’t wait because we have thousands of people in vulnerable situations.”</w:t>
            </w:r>
          </w:p>
          <w:p w14:paraId="702A29C8" w14:textId="77777777" w:rsidR="00ED4931" w:rsidRPr="00ED4931" w:rsidRDefault="00ED4931" w:rsidP="00ED4931">
            <w:pPr>
              <w:ind w:left="720"/>
              <w:contextualSpacing/>
              <w:rPr>
                <w:rFonts w:ascii="Aptos" w:hAnsi="Aptos" w:cs="Arial"/>
              </w:rPr>
            </w:pPr>
            <w:r w:rsidRPr="00ED4931">
              <w:rPr>
                <w:rFonts w:ascii="Aptos" w:hAnsi="Aptos" w:cs="Arial"/>
              </w:rPr>
              <w:t>Dignity Alliance is pushing for regulation updates that would include more frequent compliance inspections-annually instead of bi-annually, more review of financial operations, and the licensure of individuals who operate assisted living residences.</w:t>
            </w:r>
          </w:p>
          <w:p w14:paraId="692FDD0A" w14:textId="77777777" w:rsidR="00ED4931" w:rsidRPr="00ED4931" w:rsidRDefault="00ED4931" w:rsidP="00ED4931">
            <w:pPr>
              <w:ind w:left="720"/>
              <w:contextualSpacing/>
              <w:rPr>
                <w:rFonts w:ascii="Aptos" w:hAnsi="Aptos" w:cs="Arial"/>
              </w:rPr>
            </w:pPr>
            <w:r w:rsidRPr="00ED4931">
              <w:rPr>
                <w:rFonts w:ascii="Aptos" w:hAnsi="Aptos" w:cs="Arial"/>
              </w:rPr>
              <w:t>“We don’t have adequate transparency. And we don’t have adequate staffing,” said State Senator Patricia Jehlen, chair of the Joint Committee on Aging &amp; Independence said of the Office of Aging and Independence.</w:t>
            </w:r>
          </w:p>
          <w:p w14:paraId="6C3FB281" w14:textId="77777777" w:rsidR="00ED4931" w:rsidRPr="00ED4931" w:rsidRDefault="00ED4931" w:rsidP="00ED4931">
            <w:pPr>
              <w:ind w:left="720"/>
              <w:contextualSpacing/>
              <w:rPr>
                <w:rFonts w:ascii="Aptos" w:hAnsi="Aptos" w:cs="Arial"/>
              </w:rPr>
            </w:pPr>
            <w:r w:rsidRPr="00ED4931">
              <w:rPr>
                <w:rFonts w:ascii="Aptos" w:hAnsi="Aptos" w:cs="Arial"/>
              </w:rPr>
              <w:t>Jehlen said the Office of Aging &amp; Independence is in the process of writing new state regulations— a process that began before the Fall River fire but will likely be shaped by it. There’s also an ongoing commission working to recommend policy chance, which extended it’s working timeline to the end of the year after the Fall River tragedy.</w:t>
            </w:r>
          </w:p>
          <w:p w14:paraId="62AFF1F4" w14:textId="77777777" w:rsidR="00ED4931" w:rsidRPr="00ED4931" w:rsidRDefault="00ED4931" w:rsidP="00ED4931">
            <w:pPr>
              <w:ind w:left="720"/>
              <w:contextualSpacing/>
              <w:rPr>
                <w:rFonts w:ascii="Aptos" w:hAnsi="Aptos" w:cs="Arial"/>
              </w:rPr>
            </w:pPr>
            <w:r w:rsidRPr="00ED4931">
              <w:rPr>
                <w:rFonts w:ascii="Aptos" w:hAnsi="Aptos" w:cs="Arial"/>
              </w:rPr>
              <w:t>“Terrible that it took a tragedy to get us to pay attention,” Jehlen said. “But that’s brought into the open a whole lot of issues.”</w:t>
            </w:r>
          </w:p>
          <w:p w14:paraId="12E1F77C" w14:textId="77777777" w:rsidR="00ED4931" w:rsidRPr="00ED4931" w:rsidRDefault="00ED4931" w:rsidP="00ED4931">
            <w:pPr>
              <w:ind w:left="720"/>
              <w:contextualSpacing/>
              <w:rPr>
                <w:rFonts w:ascii="Aptos" w:hAnsi="Aptos" w:cs="Arial"/>
              </w:rPr>
            </w:pPr>
            <w:r w:rsidRPr="00ED4931">
              <w:rPr>
                <w:rFonts w:ascii="Aptos" w:hAnsi="Aptos" w:cs="Arial"/>
              </w:rPr>
              <w:t>Secretary Lipson declined 25 Investigates’ multiple requests for an on-camera interview.</w:t>
            </w:r>
          </w:p>
          <w:p w14:paraId="45833506" w14:textId="77777777" w:rsidR="006B75FD" w:rsidRPr="006B75FD" w:rsidRDefault="006B75FD" w:rsidP="006B75FD">
            <w:pPr>
              <w:ind w:left="720"/>
              <w:contextualSpacing/>
              <w:rPr>
                <w:rFonts w:ascii="Aptos" w:hAnsi="Aptos" w:cs="Arial"/>
              </w:rPr>
            </w:pPr>
            <w:r w:rsidRPr="006B75FD">
              <w:rPr>
                <w:rFonts w:ascii="Aptos" w:hAnsi="Aptos" w:cs="Arial"/>
              </w:rPr>
              <w:t>In a written statement, her office said the state has taken proactive steps to strengthen oversight and accountability, including conducting routine compliance checks without prior notification since 2024.</w:t>
            </w:r>
          </w:p>
          <w:p w14:paraId="559609B6" w14:textId="77777777" w:rsidR="006B75FD" w:rsidRPr="006B75FD" w:rsidRDefault="006B75FD" w:rsidP="006B75FD">
            <w:pPr>
              <w:ind w:left="720"/>
              <w:contextualSpacing/>
              <w:rPr>
                <w:rFonts w:ascii="Aptos" w:hAnsi="Aptos" w:cs="Arial"/>
              </w:rPr>
            </w:pPr>
            <w:r w:rsidRPr="006B75FD">
              <w:rPr>
                <w:rFonts w:ascii="Aptos" w:hAnsi="Aptos" w:cs="Arial"/>
                <w:i/>
                <w:iCs/>
              </w:rPr>
              <w:t xml:space="preserve">“The safety and well-being of assisted living residents remain our top priority. Immediately following the fire at Gabriel House, the Healey-Driscoll Administration launched a statewide Fire and Life Safety Initiative to ensure all 273 assisted living residences in Massachusetts are prepared to protect residents during emergencies. </w:t>
            </w:r>
          </w:p>
          <w:p w14:paraId="77FF5F7C" w14:textId="77777777" w:rsidR="006B75FD" w:rsidRPr="006B75FD" w:rsidRDefault="006B75FD" w:rsidP="006B75FD">
            <w:pPr>
              <w:ind w:left="720"/>
              <w:contextualSpacing/>
              <w:rPr>
                <w:rFonts w:ascii="Aptos" w:hAnsi="Aptos" w:cs="Arial"/>
              </w:rPr>
            </w:pPr>
            <w:r w:rsidRPr="006B75FD">
              <w:rPr>
                <w:rFonts w:ascii="Aptos" w:hAnsi="Aptos" w:cs="Arial"/>
                <w:i/>
                <w:iCs/>
              </w:rPr>
              <w:t xml:space="preserve">Through this initiative, the state took proactive steps to strengthen oversight and accountability—including requiring all residences to communicate fire safety protocols to residents and families, complete a comprehensive fire safety self-assessment survey, and submit updated emergency preparedness plans. These measures received a </w:t>
            </w:r>
            <w:r w:rsidRPr="006B75FD">
              <w:rPr>
                <w:rFonts w:ascii="Aptos" w:hAnsi="Aptos" w:cs="Arial"/>
                <w:i/>
                <w:iCs/>
              </w:rPr>
              <w:lastRenderedPageBreak/>
              <w:t xml:space="preserve">100% response rate and built on our ongoing commitment to transparency, partnership, and resident safety. </w:t>
            </w:r>
          </w:p>
          <w:p w14:paraId="1AFF061E" w14:textId="77777777" w:rsidR="006B75FD" w:rsidRPr="006B75FD" w:rsidRDefault="006B75FD" w:rsidP="006B75FD">
            <w:pPr>
              <w:ind w:left="720"/>
              <w:contextualSpacing/>
              <w:rPr>
                <w:rFonts w:ascii="Aptos" w:hAnsi="Aptos" w:cs="Arial"/>
              </w:rPr>
            </w:pPr>
            <w:r w:rsidRPr="006B75FD">
              <w:rPr>
                <w:rFonts w:ascii="Aptos" w:hAnsi="Aptos" w:cs="Arial"/>
                <w:i/>
                <w:iCs/>
              </w:rPr>
              <w:t>To further enhance coordination between state and local partners, AGE is introducing a new Compliance Verification Form that each ALR will be required to complete. The ALR will</w:t>
            </w:r>
            <w:r w:rsidRPr="006B75FD">
              <w:rPr>
                <w:rFonts w:ascii="Aptos" w:hAnsi="Aptos" w:cs="Arial"/>
              </w:rPr>
              <w:t xml:space="preserve"> </w:t>
            </w:r>
            <w:r w:rsidRPr="006B75FD">
              <w:rPr>
                <w:rFonts w:ascii="Aptos" w:hAnsi="Aptos" w:cs="Arial"/>
                <w:i/>
                <w:iCs/>
              </w:rPr>
              <w:t xml:space="preserve">be responsible for securing annual sign-off from its municipal fire department, and AGE will review the form during certification and recertification visits to ensure continued compliance and strong collaboration with local fire officials. We are grateful to our partners at the Executive Office of Public Safety and Security for their collaboration in advancing this important work. </w:t>
            </w:r>
          </w:p>
          <w:p w14:paraId="30EBD565" w14:textId="77777777" w:rsidR="006B75FD" w:rsidRPr="006B75FD" w:rsidRDefault="006B75FD" w:rsidP="006B75FD">
            <w:pPr>
              <w:ind w:left="720"/>
              <w:contextualSpacing/>
              <w:rPr>
                <w:rFonts w:ascii="Aptos" w:hAnsi="Aptos" w:cs="Arial"/>
              </w:rPr>
            </w:pPr>
            <w:r w:rsidRPr="006B75FD">
              <w:rPr>
                <w:rFonts w:ascii="Aptos" w:hAnsi="Aptos" w:cs="Arial"/>
                <w:i/>
                <w:iCs/>
              </w:rPr>
              <w:t xml:space="preserve">The Assisted Living Residence Commission continues to examine additional policy and regulatory measures to further strengthen resident safety, and the Healey-Driscoll Administration remains fully committed to ensuring Massachusetts’ assisted living communities are safe, supportive environments for aging residents.” -- </w:t>
            </w:r>
            <w:r w:rsidRPr="006B75FD">
              <w:rPr>
                <w:rFonts w:ascii="Aptos" w:hAnsi="Aptos" w:cs="Arial"/>
                <w:b/>
                <w:bCs/>
                <w:i/>
                <w:iCs/>
              </w:rPr>
              <w:t>Sec. Robin Lipson, Executive Office of Aging &amp; Independence</w:t>
            </w:r>
          </w:p>
          <w:p w14:paraId="62664E05" w14:textId="77777777" w:rsidR="006B75FD" w:rsidRPr="006B75FD" w:rsidRDefault="006B75FD" w:rsidP="006B75FD">
            <w:pPr>
              <w:ind w:left="720"/>
              <w:contextualSpacing/>
              <w:rPr>
                <w:rFonts w:ascii="Aptos" w:hAnsi="Aptos" w:cs="Arial"/>
              </w:rPr>
            </w:pPr>
            <w:r w:rsidRPr="006B75FD">
              <w:rPr>
                <w:rFonts w:ascii="Aptos" w:hAnsi="Aptos" w:cs="Arial"/>
              </w:rPr>
              <w:t>“Everybody who lives in Massachusetts deserves to live in safety,” Lanzikos said. “And that includes people who are frail and have a lot of support needs.”</w:t>
            </w:r>
          </w:p>
          <w:p w14:paraId="09CBF6DA" w14:textId="77777777" w:rsidR="006B75FD" w:rsidRPr="006B75FD" w:rsidRDefault="006B75FD" w:rsidP="006B75FD">
            <w:pPr>
              <w:ind w:left="720"/>
              <w:contextualSpacing/>
              <w:rPr>
                <w:rFonts w:ascii="Aptos" w:hAnsi="Aptos" w:cs="Arial"/>
              </w:rPr>
            </w:pPr>
            <w:r w:rsidRPr="006B75FD">
              <w:rPr>
                <w:rFonts w:ascii="Aptos" w:hAnsi="Aptos" w:cs="Arial"/>
              </w:rPr>
              <w:t>The Office of Aging and Independence says as of 2024 all routine compliance checks became unannounced visits.</w:t>
            </w:r>
          </w:p>
          <w:p w14:paraId="70C9C549" w14:textId="77777777" w:rsidR="006B75FD" w:rsidRPr="006B75FD" w:rsidRDefault="006B75FD" w:rsidP="006B75FD">
            <w:pPr>
              <w:ind w:left="720"/>
              <w:contextualSpacing/>
              <w:rPr>
                <w:rFonts w:ascii="Aptos" w:hAnsi="Aptos" w:cs="Arial"/>
              </w:rPr>
            </w:pPr>
            <w:r w:rsidRPr="006B75FD">
              <w:rPr>
                <w:rFonts w:ascii="Aptos" w:hAnsi="Aptos" w:cs="Arial"/>
              </w:rPr>
              <w:t>The state conducted 131 routine, unannounced checks in 2024, and 114 so far in 2025 — but according to state records, none of those were at the Gabriel H</w:t>
            </w:r>
          </w:p>
          <w:p w14:paraId="318E93AE" w14:textId="77777777" w:rsidR="00AA36B2" w:rsidRDefault="008241E2" w:rsidP="00AA36B2">
            <w:pPr>
              <w:ind w:left="720"/>
              <w:contextualSpacing/>
              <w:rPr>
                <w:rFonts w:ascii="Aptos" w:hAnsi="Aptos" w:cs="Arial"/>
              </w:rPr>
            </w:pPr>
            <w:r w:rsidRPr="008241E2">
              <w:rPr>
                <w:rFonts w:ascii="Aptos" w:hAnsi="Aptos" w:cs="Arial"/>
              </w:rPr>
              <w:t>The Fall River residence would have been up for recertification in November. The state last recertified it in December 2023. During it’s last onsite visit October 31</w:t>
            </w:r>
            <w:r w:rsidRPr="008241E2">
              <w:rPr>
                <w:rFonts w:ascii="Aptos" w:hAnsi="Aptos" w:cs="Arial"/>
                <w:vertAlign w:val="superscript"/>
              </w:rPr>
              <w:t>st</w:t>
            </w:r>
            <w:r w:rsidRPr="008241E2">
              <w:rPr>
                <w:rFonts w:ascii="Aptos" w:hAnsi="Aptos" w:cs="Arial"/>
              </w:rPr>
              <w:t>, 2023, the state found the Gabriel House was not in compliance with state regulations including missing employee medical records, issues with the handling of residents’ medications, and delayed reporting of resident incident reports. The state reports corrective action was taken.</w:t>
            </w:r>
          </w:p>
          <w:p w14:paraId="558F55C5" w14:textId="27D4AA95" w:rsidR="00E236BB" w:rsidRDefault="00E236BB" w:rsidP="00AA36B2">
            <w:pPr>
              <w:ind w:left="720"/>
              <w:contextualSpacing/>
              <w:rPr>
                <w:rFonts w:ascii="Aptos" w:hAnsi="Aptos" w:cs="Arial"/>
              </w:rPr>
            </w:pPr>
            <w:hyperlink r:id="rId25" w:history="1">
              <w:r w:rsidRPr="00E236BB">
                <w:rPr>
                  <w:rStyle w:val="Hyperlink"/>
                  <w:rFonts w:ascii="Aptos" w:hAnsi="Aptos" w:cs="Arial"/>
                </w:rPr>
                <w:t>Video report</w:t>
              </w:r>
            </w:hyperlink>
          </w:p>
          <w:p w14:paraId="4510B8D5" w14:textId="62FC059A" w:rsidR="00E236BB" w:rsidRPr="00B913FF" w:rsidRDefault="00E236BB" w:rsidP="00AA36B2">
            <w:pPr>
              <w:ind w:left="720"/>
              <w:contextualSpacing/>
              <w:rPr>
                <w:rFonts w:ascii="Aptos" w:hAnsi="Aptos" w:cs="Arial"/>
              </w:rPr>
            </w:pPr>
            <w:hyperlink r:id="rId26" w:history="1">
              <w:r w:rsidRPr="000A00EF">
                <w:rPr>
                  <w:rStyle w:val="Hyperlink"/>
                  <w:rFonts w:ascii="Aptos" w:hAnsi="Aptos" w:cs="Arial"/>
                </w:rPr>
                <w:t>Text</w:t>
              </w:r>
            </w:hyperlink>
            <w:r>
              <w:rPr>
                <w:rFonts w:ascii="Aptos" w:hAnsi="Aptos" w:cs="Arial"/>
              </w:rPr>
              <w:t xml:space="preserve"> </w:t>
            </w:r>
          </w:p>
        </w:tc>
      </w:tr>
      <w:tr w:rsidR="006D1BB0" w:rsidRPr="000726D6" w14:paraId="0D74B782" w14:textId="77777777" w:rsidTr="00467E18">
        <w:trPr>
          <w:gridAfter w:val="1"/>
          <w:wAfter w:w="298" w:type="dxa"/>
          <w:trHeight w:val="58"/>
        </w:trPr>
        <w:tc>
          <w:tcPr>
            <w:tcW w:w="2903" w:type="dxa"/>
            <w:gridSpan w:val="3"/>
          </w:tcPr>
          <w:p w14:paraId="5344D1C6" w14:textId="77777777" w:rsidR="006D1BB0" w:rsidRDefault="006D1BB0" w:rsidP="00E25F11">
            <w:pPr>
              <w:rPr>
                <w:rFonts w:ascii="Aptos" w:hAnsi="Aptos"/>
                <w:b/>
                <w:bCs/>
                <w:sz w:val="24"/>
                <w:szCs w:val="24"/>
              </w:rPr>
            </w:pPr>
            <w:r w:rsidRPr="006D1BB0">
              <w:rPr>
                <w:rFonts w:ascii="Aptos" w:hAnsi="Aptos"/>
                <w:b/>
                <w:bCs/>
                <w:sz w:val="24"/>
                <w:szCs w:val="24"/>
              </w:rPr>
              <w:lastRenderedPageBreak/>
              <w:t>Commentary Offered by DignityMA Participants</w:t>
            </w:r>
          </w:p>
          <w:p w14:paraId="03FBCF6E" w14:textId="77777777" w:rsidR="006D1BB0" w:rsidRDefault="006D1BB0" w:rsidP="00E25F11">
            <w:pPr>
              <w:rPr>
                <w:rFonts w:ascii="Aptos" w:hAnsi="Aptos"/>
                <w:sz w:val="24"/>
                <w:szCs w:val="24"/>
              </w:rPr>
            </w:pPr>
            <w:r>
              <w:rPr>
                <w:rFonts w:ascii="Aptos" w:hAnsi="Aptos"/>
                <w:b/>
                <w:bCs/>
                <w:sz w:val="24"/>
                <w:szCs w:val="24"/>
              </w:rPr>
              <w:t xml:space="preserve">During the Assisted Living Residence Commission </w:t>
            </w:r>
            <w:r w:rsidR="000B46D9">
              <w:rPr>
                <w:rFonts w:ascii="Aptos" w:hAnsi="Aptos"/>
                <w:b/>
                <w:bCs/>
                <w:sz w:val="24"/>
                <w:szCs w:val="24"/>
              </w:rPr>
              <w:t>Public Hearing on November 5, 2025</w:t>
            </w:r>
          </w:p>
          <w:p w14:paraId="453CBD36" w14:textId="77777777" w:rsidR="007E4EB3" w:rsidRDefault="007E4EB3" w:rsidP="00E25F11">
            <w:pPr>
              <w:rPr>
                <w:rFonts w:ascii="Aptos" w:hAnsi="Aptos"/>
                <w:sz w:val="24"/>
                <w:szCs w:val="24"/>
              </w:rPr>
            </w:pPr>
          </w:p>
          <w:p w14:paraId="6360062E" w14:textId="1BE5870C" w:rsidR="004B2E50" w:rsidRPr="004B2E50" w:rsidRDefault="004B2E50" w:rsidP="004B2E50">
            <w:pPr>
              <w:rPr>
                <w:rFonts w:ascii="Aptos" w:hAnsi="Aptos"/>
                <w:sz w:val="18"/>
                <w:szCs w:val="18"/>
              </w:rPr>
            </w:pPr>
            <w:r w:rsidRPr="004B2E50">
              <w:rPr>
                <w:rFonts w:ascii="Aptos" w:hAnsi="Aptos"/>
                <w:sz w:val="18"/>
                <w:szCs w:val="18"/>
              </w:rPr>
              <w:t>Pete Tiernan</w:t>
            </w:r>
            <w:r>
              <w:rPr>
                <w:rFonts w:ascii="Aptos" w:hAnsi="Aptos"/>
                <w:sz w:val="18"/>
                <w:szCs w:val="18"/>
              </w:rPr>
              <w:t xml:space="preserve">, </w:t>
            </w:r>
            <w:r w:rsidR="00A13513">
              <w:rPr>
                <w:rFonts w:ascii="Aptos" w:hAnsi="Aptos"/>
                <w:sz w:val="18"/>
                <w:szCs w:val="18"/>
              </w:rPr>
              <w:t xml:space="preserve">Principal with HCBS Solutions, LLC,  </w:t>
            </w:r>
            <w:r w:rsidRPr="004B2E50">
              <w:rPr>
                <w:rFonts w:ascii="Aptos" w:hAnsi="Aptos"/>
                <w:sz w:val="18"/>
                <w:szCs w:val="18"/>
              </w:rPr>
              <w:t xml:space="preserve">is a subject matter expert in public administration, with particular emphasis on the financing and operations of programs for publicly sponsored consumers </w:t>
            </w:r>
            <w:r w:rsidRPr="004B2E50">
              <w:rPr>
                <w:rFonts w:ascii="Aptos" w:hAnsi="Aptos"/>
                <w:sz w:val="18"/>
                <w:szCs w:val="18"/>
              </w:rPr>
              <w:lastRenderedPageBreak/>
              <w:t>receiving home and community-based services and supports. During his twenty-year career in Massachusetts state service, he held several senior level positions with delegated agency-head responsibility. He had the privilege to perform as</w:t>
            </w:r>
            <w:r w:rsidRPr="004B2E50">
              <w:rPr>
                <w:rFonts w:ascii="Aptos" w:hAnsi="Aptos"/>
                <w:sz w:val="24"/>
                <w:szCs w:val="24"/>
              </w:rPr>
              <w:t xml:space="preserve"> </w:t>
            </w:r>
            <w:r w:rsidRPr="004B2E50">
              <w:rPr>
                <w:rFonts w:ascii="Aptos" w:hAnsi="Aptos"/>
                <w:sz w:val="18"/>
                <w:szCs w:val="18"/>
              </w:rPr>
              <w:t>Chief of Staff and then as CFO for the Executive Office of Elder Affairs, serving 4 Secretaries and 2 Acting Secretaries across the span of 3 Administrations. Since leaving state service, Pete provides technical assistance to other state governments, trade organizations, managed care organizations, and provider entities.</w:t>
            </w:r>
          </w:p>
          <w:p w14:paraId="75DA1169" w14:textId="77777777" w:rsidR="004B2E50" w:rsidRPr="004B2E50" w:rsidRDefault="004B2E50" w:rsidP="004B2E50">
            <w:pPr>
              <w:rPr>
                <w:rFonts w:ascii="Aptos" w:hAnsi="Aptos"/>
                <w:sz w:val="18"/>
                <w:szCs w:val="18"/>
              </w:rPr>
            </w:pPr>
          </w:p>
          <w:p w14:paraId="2D496D1A" w14:textId="77777777" w:rsidR="00F97D52" w:rsidRDefault="004B2E50" w:rsidP="004B2E50">
            <w:pPr>
              <w:rPr>
                <w:rFonts w:ascii="Aptos" w:hAnsi="Aptos"/>
                <w:sz w:val="18"/>
                <w:szCs w:val="18"/>
              </w:rPr>
            </w:pPr>
            <w:r w:rsidRPr="004B2E50">
              <w:rPr>
                <w:rFonts w:ascii="Aptos" w:hAnsi="Aptos"/>
                <w:sz w:val="18"/>
                <w:szCs w:val="18"/>
              </w:rPr>
              <w:t>HCBS Solutions, LLC is not being compensated for this testimony.</w:t>
            </w:r>
          </w:p>
          <w:p w14:paraId="027607E7" w14:textId="77777777" w:rsidR="00A13513" w:rsidRDefault="00A13513" w:rsidP="004B2E50">
            <w:pPr>
              <w:rPr>
                <w:rFonts w:ascii="Aptos" w:hAnsi="Aptos"/>
                <w:sz w:val="18"/>
                <w:szCs w:val="18"/>
              </w:rPr>
            </w:pPr>
          </w:p>
          <w:p w14:paraId="2BBD96B2" w14:textId="1CF4E3CE" w:rsidR="00A13513" w:rsidRPr="007E4EB3" w:rsidRDefault="00A13513" w:rsidP="004B2E50">
            <w:pPr>
              <w:rPr>
                <w:rFonts w:ascii="Aptos" w:hAnsi="Aptos"/>
                <w:sz w:val="24"/>
                <w:szCs w:val="24"/>
              </w:rPr>
            </w:pPr>
            <w:r>
              <w:rPr>
                <w:rFonts w:ascii="Aptos" w:hAnsi="Aptos"/>
                <w:sz w:val="18"/>
                <w:szCs w:val="18"/>
              </w:rPr>
              <w:t>Editor</w:t>
            </w:r>
            <w:r w:rsidR="00434B70">
              <w:rPr>
                <w:rFonts w:ascii="Aptos" w:hAnsi="Aptos"/>
                <w:sz w:val="18"/>
                <w:szCs w:val="18"/>
              </w:rPr>
              <w:t xml:space="preserve">’s note: Text has been modified from that submitted </w:t>
            </w:r>
            <w:r w:rsidR="0019381B">
              <w:rPr>
                <w:rFonts w:ascii="Aptos" w:hAnsi="Aptos"/>
                <w:sz w:val="18"/>
                <w:szCs w:val="18"/>
              </w:rPr>
              <w:t>to the ALR Commission to remove non-</w:t>
            </w:r>
            <w:r w:rsidR="001D4367">
              <w:rPr>
                <w:rFonts w:ascii="Aptos" w:hAnsi="Aptos"/>
                <w:sz w:val="18"/>
                <w:szCs w:val="18"/>
              </w:rPr>
              <w:t>substantive text.</w:t>
            </w:r>
          </w:p>
        </w:tc>
        <w:tc>
          <w:tcPr>
            <w:tcW w:w="7622" w:type="dxa"/>
            <w:gridSpan w:val="4"/>
          </w:tcPr>
          <w:p w14:paraId="5A6B582A" w14:textId="77777777" w:rsidR="00B54E17" w:rsidRPr="009921B1" w:rsidRDefault="00B54E17" w:rsidP="009921B1">
            <w:pPr>
              <w:contextualSpacing/>
              <w:rPr>
                <w:rFonts w:ascii="Aptos" w:hAnsi="Aptos" w:cs="Arial"/>
                <w:b/>
                <w:bCs/>
              </w:rPr>
            </w:pPr>
            <w:r w:rsidRPr="009921B1">
              <w:rPr>
                <w:rFonts w:ascii="Aptos" w:hAnsi="Aptos" w:cs="Arial"/>
                <w:b/>
                <w:bCs/>
              </w:rPr>
              <w:lastRenderedPageBreak/>
              <w:t>Public Verbal Comment Offered to Massachusetts Assisted Living Residences Commission</w:t>
            </w:r>
          </w:p>
          <w:p w14:paraId="054A7E81" w14:textId="1C964E25" w:rsidR="00B54E17" w:rsidRPr="009921B1" w:rsidRDefault="00B54E17" w:rsidP="009921B1">
            <w:pPr>
              <w:contextualSpacing/>
              <w:rPr>
                <w:rFonts w:ascii="Aptos" w:hAnsi="Aptos" w:cs="Arial"/>
              </w:rPr>
            </w:pPr>
            <w:r w:rsidRPr="009921B1">
              <w:rPr>
                <w:rFonts w:ascii="Aptos" w:hAnsi="Aptos" w:cs="Arial"/>
              </w:rPr>
              <w:t xml:space="preserve">By Peter J. Tiernan, Principal, </w:t>
            </w:r>
            <w:r w:rsidR="00CA618C" w:rsidRPr="009921B1">
              <w:rPr>
                <w:rFonts w:ascii="Aptos" w:hAnsi="Aptos" w:cs="Arial"/>
              </w:rPr>
              <w:t>HCBS Solutions, LLC</w:t>
            </w:r>
          </w:p>
          <w:p w14:paraId="2C12A275" w14:textId="1BD1CC23" w:rsidR="009916DE" w:rsidRPr="009916DE" w:rsidRDefault="009921B1" w:rsidP="009916DE">
            <w:pPr>
              <w:ind w:left="720"/>
              <w:contextualSpacing/>
              <w:rPr>
                <w:rFonts w:ascii="Aptos" w:hAnsi="Aptos" w:cs="Arial"/>
                <w:sz w:val="24"/>
                <w:szCs w:val="24"/>
              </w:rPr>
            </w:pPr>
            <w:r w:rsidRPr="009916DE">
              <w:rPr>
                <w:rFonts w:ascii="Aptos" w:hAnsi="Aptos" w:cs="Arial"/>
                <w:sz w:val="24"/>
                <w:szCs w:val="24"/>
              </w:rPr>
              <w:t>Good Afternoon Chair Lipson and Members of the Assisted Living Residences (“ALR”) Commission, I thank you for this second opportunity to offer comment to the ALR Commission.</w:t>
            </w:r>
          </w:p>
          <w:p w14:paraId="61EF1BAC" w14:textId="77777777" w:rsidR="009916DE" w:rsidRPr="009916DE" w:rsidRDefault="009916DE" w:rsidP="009916DE">
            <w:pPr>
              <w:ind w:left="720"/>
              <w:jc w:val="both"/>
              <w:rPr>
                <w:rFonts w:ascii="Aptos" w:hAnsi="Aptos"/>
                <w:sz w:val="24"/>
                <w:szCs w:val="24"/>
              </w:rPr>
            </w:pPr>
            <w:r w:rsidRPr="009916DE">
              <w:rPr>
                <w:rFonts w:ascii="Aptos" w:hAnsi="Aptos"/>
                <w:sz w:val="24"/>
                <w:szCs w:val="24"/>
              </w:rPr>
              <w:t>•</w:t>
            </w:r>
            <w:r w:rsidRPr="009916DE">
              <w:rPr>
                <w:rFonts w:ascii="Aptos" w:hAnsi="Aptos"/>
                <w:sz w:val="24"/>
                <w:szCs w:val="24"/>
              </w:rPr>
              <w:tab/>
              <w:t xml:space="preserve">Urge Commission Members to mindfully adopt the role of aspirational beacon for policymakers to navigate towards rather than reinforcing status quo. </w:t>
            </w:r>
          </w:p>
          <w:p w14:paraId="2D058607"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 xml:space="preserve">It is O.K. if the Commission sets out some policy markers that state government ultimately does not hit; </w:t>
            </w:r>
          </w:p>
          <w:p w14:paraId="47F38DA3"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 xml:space="preserve">It is a missed opportunity if the Commission fails to challenge state government to do the best possible job </w:t>
            </w:r>
            <w:r w:rsidRPr="009916DE">
              <w:rPr>
                <w:rFonts w:ascii="Aptos" w:hAnsi="Aptos"/>
                <w:sz w:val="24"/>
                <w:szCs w:val="24"/>
              </w:rPr>
              <w:lastRenderedPageBreak/>
              <w:t xml:space="preserve">“right-sizing” the Assisted Living service and regulatory environment to be current with 2025 public policy norms. </w:t>
            </w:r>
          </w:p>
          <w:p w14:paraId="658D90E9" w14:textId="77777777" w:rsidR="009916DE" w:rsidRPr="009916DE" w:rsidRDefault="009916DE" w:rsidP="009916DE">
            <w:pPr>
              <w:ind w:left="720"/>
              <w:jc w:val="both"/>
              <w:rPr>
                <w:rFonts w:ascii="Aptos" w:hAnsi="Aptos"/>
                <w:sz w:val="24"/>
                <w:szCs w:val="24"/>
              </w:rPr>
            </w:pPr>
            <w:r w:rsidRPr="009916DE">
              <w:rPr>
                <w:rFonts w:ascii="Aptos" w:hAnsi="Aptos"/>
                <w:sz w:val="24"/>
                <w:szCs w:val="24"/>
              </w:rPr>
              <w:t>•</w:t>
            </w:r>
            <w:r w:rsidRPr="009916DE">
              <w:rPr>
                <w:rFonts w:ascii="Aptos" w:hAnsi="Aptos"/>
                <w:sz w:val="24"/>
                <w:szCs w:val="24"/>
              </w:rPr>
              <w:tab/>
              <w:t>Consistent with other commissions established by Chapter 197, the ALR Commission is empowered to transmit policy recommendations to the House and the Senate, including “proposed legislation necessary to carry out its recommendations”.</w:t>
            </w:r>
          </w:p>
          <w:p w14:paraId="02FD2DAA" w14:textId="77777777" w:rsidR="009916DE" w:rsidRPr="009916DE" w:rsidRDefault="009916DE" w:rsidP="009916DE">
            <w:pPr>
              <w:ind w:left="720"/>
              <w:jc w:val="both"/>
              <w:rPr>
                <w:rFonts w:ascii="Aptos" w:hAnsi="Aptos"/>
                <w:sz w:val="24"/>
                <w:szCs w:val="24"/>
              </w:rPr>
            </w:pPr>
            <w:r w:rsidRPr="009916DE">
              <w:rPr>
                <w:rFonts w:ascii="Aptos" w:hAnsi="Aptos"/>
                <w:sz w:val="24"/>
                <w:szCs w:val="24"/>
              </w:rPr>
              <w:t>•</w:t>
            </w:r>
            <w:r w:rsidRPr="009916DE">
              <w:rPr>
                <w:rFonts w:ascii="Aptos" w:hAnsi="Aptos"/>
                <w:sz w:val="24"/>
                <w:szCs w:val="24"/>
              </w:rPr>
              <w:tab/>
              <w:t>As such, I strongly urge the ALR Commission to, at the very minimum, endorse H.791/S.471 “An Act Relative to assisted living and the frail elder waiver” as sponsored by Chair Stanley and Chair Jehlen, now pending before the Joint Commission on Health Care Finance.</w:t>
            </w:r>
          </w:p>
          <w:p w14:paraId="45CD7F44"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I don’t see how a body such as the ALR Commission could be viewed as legitimate and not either endorse the bill or offer a strong statement that MassHealth needs to promptly repair and enhance its service offerings within the Assisted Living care setting.</w:t>
            </w:r>
          </w:p>
          <w:p w14:paraId="7798297F"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Any reasonable reviewer of the Fall River tragedy must take notice of how Gabriel House was an outlier among ALRs by its high volume of MassHealth members receiving MassHealth GAFC services (either on a Fee-For-Service basis or via SCO or PACE).</w:t>
            </w:r>
          </w:p>
          <w:p w14:paraId="237CDD28"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 xml:space="preserve">There must be a finding that i) inadequate MassHealth oversight of GAFC services; and ii) chronically inadequate GAFC rate review and rate setting practice, likely served as an indirect cause to the poor conditions at the Gabriel House and the resulting fire. </w:t>
            </w:r>
          </w:p>
          <w:p w14:paraId="083D104A"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 xml:space="preserve">When the GAFC service rate was first established in the mid-nineties, the MassHealth rate was set at approximately 90% of market rate (private pay) Assisted Living Services. Per this Commission’s own work product, the current GAFC service rate of $50 per day is &lt;35% of current market rate. </w:t>
            </w:r>
          </w:p>
          <w:p w14:paraId="29A6A8AC"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There must be urgent resolve by this Commission to swiftly address obvious inadequate public policy surrounding the MassHealth Assisted Living service offering.</w:t>
            </w:r>
          </w:p>
          <w:p w14:paraId="79A19464" w14:textId="77777777" w:rsidR="009916DE" w:rsidRPr="009916DE" w:rsidRDefault="009916DE" w:rsidP="009916DE">
            <w:pPr>
              <w:ind w:left="720"/>
              <w:jc w:val="both"/>
              <w:rPr>
                <w:rFonts w:ascii="Aptos" w:hAnsi="Aptos"/>
                <w:sz w:val="24"/>
                <w:szCs w:val="24"/>
              </w:rPr>
            </w:pPr>
            <w:r w:rsidRPr="009916DE">
              <w:rPr>
                <w:rFonts w:ascii="Aptos" w:hAnsi="Aptos"/>
                <w:sz w:val="24"/>
                <w:szCs w:val="24"/>
              </w:rPr>
              <w:t>•</w:t>
            </w:r>
            <w:r w:rsidRPr="009916DE">
              <w:rPr>
                <w:rFonts w:ascii="Aptos" w:hAnsi="Aptos"/>
                <w:sz w:val="24"/>
                <w:szCs w:val="24"/>
              </w:rPr>
              <w:tab/>
              <w:t>Therefore, I further urge the ALR Commission to endorse the model legislation contained in the “ALR Reform Omnibus” submitted by the Dignity Alliance (I was a contributor to the document).</w:t>
            </w:r>
          </w:p>
          <w:p w14:paraId="46C6AC3A"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 xml:space="preserve">While H.791/S.471 compels MassHealth to replicate Assisted Living service offerings typical of other </w:t>
            </w:r>
            <w:r w:rsidRPr="009916DE">
              <w:rPr>
                <w:rFonts w:ascii="Aptos" w:hAnsi="Aptos"/>
                <w:sz w:val="24"/>
                <w:szCs w:val="24"/>
              </w:rPr>
              <w:lastRenderedPageBreak/>
              <w:t>state Medicaid programs, the Dignity Alliance proposal builds on the platform of H.791/S.471 and offers a highly prescriptive reform initiative that first fixes the shortcoming of the current MassHealth GAFC service offering (in addition to other “good government” solutions for Affordable Assisted Living).</w:t>
            </w:r>
          </w:p>
          <w:p w14:paraId="4EC9F620"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w:t>
            </w:r>
            <w:r w:rsidRPr="009916DE">
              <w:rPr>
                <w:rFonts w:ascii="Aptos" w:hAnsi="Aptos"/>
                <w:sz w:val="24"/>
                <w:szCs w:val="24"/>
              </w:rPr>
              <w:tab/>
              <w:t>As build-up to a process recommendation, I note that many of the panel discussions to date have been highly academic in nature and not very well calibrated towards the Massachusetts Assisted Living policy arena. Discussions have been very generalized, rather than conducted with an applied problem-solving approach.</w:t>
            </w:r>
          </w:p>
          <w:p w14:paraId="34F40749"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As example, the staffing discussion was not grounded in the current minimum staffing requirements (or lack thereof)  imposed by regulations in MA.</w:t>
            </w:r>
          </w:p>
          <w:p w14:paraId="10C8574F"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Once again I turn to the Dignity Alliance ALR Reform Omnibus for a more tailored discussion and practical public policy solution on the topic of staffing.</w:t>
            </w:r>
          </w:p>
          <w:p w14:paraId="70CA38BB"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ALR Commissioners should be able to form an opinion on whether the existing staffing requirements established by statute and in regulation are adequate. In consideration of the Gabriel House Fire, at minimum there should be an expectation on this Committee to take on the topic of overnight staffing minimums and creating a goal for state government to raise the bar within no more than six months’ time.</w:t>
            </w:r>
          </w:p>
          <w:p w14:paraId="18EF3F45"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As another example, contrary to the statutory charge there has been little to no evaluation of AGE oversight practice and procedure. I emphasize the particular need to comment on the importance of unannounced and unanticipated on-site visits and knocking down the current statutory barriers to prudent oversight (see Dignity Alliance ALR Reform Omnibus).</w:t>
            </w:r>
          </w:p>
          <w:p w14:paraId="2D5AEBBF" w14:textId="77777777" w:rsidR="009916DE" w:rsidRPr="009916DE" w:rsidRDefault="009916DE" w:rsidP="009916DE">
            <w:pPr>
              <w:ind w:left="720"/>
              <w:jc w:val="both"/>
              <w:rPr>
                <w:rFonts w:ascii="Aptos" w:hAnsi="Aptos"/>
                <w:sz w:val="24"/>
                <w:szCs w:val="24"/>
              </w:rPr>
            </w:pPr>
            <w:r w:rsidRPr="009916DE">
              <w:rPr>
                <w:rFonts w:ascii="Aptos" w:hAnsi="Aptos"/>
                <w:sz w:val="24"/>
                <w:szCs w:val="24"/>
              </w:rPr>
              <w:t>•</w:t>
            </w:r>
            <w:r w:rsidRPr="009916DE">
              <w:rPr>
                <w:rFonts w:ascii="Aptos" w:hAnsi="Aptos"/>
                <w:sz w:val="24"/>
                <w:szCs w:val="24"/>
              </w:rPr>
              <w:tab/>
              <w:t xml:space="preserve">For the upcoming “Affordability and Access” topic, I suggest the most beneficial forum for this committee would be to facilitate a discussion/debate between MassHealth arguing for status quo on Assisted Living service offerings vs. an Advocate making a policy case for improved assisted service offerings. Furthermore, I humbly suggest that I am the best resource to make the case for Assisted Living as a Service in contrast to the current MassHealth outlook. </w:t>
            </w:r>
          </w:p>
          <w:p w14:paraId="1412C246"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 xml:space="preserve">I have been in the policy space of Affordable Assisted Living for over twenty years, half of which was </w:t>
            </w:r>
            <w:r w:rsidRPr="009916DE">
              <w:rPr>
                <w:rFonts w:ascii="Aptos" w:hAnsi="Aptos"/>
                <w:sz w:val="24"/>
                <w:szCs w:val="24"/>
              </w:rPr>
              <w:lastRenderedPageBreak/>
              <w:t>spent as an internal EOEA advocate pressing MassHealth to make changes; more recently I have been active on the topic as a subject matter expert/advocate.</w:t>
            </w:r>
          </w:p>
          <w:p w14:paraId="2EB3C0A3"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My criticism is MassHealth never comes out and clearly states its objections to offering a proper Assisted Living Service offering. They rely on one-sided discussions to raise scarecrows to analysts who dare to explore the topic, and the MassHealth assertions never get evaluated and challenged in a proper public manner.</w:t>
            </w:r>
          </w:p>
          <w:p w14:paraId="40F1F273" w14:textId="77777777" w:rsidR="009916DE" w:rsidRPr="009916DE" w:rsidRDefault="009916DE" w:rsidP="006E10A4">
            <w:pPr>
              <w:ind w:left="1440"/>
              <w:jc w:val="both"/>
              <w:rPr>
                <w:rFonts w:ascii="Aptos" w:hAnsi="Aptos"/>
                <w:sz w:val="24"/>
                <w:szCs w:val="24"/>
              </w:rPr>
            </w:pPr>
            <w:r w:rsidRPr="009916DE">
              <w:rPr>
                <w:rFonts w:ascii="Aptos" w:hAnsi="Aptos"/>
                <w:sz w:val="24"/>
                <w:szCs w:val="24"/>
              </w:rPr>
              <w:t>o</w:t>
            </w:r>
            <w:r w:rsidRPr="009916DE">
              <w:rPr>
                <w:rFonts w:ascii="Aptos" w:hAnsi="Aptos"/>
                <w:sz w:val="24"/>
                <w:szCs w:val="24"/>
              </w:rPr>
              <w:tab/>
              <w:t>I can anticipate most of the MassHealth objections, and can typically offer “the other side of the coin” to concerns raised.</w:t>
            </w:r>
          </w:p>
          <w:p w14:paraId="16DFACF0" w14:textId="77777777" w:rsidR="009916DE" w:rsidRPr="007E4EB3" w:rsidRDefault="009916DE" w:rsidP="009916DE">
            <w:pPr>
              <w:ind w:left="720"/>
              <w:jc w:val="both"/>
              <w:rPr>
                <w:rFonts w:ascii="Aptos" w:hAnsi="Aptos"/>
                <w:b/>
                <w:bCs/>
                <w:sz w:val="24"/>
                <w:szCs w:val="24"/>
              </w:rPr>
            </w:pPr>
            <w:r w:rsidRPr="007E4EB3">
              <w:rPr>
                <w:rFonts w:ascii="Aptos" w:hAnsi="Aptos"/>
                <w:b/>
                <w:bCs/>
                <w:sz w:val="24"/>
                <w:szCs w:val="24"/>
              </w:rPr>
              <w:t>Closing</w:t>
            </w:r>
          </w:p>
          <w:p w14:paraId="234AF3B9" w14:textId="09CC67E0" w:rsidR="006D1BB0" w:rsidRPr="00D12D7B" w:rsidRDefault="009916DE" w:rsidP="009916DE">
            <w:pPr>
              <w:ind w:left="720"/>
              <w:jc w:val="both"/>
              <w:rPr>
                <w:rFonts w:ascii="Aptos" w:hAnsi="Aptos"/>
                <w:sz w:val="24"/>
                <w:szCs w:val="24"/>
              </w:rPr>
            </w:pPr>
            <w:r w:rsidRPr="009916DE">
              <w:rPr>
                <w:rFonts w:ascii="Aptos" w:hAnsi="Aptos"/>
                <w:sz w:val="24"/>
                <w:szCs w:val="24"/>
              </w:rPr>
              <w:t xml:space="preserve">Thank you for this opportunity to offer public comment on the ongoing deliberations of the Assisted Living Residences Commission. </w:t>
            </w:r>
          </w:p>
        </w:tc>
      </w:tr>
      <w:tr w:rsidR="00E25F11" w:rsidRPr="000726D6" w14:paraId="413755BD" w14:textId="77777777" w:rsidTr="00467E18">
        <w:trPr>
          <w:gridAfter w:val="1"/>
          <w:wAfter w:w="298" w:type="dxa"/>
          <w:trHeight w:val="58"/>
        </w:trPr>
        <w:tc>
          <w:tcPr>
            <w:tcW w:w="2903" w:type="dxa"/>
            <w:gridSpan w:val="3"/>
          </w:tcPr>
          <w:p w14:paraId="57E88308" w14:textId="77777777" w:rsidR="00E25F11" w:rsidRPr="000726D6" w:rsidRDefault="00E25F11" w:rsidP="00E25F11">
            <w:pPr>
              <w:rPr>
                <w:rFonts w:ascii="Aptos" w:hAnsi="Aptos"/>
                <w:b/>
                <w:bCs/>
                <w:sz w:val="24"/>
                <w:szCs w:val="24"/>
              </w:rPr>
            </w:pPr>
            <w:r w:rsidRPr="000726D6">
              <w:rPr>
                <w:rFonts w:ascii="Aptos" w:hAnsi="Aptos"/>
                <w:b/>
                <w:bCs/>
                <w:sz w:val="24"/>
                <w:szCs w:val="24"/>
              </w:rPr>
              <w:lastRenderedPageBreak/>
              <w:t>Commentary Offered by DignityMA Participants</w:t>
            </w:r>
          </w:p>
          <w:p w14:paraId="0DF7BB47" w14:textId="77777777" w:rsidR="00E25F11" w:rsidRPr="000726D6" w:rsidRDefault="00E25F11" w:rsidP="00E25F11">
            <w:pPr>
              <w:rPr>
                <w:rFonts w:ascii="Aptos" w:hAnsi="Aptos"/>
                <w:b/>
                <w:bCs/>
                <w:sz w:val="24"/>
                <w:szCs w:val="24"/>
              </w:rPr>
            </w:pPr>
          </w:p>
          <w:p w14:paraId="631A5D60" w14:textId="442590ED" w:rsidR="00B51122" w:rsidRPr="00B51122" w:rsidRDefault="00B51122" w:rsidP="00B51122">
            <w:pPr>
              <w:rPr>
                <w:rFonts w:ascii="Aptos" w:hAnsi="Aptos"/>
                <w:sz w:val="24"/>
                <w:szCs w:val="24"/>
              </w:rPr>
            </w:pPr>
            <w:r w:rsidRPr="00B51122">
              <w:rPr>
                <w:rFonts w:ascii="Aptos" w:hAnsi="Aptos"/>
                <w:noProof/>
                <w:sz w:val="24"/>
                <w:szCs w:val="24"/>
              </w:rPr>
              <w:drawing>
                <wp:inline distT="0" distB="0" distL="0" distR="0" wp14:anchorId="34FCD8EA" wp14:editId="606EE0DB">
                  <wp:extent cx="1706245" cy="1139825"/>
                  <wp:effectExtent l="0" t="0" r="8255" b="3175"/>
                  <wp:docPr id="290411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706245" cy="1139825"/>
                          </a:xfrm>
                          <a:prstGeom prst="rect">
                            <a:avLst/>
                          </a:prstGeom>
                          <a:noFill/>
                          <a:ln>
                            <a:noFill/>
                          </a:ln>
                        </pic:spPr>
                      </pic:pic>
                    </a:graphicData>
                  </a:graphic>
                </wp:inline>
              </w:drawing>
            </w:r>
          </w:p>
          <w:p w14:paraId="60F02328" w14:textId="77777777" w:rsidR="00E25F11" w:rsidRDefault="00E25F11" w:rsidP="004731A1">
            <w:pPr>
              <w:rPr>
                <w:rFonts w:ascii="Aptos" w:hAnsi="Aptos"/>
                <w:sz w:val="18"/>
                <w:szCs w:val="18"/>
              </w:rPr>
            </w:pPr>
          </w:p>
          <w:p w14:paraId="21EB711E" w14:textId="7A22AF21" w:rsidR="00A06F0D" w:rsidRPr="000726D6" w:rsidRDefault="00A06F0D" w:rsidP="004731A1">
            <w:pPr>
              <w:rPr>
                <w:rFonts w:ascii="Aptos" w:hAnsi="Aptos"/>
                <w:sz w:val="18"/>
                <w:szCs w:val="18"/>
              </w:rPr>
            </w:pPr>
            <w:r w:rsidRPr="00A06F0D">
              <w:rPr>
                <w:rFonts w:ascii="Aptos" w:hAnsi="Aptos"/>
                <w:sz w:val="18"/>
                <w:szCs w:val="18"/>
              </w:rPr>
              <w:t>Paul J. Lanzikos is the coordinator for Dignity Alliance Massachusetts and previously served as executive director of North Shore Elder Services and is a former Mass. Secretary of Elder Affairs.</w:t>
            </w:r>
          </w:p>
        </w:tc>
        <w:tc>
          <w:tcPr>
            <w:tcW w:w="7622" w:type="dxa"/>
            <w:gridSpan w:val="4"/>
          </w:tcPr>
          <w:p w14:paraId="1244E1B2" w14:textId="77777777" w:rsidR="00E25F11" w:rsidRDefault="0083181C" w:rsidP="0083181C">
            <w:pPr>
              <w:rPr>
                <w:rFonts w:ascii="Aptos" w:hAnsi="Aptos"/>
                <w:sz w:val="24"/>
                <w:szCs w:val="24"/>
              </w:rPr>
            </w:pPr>
            <w:hyperlink r:id="rId28" w:history="1">
              <w:r w:rsidRPr="0083181C">
                <w:rPr>
                  <w:rStyle w:val="Hyperlink"/>
                  <w:rFonts w:ascii="Aptos" w:hAnsi="Aptos"/>
                  <w:b/>
                  <w:bCs/>
                  <w:i/>
                  <w:iCs/>
                  <w:sz w:val="24"/>
                  <w:szCs w:val="24"/>
                </w:rPr>
                <w:t>State headed for a perfect storm on elder care</w:t>
              </w:r>
            </w:hyperlink>
          </w:p>
          <w:p w14:paraId="141FD0E9" w14:textId="77777777" w:rsidR="0083181C" w:rsidRDefault="0083181C" w:rsidP="0083181C">
            <w:pPr>
              <w:rPr>
                <w:rFonts w:ascii="Aptos" w:hAnsi="Aptos"/>
                <w:b/>
                <w:bCs/>
                <w:sz w:val="24"/>
                <w:szCs w:val="24"/>
              </w:rPr>
            </w:pPr>
            <w:r>
              <w:rPr>
                <w:rFonts w:ascii="Aptos" w:hAnsi="Aptos"/>
                <w:b/>
                <w:bCs/>
                <w:sz w:val="24"/>
                <w:szCs w:val="24"/>
              </w:rPr>
              <w:t>*Salem News</w:t>
            </w:r>
          </w:p>
          <w:p w14:paraId="51DE054A" w14:textId="77777777" w:rsidR="0083181C" w:rsidRDefault="0083181C" w:rsidP="0083181C">
            <w:pPr>
              <w:rPr>
                <w:rFonts w:ascii="Aptos" w:hAnsi="Aptos"/>
                <w:sz w:val="24"/>
                <w:szCs w:val="24"/>
              </w:rPr>
            </w:pPr>
            <w:r>
              <w:rPr>
                <w:rFonts w:ascii="Aptos" w:hAnsi="Aptos"/>
                <w:sz w:val="24"/>
                <w:szCs w:val="24"/>
              </w:rPr>
              <w:t>October 30, 2025</w:t>
            </w:r>
          </w:p>
          <w:p w14:paraId="6457898E" w14:textId="77777777" w:rsidR="0083181C" w:rsidRDefault="0083181C" w:rsidP="0083181C">
            <w:pPr>
              <w:rPr>
                <w:rFonts w:ascii="Aptos" w:hAnsi="Aptos"/>
                <w:sz w:val="24"/>
                <w:szCs w:val="24"/>
              </w:rPr>
            </w:pPr>
            <w:r>
              <w:rPr>
                <w:rFonts w:ascii="Aptos" w:hAnsi="Aptos"/>
                <w:sz w:val="24"/>
                <w:szCs w:val="24"/>
              </w:rPr>
              <w:t>By Paul J. Lanzikos</w:t>
            </w:r>
          </w:p>
          <w:p w14:paraId="715BE4E8" w14:textId="77777777" w:rsidR="004731A1" w:rsidRPr="004731A1" w:rsidRDefault="004731A1" w:rsidP="004731A1">
            <w:pPr>
              <w:ind w:left="720"/>
              <w:rPr>
                <w:rFonts w:ascii="Aptos" w:hAnsi="Aptos"/>
                <w:sz w:val="24"/>
                <w:szCs w:val="24"/>
              </w:rPr>
            </w:pPr>
            <w:r w:rsidRPr="004731A1">
              <w:rPr>
                <w:rFonts w:ascii="Aptos" w:hAnsi="Aptos"/>
                <w:sz w:val="24"/>
                <w:szCs w:val="24"/>
              </w:rPr>
              <w:t xml:space="preserve">This month, as the United Nations marks the International Day of Older Persons, we on the North Shore have good reason to reflect — and to act. Our region takes pride in the quality of life in our communities and its health care services. Beverly, Addison Gilbert, and Salem Hospitals offer high quality acute care. But when it comes to long-term care, we are reaching a breaking point. </w:t>
            </w:r>
          </w:p>
          <w:p w14:paraId="6D698B98" w14:textId="77777777" w:rsidR="004731A1" w:rsidRPr="004731A1" w:rsidRDefault="004731A1" w:rsidP="004731A1">
            <w:pPr>
              <w:ind w:left="720"/>
              <w:rPr>
                <w:rFonts w:ascii="Aptos" w:hAnsi="Aptos"/>
                <w:sz w:val="24"/>
                <w:szCs w:val="24"/>
              </w:rPr>
            </w:pPr>
            <w:r w:rsidRPr="004731A1">
              <w:rPr>
                <w:rFonts w:ascii="Aptos" w:hAnsi="Aptos"/>
                <w:sz w:val="24"/>
                <w:szCs w:val="24"/>
              </w:rPr>
              <w:t xml:space="preserve">A new report from Dignity Alliance Massachusetts, “Massachusetts at a Crossroads: Facing a Predictable Crisis,” warns that the Commonwealth is heading into a demographic storm without an actionable plan. Over the next decade, the number of residents aged 85 and older will increase by 40%. These aren’t just numbers, they’re our parents, grandparents, partners, and neighbors. Yet, Massachusetts remains stuck in denial and delay. We are not ready! </w:t>
            </w:r>
          </w:p>
          <w:p w14:paraId="051D350B" w14:textId="77777777" w:rsidR="004731A1" w:rsidRPr="004731A1" w:rsidRDefault="004731A1" w:rsidP="004731A1">
            <w:pPr>
              <w:ind w:left="720"/>
              <w:rPr>
                <w:rFonts w:ascii="Aptos" w:hAnsi="Aptos"/>
                <w:sz w:val="24"/>
                <w:szCs w:val="24"/>
              </w:rPr>
            </w:pPr>
            <w:r w:rsidRPr="004731A1">
              <w:rPr>
                <w:rFonts w:ascii="Aptos" w:hAnsi="Aptos"/>
                <w:sz w:val="24"/>
                <w:szCs w:val="24"/>
              </w:rPr>
              <w:t xml:space="preserve">This isn’t just about a shortage of nursing home beds properly staffed with qualified workers. It’s a failure of imagination and leadership. Most older adults and people with disabilities want to remain in their homes and communities. More than 90% say so. Yet public dollars continue to flow into outdated institutional models that fail to offer privacy and ineffective protection from infectious diseases. It’s time to redirect those funds toward </w:t>
            </w:r>
            <w:r w:rsidRPr="004731A1">
              <w:rPr>
                <w:rFonts w:ascii="Aptos" w:hAnsi="Aptos"/>
                <w:sz w:val="24"/>
                <w:szCs w:val="24"/>
              </w:rPr>
              <w:lastRenderedPageBreak/>
              <w:t xml:space="preserve">home- and community-based services that preserve independence and dignity. </w:t>
            </w:r>
          </w:p>
          <w:p w14:paraId="4C888CFC" w14:textId="65E5DDAF" w:rsidR="004731A1" w:rsidRPr="004731A1" w:rsidRDefault="004731A1" w:rsidP="004731A1">
            <w:pPr>
              <w:ind w:left="720"/>
              <w:rPr>
                <w:rFonts w:ascii="Aptos" w:hAnsi="Aptos"/>
                <w:sz w:val="24"/>
                <w:szCs w:val="24"/>
              </w:rPr>
            </w:pPr>
            <w:r w:rsidRPr="004731A1">
              <w:rPr>
                <w:rFonts w:ascii="Aptos" w:hAnsi="Aptos"/>
                <w:sz w:val="24"/>
                <w:szCs w:val="24"/>
              </w:rPr>
              <w:t xml:space="preserve">The gaps are especially stark outside Greater Boston. On the North Shore, communities face rising housing costs, underfunded </w:t>
            </w:r>
            <w:r w:rsidR="00FE07FC" w:rsidRPr="004731A1">
              <w:rPr>
                <w:rFonts w:ascii="Aptos" w:hAnsi="Aptos"/>
                <w:sz w:val="24"/>
                <w:szCs w:val="24"/>
              </w:rPr>
              <w:t>programs,</w:t>
            </w:r>
            <w:r w:rsidRPr="004731A1">
              <w:rPr>
                <w:rFonts w:ascii="Aptos" w:hAnsi="Aptos"/>
                <w:sz w:val="24"/>
                <w:szCs w:val="24"/>
              </w:rPr>
              <w:t xml:space="preserve"> and a shortage of care workers. When a nursing home closes, residents are often relocated far from family. For low-income individuals relying on Mass-Health, choices are even more limited. The message is clear: The current system wasn’t built for today’s older adults, and care is declining. </w:t>
            </w:r>
          </w:p>
          <w:p w14:paraId="2D957CE9" w14:textId="65364C97" w:rsidR="004731A1" w:rsidRPr="004731A1" w:rsidRDefault="004731A1" w:rsidP="004731A1">
            <w:pPr>
              <w:ind w:left="720"/>
              <w:rPr>
                <w:rFonts w:ascii="Aptos" w:hAnsi="Aptos"/>
                <w:sz w:val="24"/>
                <w:szCs w:val="24"/>
              </w:rPr>
            </w:pPr>
            <w:r w:rsidRPr="004731A1">
              <w:rPr>
                <w:rFonts w:ascii="Aptos" w:hAnsi="Aptos"/>
                <w:sz w:val="24"/>
                <w:szCs w:val="24"/>
              </w:rPr>
              <w:t xml:space="preserve">We’ve known this was coming. Advocates and caregivers have sounded the alarm for years. What’s missing is coordinated, transparent, accountable action. The Dignity Alliance report offers a roadmap: Launch a public process to assess </w:t>
            </w:r>
            <w:r w:rsidR="00FE07FC" w:rsidRPr="004731A1">
              <w:rPr>
                <w:rFonts w:ascii="Aptos" w:hAnsi="Aptos"/>
                <w:sz w:val="24"/>
                <w:szCs w:val="24"/>
              </w:rPr>
              <w:t>long-term</w:t>
            </w:r>
            <w:r w:rsidRPr="004731A1">
              <w:rPr>
                <w:rFonts w:ascii="Aptos" w:hAnsi="Aptos"/>
                <w:sz w:val="24"/>
                <w:szCs w:val="24"/>
              </w:rPr>
              <w:t xml:space="preserve"> care needs over the next five to 10 years. Reinvest in home care, adult day programs, accessible </w:t>
            </w:r>
            <w:r w:rsidR="00FE07FC" w:rsidRPr="004731A1">
              <w:rPr>
                <w:rFonts w:ascii="Aptos" w:hAnsi="Aptos"/>
                <w:sz w:val="24"/>
                <w:szCs w:val="24"/>
              </w:rPr>
              <w:t>transportation,</w:t>
            </w:r>
            <w:r w:rsidRPr="004731A1">
              <w:rPr>
                <w:rFonts w:ascii="Aptos" w:hAnsi="Aptos"/>
                <w:sz w:val="24"/>
                <w:szCs w:val="24"/>
              </w:rPr>
              <w:t xml:space="preserve"> and workforce support — so people can age in place with dignity. </w:t>
            </w:r>
          </w:p>
          <w:p w14:paraId="5AE5B68F" w14:textId="24BB8C2D" w:rsidR="004731A1" w:rsidRPr="004731A1" w:rsidRDefault="004731A1" w:rsidP="004731A1">
            <w:pPr>
              <w:ind w:left="720"/>
              <w:rPr>
                <w:rFonts w:ascii="Aptos" w:hAnsi="Aptos"/>
                <w:sz w:val="24"/>
                <w:szCs w:val="24"/>
              </w:rPr>
            </w:pPr>
            <w:r w:rsidRPr="004731A1">
              <w:rPr>
                <w:rFonts w:ascii="Aptos" w:hAnsi="Aptos"/>
                <w:sz w:val="24"/>
                <w:szCs w:val="24"/>
              </w:rPr>
              <w:t xml:space="preserve">We must also improve the facilities that remain. Large, shared-room nursing homes are relics. We can build smaller, homelike settings that protect privacy and honor each person. But this vision depends on solving the workforce crisis. Direct care workers — often women and immigrants — are underpaid and overworked. They deserve fair wages, </w:t>
            </w:r>
            <w:r w:rsidR="00FE07FC" w:rsidRPr="004731A1">
              <w:rPr>
                <w:rFonts w:ascii="Aptos" w:hAnsi="Aptos"/>
                <w:sz w:val="24"/>
                <w:szCs w:val="24"/>
              </w:rPr>
              <w:t>benefits,</w:t>
            </w:r>
            <w:r w:rsidRPr="004731A1">
              <w:rPr>
                <w:rFonts w:ascii="Aptos" w:hAnsi="Aptos"/>
                <w:sz w:val="24"/>
                <w:szCs w:val="24"/>
              </w:rPr>
              <w:t xml:space="preserve"> and career paths. Dignity for those receiving care must include dignity for those providing it. </w:t>
            </w:r>
          </w:p>
          <w:p w14:paraId="39996377" w14:textId="77777777" w:rsidR="004731A1" w:rsidRPr="004731A1" w:rsidRDefault="004731A1" w:rsidP="004731A1">
            <w:pPr>
              <w:ind w:left="720"/>
              <w:rPr>
                <w:rFonts w:ascii="Aptos" w:hAnsi="Aptos"/>
                <w:sz w:val="24"/>
                <w:szCs w:val="24"/>
              </w:rPr>
            </w:pPr>
            <w:r w:rsidRPr="004731A1">
              <w:rPr>
                <w:rFonts w:ascii="Aptos" w:hAnsi="Aptos"/>
                <w:sz w:val="24"/>
                <w:szCs w:val="24"/>
              </w:rPr>
              <w:t xml:space="preserve">There are glimmers of hope. The Marsters v. Healey settlement requires the state to help thousands of nursing home residents return to community living. The new Office of Aging and Independence, if restored to full Cabinet-level authority, could coordinate across agencies. But these efforts must be accelerated and fully funded — not buried in bureaucracy. </w:t>
            </w:r>
          </w:p>
          <w:p w14:paraId="4C89AC10" w14:textId="09A52E37" w:rsidR="004731A1" w:rsidRPr="004731A1" w:rsidRDefault="004731A1" w:rsidP="004731A1">
            <w:pPr>
              <w:ind w:left="720"/>
              <w:rPr>
                <w:rFonts w:ascii="Aptos" w:hAnsi="Aptos"/>
                <w:sz w:val="24"/>
                <w:szCs w:val="24"/>
              </w:rPr>
            </w:pPr>
            <w:r w:rsidRPr="004731A1">
              <w:rPr>
                <w:rFonts w:ascii="Aptos" w:hAnsi="Aptos"/>
                <w:sz w:val="24"/>
                <w:szCs w:val="24"/>
              </w:rPr>
              <w:t xml:space="preserve">In May, Gov. Maura Healey issued Executive Order No. 642, directing every Cabinet department to focus on “age-friendly” programs. Reports are due next month. But unless those plans include real funding and actionable steps, their words will ring hollow to those who urgently need affordable housing, transportation, health </w:t>
            </w:r>
            <w:r w:rsidR="00FE07FC" w:rsidRPr="004731A1">
              <w:rPr>
                <w:rFonts w:ascii="Aptos" w:hAnsi="Aptos"/>
                <w:sz w:val="24"/>
                <w:szCs w:val="24"/>
              </w:rPr>
              <w:t>care,</w:t>
            </w:r>
            <w:r w:rsidRPr="004731A1">
              <w:rPr>
                <w:rFonts w:ascii="Aptos" w:hAnsi="Aptos"/>
                <w:sz w:val="24"/>
                <w:szCs w:val="24"/>
              </w:rPr>
              <w:t xml:space="preserve"> and the staff to deliver it. </w:t>
            </w:r>
          </w:p>
          <w:p w14:paraId="589AC7DD" w14:textId="77777777" w:rsidR="004731A1" w:rsidRPr="004731A1" w:rsidRDefault="004731A1" w:rsidP="004731A1">
            <w:pPr>
              <w:ind w:left="720"/>
              <w:rPr>
                <w:rFonts w:ascii="Aptos" w:hAnsi="Aptos"/>
                <w:sz w:val="24"/>
                <w:szCs w:val="24"/>
              </w:rPr>
            </w:pPr>
            <w:r w:rsidRPr="004731A1">
              <w:rPr>
                <w:rFonts w:ascii="Aptos" w:hAnsi="Aptos"/>
                <w:sz w:val="24"/>
                <w:szCs w:val="24"/>
              </w:rPr>
              <w:t xml:space="preserve">Every family in our region will feel the impact of decisions made — or not made — in the next two years. We can prepare with care and planning, or we can face a crisis by ignoring the problem as the aging population continues to grow. This is not just a financial choice. It’s a moral one. </w:t>
            </w:r>
          </w:p>
          <w:p w14:paraId="605F406C" w14:textId="16B54370" w:rsidR="0083181C" w:rsidRPr="0083181C" w:rsidRDefault="004731A1" w:rsidP="00FE07FC">
            <w:pPr>
              <w:ind w:left="720"/>
              <w:rPr>
                <w:rFonts w:ascii="Aptos" w:hAnsi="Aptos"/>
                <w:sz w:val="24"/>
                <w:szCs w:val="24"/>
              </w:rPr>
            </w:pPr>
            <w:r w:rsidRPr="004731A1">
              <w:rPr>
                <w:rFonts w:ascii="Aptos" w:hAnsi="Aptos"/>
                <w:sz w:val="24"/>
                <w:szCs w:val="24"/>
              </w:rPr>
              <w:lastRenderedPageBreak/>
              <w:t xml:space="preserve">Now is the time for elected officials, local </w:t>
            </w:r>
            <w:r w:rsidR="00FE07FC" w:rsidRPr="004731A1">
              <w:rPr>
                <w:rFonts w:ascii="Aptos" w:hAnsi="Aptos"/>
                <w:sz w:val="24"/>
                <w:szCs w:val="24"/>
              </w:rPr>
              <w:t>leaders,</w:t>
            </w:r>
            <w:r w:rsidRPr="004731A1">
              <w:rPr>
                <w:rFonts w:ascii="Aptos" w:hAnsi="Aptos"/>
                <w:sz w:val="24"/>
                <w:szCs w:val="24"/>
              </w:rPr>
              <w:t xml:space="preserve"> and community members to demand urgent action: invest in home- and community-based services, support fair wages for care workers, and hold state leaders accountable to implement the Dignity Alliance plan. Our dignity — and our future — depend on it. </w:t>
            </w:r>
          </w:p>
        </w:tc>
      </w:tr>
      <w:tr w:rsidR="0007564A" w:rsidRPr="003A4977" w14:paraId="70ACABD4" w14:textId="77777777" w:rsidTr="00467E18">
        <w:trPr>
          <w:gridAfter w:val="1"/>
          <w:wAfter w:w="298" w:type="dxa"/>
          <w:trHeight w:val="143"/>
        </w:trPr>
        <w:tc>
          <w:tcPr>
            <w:tcW w:w="2903" w:type="dxa"/>
            <w:gridSpan w:val="3"/>
          </w:tcPr>
          <w:p w14:paraId="2B7E41D0" w14:textId="77777777" w:rsidR="0007564A" w:rsidRDefault="0007564A" w:rsidP="005600C8">
            <w:pPr>
              <w:rPr>
                <w:rFonts w:ascii="Aptos" w:hAnsi="Aptos"/>
                <w:b/>
                <w:bCs/>
                <w:sz w:val="24"/>
                <w:szCs w:val="24"/>
              </w:rPr>
            </w:pPr>
          </w:p>
          <w:p w14:paraId="3CE745B5" w14:textId="58BB9796" w:rsidR="004D79D8" w:rsidRPr="004A1595" w:rsidRDefault="004D79D8" w:rsidP="005600C8">
            <w:pPr>
              <w:rPr>
                <w:rFonts w:ascii="Aptos" w:hAnsi="Aptos"/>
                <w:b/>
                <w:bCs/>
                <w:sz w:val="24"/>
                <w:szCs w:val="24"/>
              </w:rPr>
            </w:pPr>
            <w:r>
              <w:rPr>
                <w:rFonts w:ascii="Aptos" w:hAnsi="Aptos"/>
                <w:b/>
                <w:bCs/>
                <w:noProof/>
                <w:sz w:val="24"/>
                <w:szCs w:val="24"/>
              </w:rPr>
              <w:drawing>
                <wp:inline distT="0" distB="0" distL="0" distR="0" wp14:anchorId="445F012B" wp14:editId="515F869A">
                  <wp:extent cx="1615440" cy="1926590"/>
                  <wp:effectExtent l="0" t="0" r="3810" b="0"/>
                  <wp:docPr id="14789432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15440" cy="1926590"/>
                          </a:xfrm>
                          <a:prstGeom prst="rect">
                            <a:avLst/>
                          </a:prstGeom>
                          <a:noFill/>
                        </pic:spPr>
                      </pic:pic>
                    </a:graphicData>
                  </a:graphic>
                </wp:inline>
              </w:drawing>
            </w:r>
          </w:p>
        </w:tc>
        <w:tc>
          <w:tcPr>
            <w:tcW w:w="7622" w:type="dxa"/>
            <w:gridSpan w:val="4"/>
          </w:tcPr>
          <w:p w14:paraId="25B53D8A" w14:textId="4A0EDE18" w:rsidR="004D79D8" w:rsidRPr="004D79D8" w:rsidRDefault="004D79D8" w:rsidP="004D79D8">
            <w:pPr>
              <w:rPr>
                <w:rFonts w:ascii="Aptos" w:hAnsi="Aptos" w:cs="Arial"/>
                <w:b/>
                <w:bCs/>
                <w:sz w:val="24"/>
                <w:szCs w:val="24"/>
              </w:rPr>
            </w:pPr>
            <w:hyperlink r:id="rId30" w:history="1">
              <w:r w:rsidRPr="001423CF">
                <w:rPr>
                  <w:rStyle w:val="Hyperlink"/>
                  <w:rFonts w:ascii="Aptos" w:hAnsi="Aptos" w:cs="Arial"/>
                  <w:b/>
                  <w:bCs/>
                  <w:sz w:val="24"/>
                  <w:szCs w:val="24"/>
                </w:rPr>
                <w:t>Alzheimer's Awareness Month</w:t>
              </w:r>
            </w:hyperlink>
          </w:p>
          <w:p w14:paraId="1E473D70" w14:textId="7AC88F1B" w:rsidR="004D79D8" w:rsidRPr="004D79D8" w:rsidRDefault="004D79D8" w:rsidP="004D79D8">
            <w:pPr>
              <w:rPr>
                <w:rFonts w:ascii="Aptos" w:hAnsi="Aptos" w:cs="Arial"/>
              </w:rPr>
            </w:pPr>
            <w:r w:rsidRPr="004D79D8">
              <w:rPr>
                <w:rFonts w:ascii="Aptos" w:hAnsi="Aptos" w:cs="Arial"/>
              </w:rPr>
              <w:t>November is designated as Alzheimer's Awareness Month to raise public understanding of the disease, support those affected, and encourage action like research and prevention. It is a time to provide support for individuals and their caregivers, learn about the signs and symptoms, and advocate for a cure</w:t>
            </w:r>
            <w:r w:rsidR="00FE07FC" w:rsidRPr="004D79D8">
              <w:rPr>
                <w:rFonts w:ascii="Aptos" w:hAnsi="Aptos" w:cs="Arial"/>
              </w:rPr>
              <w:t xml:space="preserve">. </w:t>
            </w:r>
          </w:p>
          <w:p w14:paraId="2E0CBF51" w14:textId="77777777" w:rsidR="004D79D8" w:rsidRPr="004D79D8" w:rsidRDefault="004D79D8" w:rsidP="004D79D8">
            <w:pPr>
              <w:rPr>
                <w:rFonts w:ascii="Aptos" w:hAnsi="Aptos" w:cs="Arial"/>
              </w:rPr>
            </w:pPr>
            <w:r w:rsidRPr="004D79D8">
              <w:rPr>
                <w:rFonts w:ascii="Aptos" w:hAnsi="Aptos" w:cs="Arial"/>
              </w:rPr>
              <w:t>Key aspects of Alzheimer's Awareness Month</w:t>
            </w:r>
          </w:p>
          <w:p w14:paraId="360698B1" w14:textId="0A6FE365" w:rsidR="004D79D8" w:rsidRPr="004D79D8" w:rsidRDefault="004D79D8" w:rsidP="004D79D8">
            <w:pPr>
              <w:rPr>
                <w:rFonts w:ascii="Aptos" w:hAnsi="Aptos" w:cs="Arial"/>
              </w:rPr>
            </w:pPr>
            <w:r w:rsidRPr="004D79D8">
              <w:rPr>
                <w:rFonts w:ascii="Aptos" w:hAnsi="Aptos" w:cs="Arial"/>
              </w:rPr>
              <w:t>History:</w:t>
            </w:r>
          </w:p>
          <w:p w14:paraId="361C9C30" w14:textId="5E6CF65A" w:rsidR="004D79D8" w:rsidRPr="004D79D8" w:rsidRDefault="004D79D8" w:rsidP="004D79D8">
            <w:pPr>
              <w:pStyle w:val="ListParagraph"/>
              <w:numPr>
                <w:ilvl w:val="0"/>
                <w:numId w:val="35"/>
              </w:numPr>
              <w:rPr>
                <w:rFonts w:ascii="Aptos" w:hAnsi="Aptos" w:cs="Arial"/>
              </w:rPr>
            </w:pPr>
            <w:r w:rsidRPr="004D79D8">
              <w:rPr>
                <w:rFonts w:ascii="Aptos" w:hAnsi="Aptos" w:cs="Arial"/>
              </w:rPr>
              <w:t xml:space="preserve">President Ronald Reagan first proclaimed November as National Alzheimer's Disease Awareness Month in 1983. </w:t>
            </w:r>
          </w:p>
          <w:p w14:paraId="6850EB3C" w14:textId="77777777" w:rsidR="004D79D8" w:rsidRPr="004D79D8" w:rsidRDefault="004D79D8" w:rsidP="004D79D8">
            <w:pPr>
              <w:rPr>
                <w:rFonts w:ascii="Aptos" w:hAnsi="Aptos" w:cs="Arial"/>
              </w:rPr>
            </w:pPr>
            <w:r w:rsidRPr="004D79D8">
              <w:rPr>
                <w:rFonts w:ascii="Aptos" w:hAnsi="Aptos" w:cs="Arial"/>
              </w:rPr>
              <w:t>Purpose:</w:t>
            </w:r>
          </w:p>
          <w:p w14:paraId="035D3F42" w14:textId="77777777" w:rsidR="004D79D8" w:rsidRPr="004D79D8" w:rsidRDefault="004D79D8" w:rsidP="004D79D8">
            <w:pPr>
              <w:pStyle w:val="ListParagraph"/>
              <w:numPr>
                <w:ilvl w:val="0"/>
                <w:numId w:val="34"/>
              </w:numPr>
              <w:rPr>
                <w:rFonts w:ascii="Aptos" w:hAnsi="Aptos" w:cs="Arial"/>
              </w:rPr>
            </w:pPr>
            <w:r w:rsidRPr="004D79D8">
              <w:rPr>
                <w:rFonts w:ascii="Aptos" w:hAnsi="Aptos" w:cs="Arial"/>
              </w:rPr>
              <w:t xml:space="preserve">The month serves to heighten public awareness of Alzheimer's disease, which is a progressive medical condition that causes dementia symptoms to worsen over time. </w:t>
            </w:r>
          </w:p>
          <w:p w14:paraId="2B508505" w14:textId="77777777" w:rsidR="004D79D8" w:rsidRPr="004D79D8" w:rsidRDefault="004D79D8" w:rsidP="004D79D8">
            <w:pPr>
              <w:rPr>
                <w:rFonts w:ascii="Aptos" w:hAnsi="Aptos" w:cs="Arial"/>
              </w:rPr>
            </w:pPr>
            <w:r w:rsidRPr="004D79D8">
              <w:rPr>
                <w:rFonts w:ascii="Aptos" w:hAnsi="Aptos" w:cs="Arial"/>
              </w:rPr>
              <w:t>Support:</w:t>
            </w:r>
          </w:p>
          <w:p w14:paraId="4B0BD394" w14:textId="77777777" w:rsidR="004D79D8" w:rsidRPr="004D79D8" w:rsidRDefault="004D79D8" w:rsidP="004D79D8">
            <w:pPr>
              <w:pStyle w:val="ListParagraph"/>
              <w:numPr>
                <w:ilvl w:val="0"/>
                <w:numId w:val="34"/>
              </w:numPr>
              <w:rPr>
                <w:rFonts w:ascii="Aptos" w:hAnsi="Aptos" w:cs="Arial"/>
              </w:rPr>
            </w:pPr>
            <w:r w:rsidRPr="004D79D8">
              <w:rPr>
                <w:rFonts w:ascii="Aptos" w:hAnsi="Aptos" w:cs="Arial"/>
              </w:rPr>
              <w:t xml:space="preserve">It is a time to recognize and support the millions of Americans living with the disease and the millions more who are their caregivers. </w:t>
            </w:r>
          </w:p>
          <w:p w14:paraId="1FC0A88A" w14:textId="77777777" w:rsidR="004D79D8" w:rsidRPr="004D79D8" w:rsidRDefault="004D79D8" w:rsidP="004D79D8">
            <w:pPr>
              <w:rPr>
                <w:rFonts w:ascii="Aptos" w:hAnsi="Aptos" w:cs="Arial"/>
              </w:rPr>
            </w:pPr>
            <w:r w:rsidRPr="004D79D8">
              <w:rPr>
                <w:rFonts w:ascii="Aptos" w:hAnsi="Aptos" w:cs="Arial"/>
              </w:rPr>
              <w:t>Action:</w:t>
            </w:r>
          </w:p>
          <w:p w14:paraId="3D0E6C75" w14:textId="77777777" w:rsidR="004D79D8" w:rsidRPr="004D79D8" w:rsidRDefault="004D79D8" w:rsidP="004D79D8">
            <w:pPr>
              <w:pStyle w:val="ListParagraph"/>
              <w:numPr>
                <w:ilvl w:val="0"/>
                <w:numId w:val="34"/>
              </w:numPr>
              <w:rPr>
                <w:rFonts w:ascii="Aptos" w:hAnsi="Aptos" w:cs="Arial"/>
              </w:rPr>
            </w:pPr>
            <w:r w:rsidRPr="004D79D8">
              <w:rPr>
                <w:rFonts w:ascii="Aptos" w:hAnsi="Aptos" w:cs="Arial"/>
              </w:rPr>
              <w:t xml:space="preserve">The month encourages various actions, including learning about early screening, participating in support groups, making donations, and using social media to spread awareness using hashtags like #AlzheimersDiseaseMonth. </w:t>
            </w:r>
          </w:p>
          <w:p w14:paraId="6D63926D" w14:textId="77777777" w:rsidR="004D79D8" w:rsidRPr="004D79D8" w:rsidRDefault="004D79D8" w:rsidP="004D79D8">
            <w:pPr>
              <w:rPr>
                <w:rFonts w:ascii="Aptos" w:hAnsi="Aptos" w:cs="Arial"/>
              </w:rPr>
            </w:pPr>
            <w:r w:rsidRPr="004D79D8">
              <w:rPr>
                <w:rFonts w:ascii="Aptos" w:hAnsi="Aptos" w:cs="Arial"/>
              </w:rPr>
              <w:t>Prevention:</w:t>
            </w:r>
          </w:p>
          <w:p w14:paraId="1FF55C35" w14:textId="77777777" w:rsidR="004D79D8" w:rsidRPr="004D79D8" w:rsidRDefault="004D79D8" w:rsidP="004D79D8">
            <w:pPr>
              <w:pStyle w:val="ListParagraph"/>
              <w:numPr>
                <w:ilvl w:val="0"/>
                <w:numId w:val="34"/>
              </w:numPr>
              <w:rPr>
                <w:rFonts w:ascii="Aptos" w:hAnsi="Aptos" w:cs="Arial"/>
              </w:rPr>
            </w:pPr>
            <w:r w:rsidRPr="004D79D8">
              <w:rPr>
                <w:rFonts w:ascii="Aptos" w:hAnsi="Aptos" w:cs="Arial"/>
              </w:rPr>
              <w:t xml:space="preserve">Awareness efforts also include promoting healthy habits that may help prevent the disease, such as physical and mental activity, managing blood pressure, and quitting smoking. </w:t>
            </w:r>
          </w:p>
          <w:p w14:paraId="22DF136E" w14:textId="77777777" w:rsidR="004D79D8" w:rsidRPr="004D79D8" w:rsidRDefault="004D79D8" w:rsidP="004D79D8">
            <w:pPr>
              <w:rPr>
                <w:rFonts w:ascii="Aptos" w:hAnsi="Aptos" w:cs="Arial"/>
              </w:rPr>
            </w:pPr>
            <w:r w:rsidRPr="004D79D8">
              <w:rPr>
                <w:rFonts w:ascii="Aptos" w:hAnsi="Aptos" w:cs="Arial"/>
              </w:rPr>
              <w:t>Research:</w:t>
            </w:r>
          </w:p>
          <w:p w14:paraId="0F6A00C8" w14:textId="62F922F3" w:rsidR="0007564A" w:rsidRPr="004D79D8" w:rsidRDefault="004D79D8" w:rsidP="004D79D8">
            <w:pPr>
              <w:pStyle w:val="ListParagraph"/>
              <w:numPr>
                <w:ilvl w:val="0"/>
                <w:numId w:val="34"/>
              </w:numPr>
              <w:rPr>
                <w:rFonts w:ascii="Aptos" w:hAnsi="Aptos" w:cs="Arial"/>
              </w:rPr>
            </w:pPr>
            <w:r w:rsidRPr="004D79D8">
              <w:rPr>
                <w:rFonts w:ascii="Aptos" w:hAnsi="Aptos" w:cs="Arial"/>
              </w:rPr>
              <w:t>Organizations and governments use this month to highlight the ongoing search for a cure and the importance of scientific research.</w:t>
            </w:r>
          </w:p>
        </w:tc>
      </w:tr>
      <w:tr w:rsidR="001A63CB" w:rsidRPr="003A4977" w14:paraId="767C912C" w14:textId="77777777" w:rsidTr="00467E18">
        <w:trPr>
          <w:gridAfter w:val="1"/>
          <w:wAfter w:w="298" w:type="dxa"/>
          <w:trHeight w:val="143"/>
        </w:trPr>
        <w:tc>
          <w:tcPr>
            <w:tcW w:w="2903" w:type="dxa"/>
            <w:gridSpan w:val="3"/>
          </w:tcPr>
          <w:p w14:paraId="573AAD74" w14:textId="77777777" w:rsidR="001A63CB" w:rsidRDefault="004A1595" w:rsidP="005600C8">
            <w:pPr>
              <w:rPr>
                <w:rFonts w:ascii="Aptos" w:hAnsi="Aptos"/>
                <w:b/>
                <w:bCs/>
                <w:sz w:val="24"/>
                <w:szCs w:val="24"/>
              </w:rPr>
            </w:pPr>
            <w:r w:rsidRPr="004A1595">
              <w:rPr>
                <w:rFonts w:ascii="Aptos" w:hAnsi="Aptos"/>
                <w:b/>
                <w:bCs/>
                <w:sz w:val="24"/>
                <w:szCs w:val="24"/>
              </w:rPr>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lastRenderedPageBreak/>
              <w:t>or click on:</w:t>
            </w:r>
          </w:p>
          <w:p w14:paraId="49A27DBC" w14:textId="4D369644" w:rsidR="004465CF" w:rsidRDefault="00DF6849" w:rsidP="004465CF">
            <w:pPr>
              <w:rPr>
                <w:rFonts w:cs="Arial"/>
              </w:rPr>
            </w:pPr>
            <w:hyperlink r:id="rId32" w:history="1">
              <w:r w:rsidRPr="00AE0FD0">
                <w:rPr>
                  <w:rStyle w:val="Hyperlink"/>
                  <w:rFonts w:cs="Arial"/>
                </w:rPr>
                <w:t>https://tinyurl.com/DignityRemembrance</w:t>
              </w:r>
            </w:hyperlink>
            <w:r w:rsidR="004465CF">
              <w:rPr>
                <w:rFonts w:cs="Arial"/>
              </w:rPr>
              <w:t xml:space="preserve"> or </w:t>
            </w:r>
            <w:hyperlink r:id="rId33" w:history="1">
              <w:r w:rsidR="004465CF"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2B4656" w:rsidP="004465CF">
            <w:pPr>
              <w:rPr>
                <w:rFonts w:cs="Arial"/>
              </w:rPr>
            </w:pPr>
            <w:hyperlink r:id="rId34" w:history="1">
              <w:r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lastRenderedPageBreak/>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35"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36"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37"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396F9A" w14:paraId="1897404A" w14:textId="77777777" w:rsidTr="00260364">
        <w:trPr>
          <w:gridAfter w:val="1"/>
          <w:wAfter w:w="298" w:type="dxa"/>
        </w:trPr>
        <w:tc>
          <w:tcPr>
            <w:tcW w:w="2875" w:type="dxa"/>
            <w:gridSpan w:val="2"/>
          </w:tcPr>
          <w:p w14:paraId="2DEC200A" w14:textId="77777777" w:rsidR="00396F9A" w:rsidRDefault="00051D01" w:rsidP="0008623F">
            <w:pPr>
              <w:rPr>
                <w:rFonts w:ascii="Aptos" w:hAnsi="Aptos"/>
                <w:b/>
                <w:bCs/>
                <w:noProof/>
                <w:sz w:val="24"/>
                <w:szCs w:val="24"/>
              </w:rPr>
            </w:pPr>
            <w:r>
              <w:rPr>
                <w:rFonts w:ascii="Aptos" w:hAnsi="Aptos"/>
                <w:b/>
                <w:bCs/>
                <w:noProof/>
                <w:sz w:val="24"/>
                <w:szCs w:val="24"/>
              </w:rPr>
              <w:lastRenderedPageBreak/>
              <w:t>DignityMA Study Session</w:t>
            </w:r>
          </w:p>
          <w:p w14:paraId="20A397BB" w14:textId="74310613" w:rsidR="00051D01" w:rsidRDefault="00051D01" w:rsidP="0008623F">
            <w:pPr>
              <w:rPr>
                <w:rFonts w:ascii="Aptos" w:hAnsi="Aptos"/>
                <w:b/>
                <w:bCs/>
                <w:noProof/>
                <w:sz w:val="24"/>
                <w:szCs w:val="24"/>
              </w:rPr>
            </w:pPr>
          </w:p>
        </w:tc>
        <w:tc>
          <w:tcPr>
            <w:tcW w:w="7650" w:type="dxa"/>
            <w:gridSpan w:val="5"/>
          </w:tcPr>
          <w:p w14:paraId="35D27004" w14:textId="0F8A7EF6" w:rsidR="00C14981" w:rsidRPr="00297694" w:rsidRDefault="00676A13" w:rsidP="00C14981">
            <w:pPr>
              <w:contextualSpacing/>
              <w:rPr>
                <w:rFonts w:ascii="Aptos" w:hAnsi="Aptos"/>
                <w:b/>
                <w:bCs/>
                <w:i/>
                <w:iCs/>
              </w:rPr>
            </w:pPr>
            <w:hyperlink r:id="rId38" w:history="1">
              <w:r w:rsidRPr="00A63AEC">
                <w:rPr>
                  <w:rStyle w:val="Hyperlink"/>
                  <w:rFonts w:ascii="Aptos" w:hAnsi="Aptos"/>
                  <w:b/>
                  <w:bCs/>
                  <w:i/>
                  <w:iCs/>
                </w:rPr>
                <w:t xml:space="preserve">DignityMA Study Session: Marsters </w:t>
              </w:r>
              <w:r w:rsidR="00A63AEC" w:rsidRPr="00A63AEC">
                <w:rPr>
                  <w:rStyle w:val="Hyperlink"/>
                  <w:rFonts w:ascii="Aptos" w:hAnsi="Aptos"/>
                  <w:b/>
                  <w:bCs/>
                  <w:i/>
                  <w:iCs/>
                </w:rPr>
                <w:t xml:space="preserve">v. Healey </w:t>
              </w:r>
              <w:r w:rsidRPr="00A63AEC">
                <w:rPr>
                  <w:rStyle w:val="Hyperlink"/>
                  <w:rFonts w:ascii="Aptos" w:hAnsi="Aptos"/>
                  <w:b/>
                  <w:bCs/>
                  <w:i/>
                  <w:iCs/>
                </w:rPr>
                <w:t>Settlement Update</w:t>
              </w:r>
            </w:hyperlink>
          </w:p>
          <w:p w14:paraId="65202B15" w14:textId="63E40E72" w:rsidR="00C14981" w:rsidRDefault="00A63AEC" w:rsidP="00C14981">
            <w:pPr>
              <w:contextualSpacing/>
              <w:rPr>
                <w:rFonts w:ascii="Aptos" w:hAnsi="Aptos"/>
              </w:rPr>
            </w:pPr>
            <w:r>
              <w:rPr>
                <w:rFonts w:ascii="Aptos" w:hAnsi="Aptos"/>
              </w:rPr>
              <w:t xml:space="preserve">Thursday, </w:t>
            </w:r>
            <w:r w:rsidR="00C14981" w:rsidRPr="00297694">
              <w:rPr>
                <w:rFonts w:ascii="Aptos" w:hAnsi="Aptos"/>
              </w:rPr>
              <w:t>Nov</w:t>
            </w:r>
            <w:r w:rsidR="00676A13" w:rsidRPr="00297694">
              <w:rPr>
                <w:rFonts w:ascii="Aptos" w:hAnsi="Aptos"/>
              </w:rPr>
              <w:t>ember</w:t>
            </w:r>
            <w:r w:rsidR="00C14981" w:rsidRPr="00297694">
              <w:rPr>
                <w:rFonts w:ascii="Aptos" w:hAnsi="Aptos"/>
              </w:rPr>
              <w:t xml:space="preserve"> 20, 2025</w:t>
            </w:r>
            <w:r w:rsidR="00676A13" w:rsidRPr="00297694">
              <w:rPr>
                <w:rFonts w:ascii="Aptos" w:hAnsi="Aptos"/>
              </w:rPr>
              <w:t>,</w:t>
            </w:r>
            <w:r w:rsidR="00C14981" w:rsidRPr="00297694">
              <w:rPr>
                <w:rFonts w:ascii="Aptos" w:hAnsi="Aptos"/>
              </w:rPr>
              <w:t xml:space="preserve"> 1:00 </w:t>
            </w:r>
            <w:r w:rsidR="00676A13" w:rsidRPr="00297694">
              <w:rPr>
                <w:rFonts w:ascii="Aptos" w:hAnsi="Aptos"/>
              </w:rPr>
              <w:t>to 2:00 p.m.</w:t>
            </w:r>
            <w:r w:rsidR="00C14981" w:rsidRPr="00297694">
              <w:rPr>
                <w:rFonts w:ascii="Aptos" w:hAnsi="Aptos"/>
              </w:rPr>
              <w:t xml:space="preserve"> </w:t>
            </w:r>
          </w:p>
          <w:p w14:paraId="70ADA3C8" w14:textId="080D772E" w:rsidR="00894413" w:rsidRPr="00297694" w:rsidRDefault="00894413" w:rsidP="00C14981">
            <w:pPr>
              <w:contextualSpacing/>
              <w:rPr>
                <w:rFonts w:ascii="Aptos" w:hAnsi="Aptos"/>
              </w:rPr>
            </w:pPr>
            <w:r>
              <w:rPr>
                <w:rFonts w:ascii="Aptos" w:hAnsi="Aptos"/>
              </w:rPr>
              <w:t>Presenter</w:t>
            </w:r>
            <w:r w:rsidR="006445E9">
              <w:rPr>
                <w:rFonts w:ascii="Aptos" w:hAnsi="Aptos"/>
              </w:rPr>
              <w:t>s</w:t>
            </w:r>
            <w:r>
              <w:rPr>
                <w:rFonts w:ascii="Aptos" w:hAnsi="Aptos"/>
              </w:rPr>
              <w:t>:</w:t>
            </w:r>
            <w:r w:rsidR="00E205B2">
              <w:rPr>
                <w:rFonts w:ascii="Aptos" w:hAnsi="Aptos"/>
              </w:rPr>
              <w:t xml:space="preserve"> </w:t>
            </w:r>
            <w:r w:rsidR="00E205B2">
              <w:t xml:space="preserve"> </w:t>
            </w:r>
            <w:r w:rsidR="00E205B2" w:rsidRPr="00E205B2">
              <w:rPr>
                <w:rFonts w:ascii="Aptos" w:hAnsi="Aptos"/>
              </w:rPr>
              <w:t>Attorney Stephen Sc</w:t>
            </w:r>
            <w:r w:rsidR="006445E9">
              <w:rPr>
                <w:rFonts w:ascii="Aptos" w:hAnsi="Aptos"/>
              </w:rPr>
              <w:t>h</w:t>
            </w:r>
            <w:r w:rsidR="00E205B2" w:rsidRPr="00E205B2">
              <w:rPr>
                <w:rFonts w:ascii="Aptos" w:hAnsi="Aptos"/>
              </w:rPr>
              <w:t>wartz</w:t>
            </w:r>
            <w:r w:rsidR="00DC64D3">
              <w:rPr>
                <w:rFonts w:ascii="Aptos" w:hAnsi="Aptos"/>
              </w:rPr>
              <w:t xml:space="preserve"> and Kathy Walker</w:t>
            </w:r>
            <w:r w:rsidR="00E205B2">
              <w:rPr>
                <w:rFonts w:ascii="Aptos" w:hAnsi="Aptos"/>
              </w:rPr>
              <w:t xml:space="preserve">, </w:t>
            </w:r>
            <w:r w:rsidR="00E205B2" w:rsidRPr="00E205B2">
              <w:rPr>
                <w:rFonts w:ascii="Aptos" w:hAnsi="Aptos"/>
              </w:rPr>
              <w:t>Center for Public Representati</w:t>
            </w:r>
            <w:r w:rsidR="00BC4ABA">
              <w:rPr>
                <w:rFonts w:ascii="Aptos" w:hAnsi="Aptos"/>
              </w:rPr>
              <w:t>on</w:t>
            </w:r>
          </w:p>
          <w:p w14:paraId="34EA0B47" w14:textId="5CBAE694" w:rsidR="003455B2" w:rsidRDefault="00E205B2" w:rsidP="00297694">
            <w:pPr>
              <w:ind w:left="720"/>
              <w:contextualSpacing/>
              <w:rPr>
                <w:rFonts w:ascii="Aptos" w:hAnsi="Aptos"/>
              </w:rPr>
            </w:pPr>
            <w:r>
              <w:rPr>
                <w:rFonts w:ascii="Aptos" w:hAnsi="Aptos"/>
              </w:rPr>
              <w:t xml:space="preserve">Stephen Schwartz </w:t>
            </w:r>
            <w:r w:rsidR="00382752">
              <w:rPr>
                <w:rFonts w:ascii="Aptos" w:hAnsi="Aptos"/>
              </w:rPr>
              <w:t>and Kathy Walker are</w:t>
            </w:r>
            <w:r>
              <w:rPr>
                <w:rFonts w:ascii="Aptos" w:hAnsi="Aptos"/>
              </w:rPr>
              <w:t xml:space="preserve"> the</w:t>
            </w:r>
            <w:r w:rsidR="00A64259">
              <w:rPr>
                <w:rFonts w:ascii="Aptos" w:hAnsi="Aptos"/>
              </w:rPr>
              <w:t xml:space="preserve"> lead counsel for the plaintiffs</w:t>
            </w:r>
            <w:r w:rsidR="00401D76">
              <w:rPr>
                <w:rFonts w:ascii="Aptos" w:hAnsi="Aptos"/>
              </w:rPr>
              <w:t xml:space="preserve">. He will review the progress </w:t>
            </w:r>
            <w:r w:rsidR="00894413">
              <w:rPr>
                <w:rFonts w:ascii="Aptos" w:hAnsi="Aptos"/>
              </w:rPr>
              <w:t>since the case was settled in June 2024.</w:t>
            </w:r>
          </w:p>
          <w:p w14:paraId="5A26E051" w14:textId="5742B36C" w:rsidR="00297694" w:rsidRDefault="00316182" w:rsidP="00297694">
            <w:pPr>
              <w:ind w:left="720"/>
              <w:contextualSpacing/>
              <w:rPr>
                <w:rFonts w:ascii="Aptos" w:hAnsi="Aptos"/>
              </w:rPr>
            </w:pPr>
            <w:r w:rsidRPr="00A63AEC">
              <w:rPr>
                <w:rFonts w:ascii="Aptos" w:hAnsi="Aptos"/>
                <w:i/>
                <w:iCs/>
              </w:rPr>
              <w:t>Marsters v. Healey</w:t>
            </w:r>
            <w:r w:rsidRPr="00316182">
              <w:rPr>
                <w:rFonts w:ascii="Aptos" w:hAnsi="Aptos"/>
              </w:rPr>
              <w:t xml:space="preserve"> is a lawsuit filed by seven individuals with disabilities living in nursing facilities and the Mass Senior Action Council against the Commonwealth of Massachusetts</w:t>
            </w:r>
            <w:r>
              <w:rPr>
                <w:rFonts w:ascii="Aptos" w:hAnsi="Aptos"/>
              </w:rPr>
              <w:t>.</w:t>
            </w:r>
          </w:p>
          <w:p w14:paraId="46033B57" w14:textId="1DD0F2CD" w:rsidR="00297694" w:rsidRDefault="00DF129A" w:rsidP="00297694">
            <w:pPr>
              <w:ind w:left="720"/>
              <w:contextualSpacing/>
              <w:rPr>
                <w:rFonts w:ascii="Aptos" w:hAnsi="Aptos"/>
              </w:rPr>
            </w:pPr>
            <w:r w:rsidRPr="00DF129A">
              <w:rPr>
                <w:rFonts w:ascii="Aptos" w:hAnsi="Aptos"/>
              </w:rPr>
              <w:t>The case sought to require the State to provide community residential services and supports for individuals with medical conditions, physical disabilities, and mental illness who want to leave nursing facilities to live in the community</w:t>
            </w:r>
            <w:r w:rsidR="002956F1">
              <w:rPr>
                <w:rFonts w:ascii="Aptos" w:hAnsi="Aptos"/>
              </w:rPr>
              <w:t>.</w:t>
            </w:r>
          </w:p>
          <w:p w14:paraId="295F911C" w14:textId="7BE342E5" w:rsidR="002956F1" w:rsidRDefault="002956F1" w:rsidP="00297694">
            <w:pPr>
              <w:ind w:left="720"/>
              <w:contextualSpacing/>
              <w:rPr>
                <w:rFonts w:ascii="Aptos" w:hAnsi="Aptos"/>
              </w:rPr>
            </w:pPr>
            <w:r w:rsidRPr="002956F1">
              <w:rPr>
                <w:rFonts w:ascii="Aptos" w:hAnsi="Aptos"/>
              </w:rPr>
              <w:t>The case and Settlement Agreement is cross-disability, which means it will benefit everyone in nursing facilities regardless of the type of disability they may have</w:t>
            </w:r>
            <w:r>
              <w:rPr>
                <w:rFonts w:ascii="Aptos" w:hAnsi="Aptos"/>
              </w:rPr>
              <w:t>.</w:t>
            </w:r>
          </w:p>
          <w:p w14:paraId="0EAEA665" w14:textId="2078668F" w:rsidR="00C14981" w:rsidRPr="00297694" w:rsidRDefault="00C14981" w:rsidP="00297694">
            <w:pPr>
              <w:ind w:left="720"/>
              <w:contextualSpacing/>
              <w:rPr>
                <w:rFonts w:ascii="Aptos" w:hAnsi="Aptos"/>
              </w:rPr>
            </w:pPr>
            <w:r w:rsidRPr="00297694">
              <w:rPr>
                <w:rFonts w:ascii="Aptos" w:hAnsi="Aptos"/>
              </w:rPr>
              <w:t>Register in advance for this meeting:</w:t>
            </w:r>
          </w:p>
          <w:p w14:paraId="5D321927" w14:textId="44356D2E" w:rsidR="00C14981" w:rsidRPr="00297694" w:rsidRDefault="00A63AEC" w:rsidP="00297694">
            <w:pPr>
              <w:ind w:left="720"/>
              <w:contextualSpacing/>
              <w:rPr>
                <w:rFonts w:ascii="Aptos" w:hAnsi="Aptos"/>
              </w:rPr>
            </w:pPr>
            <w:hyperlink r:id="rId39" w:history="1">
              <w:r w:rsidRPr="006C2D0A">
                <w:rPr>
                  <w:rStyle w:val="Hyperlink"/>
                  <w:rFonts w:ascii="Aptos" w:hAnsi="Aptos"/>
                </w:rPr>
                <w:t>https://us02web.zoom.us/meeting/register/2Dzw0d-HSFmquKPq-J3S9g</w:t>
              </w:r>
            </w:hyperlink>
            <w:r>
              <w:rPr>
                <w:rFonts w:ascii="Aptos" w:hAnsi="Aptos"/>
              </w:rPr>
              <w:t xml:space="preserve"> </w:t>
            </w:r>
            <w:r w:rsidR="00C14981" w:rsidRPr="00297694">
              <w:rPr>
                <w:rFonts w:ascii="Aptos" w:hAnsi="Aptos"/>
              </w:rPr>
              <w:t xml:space="preserve"> </w:t>
            </w:r>
            <w:r>
              <w:rPr>
                <w:rFonts w:ascii="Aptos" w:hAnsi="Aptos"/>
              </w:rPr>
              <w:t xml:space="preserve"> </w:t>
            </w:r>
          </w:p>
          <w:p w14:paraId="3F00B11B" w14:textId="078CE3B6" w:rsidR="00396F9A" w:rsidRPr="00D674B6" w:rsidRDefault="00C14981" w:rsidP="00297694">
            <w:pPr>
              <w:ind w:left="720"/>
              <w:contextualSpacing/>
              <w:rPr>
                <w:rFonts w:ascii="Aptos" w:hAnsi="Aptos"/>
                <w:b/>
                <w:bCs/>
              </w:rPr>
            </w:pPr>
            <w:r w:rsidRPr="00297694">
              <w:rPr>
                <w:rFonts w:ascii="Aptos" w:hAnsi="Aptos"/>
              </w:rPr>
              <w:t>After registering, you will receive a confirmation email containing information about joining the meeting.</w:t>
            </w:r>
          </w:p>
        </w:tc>
      </w:tr>
      <w:tr w:rsidR="00396F9A" w14:paraId="4CF7AD4E" w14:textId="77777777" w:rsidTr="00260364">
        <w:trPr>
          <w:gridAfter w:val="1"/>
          <w:wAfter w:w="298" w:type="dxa"/>
        </w:trPr>
        <w:tc>
          <w:tcPr>
            <w:tcW w:w="2875" w:type="dxa"/>
            <w:gridSpan w:val="2"/>
          </w:tcPr>
          <w:p w14:paraId="40645682" w14:textId="77777777" w:rsidR="00396F9A" w:rsidRPr="00396F9A" w:rsidRDefault="00396F9A" w:rsidP="00396F9A">
            <w:pPr>
              <w:rPr>
                <w:rFonts w:ascii="Aptos" w:hAnsi="Aptos"/>
                <w:b/>
                <w:bCs/>
                <w:noProof/>
                <w:sz w:val="24"/>
                <w:szCs w:val="24"/>
              </w:rPr>
            </w:pPr>
            <w:r w:rsidRPr="00396F9A">
              <w:rPr>
                <w:rFonts w:ascii="Aptos" w:hAnsi="Aptos"/>
                <w:b/>
                <w:bCs/>
                <w:noProof/>
                <w:sz w:val="24"/>
                <w:szCs w:val="24"/>
              </w:rPr>
              <w:t>Healthy to 100: The Science of Social Connection</w:t>
            </w:r>
          </w:p>
          <w:p w14:paraId="6457946A" w14:textId="77777777" w:rsidR="00396F9A" w:rsidRPr="00396F9A" w:rsidRDefault="00396F9A" w:rsidP="00396F9A">
            <w:pPr>
              <w:rPr>
                <w:rFonts w:ascii="Aptos" w:hAnsi="Aptos"/>
                <w:b/>
                <w:bCs/>
                <w:noProof/>
                <w:sz w:val="24"/>
                <w:szCs w:val="24"/>
              </w:rPr>
            </w:pPr>
            <w:hyperlink r:id="rId40" w:tgtFrame="_blank" w:history="1">
              <w:r w:rsidRPr="00396F9A">
                <w:rPr>
                  <w:rStyle w:val="Hyperlink"/>
                  <w:rFonts w:ascii="Aptos" w:hAnsi="Aptos"/>
                  <w:b/>
                  <w:bCs/>
                  <w:noProof/>
                  <w:sz w:val="24"/>
                  <w:szCs w:val="24"/>
                </w:rPr>
                <w:t>SUBSCRIBE</w:t>
              </w:r>
            </w:hyperlink>
          </w:p>
          <w:p w14:paraId="2F1DA185" w14:textId="77777777" w:rsidR="00396F9A" w:rsidRPr="0055011D" w:rsidRDefault="00396F9A" w:rsidP="0008623F">
            <w:pPr>
              <w:rPr>
                <w:rFonts w:ascii="Aptos" w:hAnsi="Aptos"/>
                <w:b/>
                <w:bCs/>
                <w:noProof/>
                <w:sz w:val="24"/>
                <w:szCs w:val="24"/>
              </w:rPr>
            </w:pPr>
          </w:p>
        </w:tc>
        <w:tc>
          <w:tcPr>
            <w:tcW w:w="7650" w:type="dxa"/>
            <w:gridSpan w:val="5"/>
          </w:tcPr>
          <w:p w14:paraId="32C47A1C" w14:textId="77777777" w:rsidR="00396F9A" w:rsidRDefault="00981996" w:rsidP="000D438A">
            <w:pPr>
              <w:contextualSpacing/>
              <w:rPr>
                <w:rFonts w:ascii="Aptos" w:hAnsi="Aptos"/>
                <w:b/>
                <w:bCs/>
              </w:rPr>
            </w:pPr>
            <w:r w:rsidRPr="00981996">
              <w:rPr>
                <w:rFonts w:ascii="Aptos" w:hAnsi="Aptos"/>
                <w:b/>
                <w:bCs/>
              </w:rPr>
              <w:t>The Friendship Passport</w:t>
            </w:r>
          </w:p>
          <w:p w14:paraId="6EDFF9E8" w14:textId="77777777" w:rsidR="003526EB" w:rsidRPr="003526EB" w:rsidRDefault="003526EB" w:rsidP="003526EB">
            <w:pPr>
              <w:ind w:left="720"/>
              <w:contextualSpacing/>
              <w:rPr>
                <w:rFonts w:ascii="Aptos" w:hAnsi="Aptos"/>
              </w:rPr>
            </w:pPr>
            <w:r w:rsidRPr="003526EB">
              <w:rPr>
                <w:rFonts w:ascii="Aptos" w:hAnsi="Aptos"/>
              </w:rPr>
              <w:t xml:space="preserve">Loneliness affects virtually every group in society, but the impact is not evenly spread. For instance, </w:t>
            </w:r>
            <w:hyperlink r:id="rId41" w:tgtFrame="_blank" w:history="1">
              <w:r w:rsidRPr="003526EB">
                <w:rPr>
                  <w:rStyle w:val="Hyperlink"/>
                  <w:rFonts w:ascii="Aptos" w:hAnsi="Aptos"/>
                </w:rPr>
                <w:t>a new study</w:t>
              </w:r>
            </w:hyperlink>
            <w:r w:rsidRPr="003526EB">
              <w:rPr>
                <w:rFonts w:ascii="Aptos" w:hAnsi="Aptos"/>
              </w:rPr>
              <w:t xml:space="preserve"> from Cincinnati Children’s Hospital reveals that autistic youth report higher rates of loneliness than the general population, and that many solutions designed to socially connect neurotypical populations may not work well for youth on the autism spectrum.  </w:t>
            </w:r>
          </w:p>
          <w:p w14:paraId="40F68A97" w14:textId="77777777" w:rsidR="003526EB" w:rsidRPr="003526EB" w:rsidRDefault="003526EB" w:rsidP="003526EB">
            <w:pPr>
              <w:ind w:left="720"/>
              <w:contextualSpacing/>
              <w:rPr>
                <w:rFonts w:ascii="Aptos" w:hAnsi="Aptos"/>
              </w:rPr>
            </w:pPr>
            <w:r w:rsidRPr="003526EB">
              <w:rPr>
                <w:rFonts w:ascii="Aptos" w:hAnsi="Aptos"/>
              </w:rPr>
              <w:t xml:space="preserve">That’s where groups like </w:t>
            </w:r>
            <w:hyperlink r:id="rId42" w:tgtFrame="_blank" w:history="1">
              <w:r w:rsidRPr="003526EB">
                <w:rPr>
                  <w:rStyle w:val="Hyperlink"/>
                  <w:rFonts w:ascii="Aptos" w:hAnsi="Aptos"/>
                </w:rPr>
                <w:t>Travengers</w:t>
              </w:r>
            </w:hyperlink>
            <w:r w:rsidRPr="003526EB">
              <w:rPr>
                <w:rFonts w:ascii="Aptos" w:hAnsi="Aptos"/>
              </w:rPr>
              <w:t>, an Australian organization that connects young autistic and neurodivergent adults through supported social groups and travel experiences, comes in. Travengers was founded during the pandemic by Agnes Abelsen, who saw her sister struggles with autism and social isolation. Abelsen wanted to create spaces where people who think differently could meet others who simply “get it.”</w:t>
            </w:r>
          </w:p>
          <w:p w14:paraId="389233B4" w14:textId="77777777" w:rsidR="003526EB" w:rsidRPr="003526EB" w:rsidRDefault="003526EB" w:rsidP="003526EB">
            <w:pPr>
              <w:ind w:left="720"/>
              <w:contextualSpacing/>
              <w:rPr>
                <w:rFonts w:ascii="Aptos" w:hAnsi="Aptos"/>
              </w:rPr>
            </w:pPr>
            <w:r w:rsidRPr="003526EB">
              <w:rPr>
                <w:rFonts w:ascii="Aptos" w:hAnsi="Aptos"/>
              </w:rPr>
              <w:t>The model is simple but powerful: small-group trips and meetups guided by trained support staff, helping participants build confidence, independence, and genuine friendships. Since launching, Travengers has engaged more than 500 young people across Australia.</w:t>
            </w:r>
          </w:p>
          <w:p w14:paraId="1ECA2B9B" w14:textId="6DB27FDF" w:rsidR="003526EB" w:rsidRPr="003526EB" w:rsidRDefault="003526EB" w:rsidP="003526EB">
            <w:pPr>
              <w:ind w:left="720"/>
              <w:contextualSpacing/>
              <w:rPr>
                <w:rFonts w:ascii="Aptos" w:hAnsi="Aptos"/>
              </w:rPr>
            </w:pPr>
            <w:hyperlink r:id="rId43" w:tgtFrame="_blank" w:history="1">
              <w:r w:rsidRPr="003526EB">
                <w:rPr>
                  <w:rStyle w:val="Hyperlink"/>
                  <w:rFonts w:ascii="Aptos" w:hAnsi="Aptos"/>
                </w:rPr>
                <w:t>Travel itself is an effective antidote to isolation</w:t>
              </w:r>
            </w:hyperlink>
            <w:r w:rsidRPr="003526EB">
              <w:rPr>
                <w:rFonts w:ascii="Aptos" w:hAnsi="Aptos"/>
              </w:rPr>
              <w:t xml:space="preserve"> - broadening perspective, building resilience, and strengthening emotional well-being. Shared journeys, especially for those who’ve often felt excluded, can transform how people see the world.</w:t>
            </w:r>
          </w:p>
        </w:tc>
      </w:tr>
      <w:tr w:rsidR="005600C8" w14:paraId="1BA9BECA" w14:textId="77777777" w:rsidTr="00467E18">
        <w:trPr>
          <w:gridAfter w:val="1"/>
          <w:wAfter w:w="298" w:type="dxa"/>
        </w:trPr>
        <w:tc>
          <w:tcPr>
            <w:tcW w:w="2903" w:type="dxa"/>
            <w:gridSpan w:val="3"/>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44"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3"/>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lastRenderedPageBreak/>
              <w:t xml:space="preserve">Guide to news items in this week’s </w:t>
            </w:r>
            <w:r w:rsidRPr="00901A95">
              <w:rPr>
                <w:rFonts w:ascii="Aptos" w:hAnsi="Aptos"/>
                <w:b/>
                <w:bCs/>
                <w:i/>
                <w:iCs/>
                <w:sz w:val="24"/>
                <w:szCs w:val="24"/>
              </w:rPr>
              <w:t>Dignity Digest</w:t>
            </w:r>
          </w:p>
        </w:tc>
        <w:tc>
          <w:tcPr>
            <w:tcW w:w="7622" w:type="dxa"/>
            <w:gridSpan w:val="4"/>
          </w:tcPr>
          <w:p w14:paraId="3F180FB2" w14:textId="4175D871" w:rsidR="005E7F09" w:rsidRDefault="005E7F09" w:rsidP="00F34680">
            <w:pPr>
              <w:pStyle w:val="ListParagraph"/>
              <w:spacing w:after="100" w:afterAutospacing="1"/>
              <w:ind w:left="0"/>
              <w:rPr>
                <w:rFonts w:ascii="Aptos" w:hAnsi="Aptos"/>
                <w:b/>
                <w:bCs/>
              </w:rPr>
            </w:pPr>
            <w:r>
              <w:rPr>
                <w:rFonts w:ascii="Aptos" w:hAnsi="Aptos"/>
                <w:b/>
                <w:bCs/>
              </w:rPr>
              <w:t>Nursing Homes</w:t>
            </w:r>
          </w:p>
          <w:p w14:paraId="56D05512" w14:textId="03EE1DE5" w:rsidR="005E7F09" w:rsidRPr="005E7F09" w:rsidRDefault="005E7F09" w:rsidP="005E7F09">
            <w:pPr>
              <w:pStyle w:val="ListParagraph"/>
              <w:rPr>
                <w:rFonts w:ascii="Aptos" w:eastAsia="Times New Roman" w:hAnsi="Aptos" w:cs="Times New Roman"/>
                <w:i/>
                <w:iCs/>
              </w:rPr>
            </w:pPr>
            <w:hyperlink r:id="rId45" w:history="1">
              <w:r w:rsidRPr="007B59E2">
                <w:rPr>
                  <w:rStyle w:val="Hyperlink"/>
                  <w:rFonts w:ascii="Aptos" w:eastAsia="Times New Roman" w:hAnsi="Aptos" w:cs="Times New Roman"/>
                  <w:i/>
                  <w:iCs/>
                </w:rPr>
                <w:t>Slower Hospital Discharge of Medicare Advantage Patients Shapes SNF Admissions Practices</w:t>
              </w:r>
            </w:hyperlink>
            <w:r>
              <w:rPr>
                <w:rFonts w:ascii="Aptos" w:eastAsia="Times New Roman" w:hAnsi="Aptos" w:cs="Times New Roman"/>
                <w:i/>
                <w:iCs/>
              </w:rPr>
              <w:t xml:space="preserve"> </w:t>
            </w:r>
            <w:r w:rsidRPr="005E7F09">
              <w:rPr>
                <w:rFonts w:ascii="Aptos" w:eastAsia="Times New Roman" w:hAnsi="Aptos" w:cs="Times New Roman"/>
                <w:b/>
                <w:bCs/>
              </w:rPr>
              <w:t xml:space="preserve">(Skilled Nursing </w:t>
            </w:r>
            <w:r w:rsidR="00FC1B6F">
              <w:rPr>
                <w:rFonts w:ascii="Aptos" w:eastAsia="Times New Roman" w:hAnsi="Aptos" w:cs="Times New Roman"/>
                <w:b/>
                <w:bCs/>
              </w:rPr>
              <w:t>News</w:t>
            </w:r>
            <w:r w:rsidRPr="005E7F09">
              <w:rPr>
                <w:rFonts w:ascii="Aptos" w:eastAsia="Times New Roman" w:hAnsi="Aptos" w:cs="Times New Roman"/>
                <w:b/>
                <w:bCs/>
              </w:rPr>
              <w:t xml:space="preserve">, </w:t>
            </w:r>
            <w:r w:rsidRPr="005E7F09">
              <w:rPr>
                <w:rFonts w:ascii="Aptos" w:eastAsia="Times New Roman" w:hAnsi="Aptos" w:cs="Times New Roman"/>
              </w:rPr>
              <w:t>November 10, 2025)</w:t>
            </w:r>
          </w:p>
          <w:p w14:paraId="2A4DC7DD" w14:textId="63E68D0B" w:rsidR="005E7F09" w:rsidRPr="00FC1B6F" w:rsidRDefault="00FC1B6F" w:rsidP="00FC1B6F">
            <w:pPr>
              <w:pStyle w:val="ListParagraph"/>
              <w:rPr>
                <w:rFonts w:ascii="Aptos" w:eastAsia="Times New Roman" w:hAnsi="Aptos" w:cs="Times New Roman"/>
                <w:i/>
                <w:iCs/>
              </w:rPr>
            </w:pPr>
            <w:hyperlink r:id="rId46" w:history="1">
              <w:r w:rsidRPr="001A7701">
                <w:rPr>
                  <w:rStyle w:val="Hyperlink"/>
                  <w:rFonts w:ascii="Aptos" w:eastAsia="Times New Roman" w:hAnsi="Aptos" w:cs="Times New Roman"/>
                  <w:i/>
                  <w:iCs/>
                </w:rPr>
                <w:t>Longer Pre-SNF Hospital Stays More Likely For Medicare Advantage Beneficiaries</w:t>
              </w:r>
            </w:hyperlink>
            <w:r>
              <w:rPr>
                <w:rFonts w:ascii="Aptos" w:eastAsia="Times New Roman" w:hAnsi="Aptos" w:cs="Times New Roman"/>
                <w:i/>
                <w:iCs/>
              </w:rPr>
              <w:t xml:space="preserve"> </w:t>
            </w:r>
            <w:r>
              <w:rPr>
                <w:rFonts w:ascii="Aptos" w:eastAsia="Times New Roman" w:hAnsi="Aptos" w:cs="Times New Roman"/>
                <w:b/>
                <w:bCs/>
              </w:rPr>
              <w:t xml:space="preserve">(Skilled Nursing News, </w:t>
            </w:r>
            <w:r>
              <w:rPr>
                <w:rFonts w:ascii="Aptos" w:eastAsia="Times New Roman" w:hAnsi="Aptos" w:cs="Times New Roman"/>
              </w:rPr>
              <w:t>September 14, 2025)</w:t>
            </w:r>
          </w:p>
          <w:p w14:paraId="51763A99" w14:textId="3D741764" w:rsidR="0043537E" w:rsidRDefault="0043537E" w:rsidP="00F34680">
            <w:pPr>
              <w:pStyle w:val="ListParagraph"/>
              <w:spacing w:after="100" w:afterAutospacing="1"/>
              <w:ind w:left="0"/>
              <w:rPr>
                <w:rFonts w:ascii="Aptos" w:hAnsi="Aptos"/>
                <w:b/>
                <w:bCs/>
              </w:rPr>
            </w:pPr>
            <w:r>
              <w:rPr>
                <w:rFonts w:ascii="Aptos" w:hAnsi="Aptos"/>
                <w:b/>
                <w:bCs/>
              </w:rPr>
              <w:t>Home Care</w:t>
            </w:r>
          </w:p>
          <w:p w14:paraId="2C00E14E" w14:textId="6837DC98" w:rsidR="0043537E" w:rsidRPr="0043537E" w:rsidRDefault="0043537E" w:rsidP="0043537E">
            <w:pPr>
              <w:pStyle w:val="ListParagraph"/>
              <w:rPr>
                <w:rFonts w:ascii="Aptos" w:eastAsia="Times New Roman" w:hAnsi="Aptos" w:cs="Times New Roman"/>
                <w:i/>
                <w:iCs/>
              </w:rPr>
            </w:pPr>
            <w:hyperlink r:id="rId47" w:history="1">
              <w:r w:rsidRPr="00686BA3">
                <w:rPr>
                  <w:rStyle w:val="Hyperlink"/>
                  <w:rFonts w:ascii="Aptos" w:eastAsia="Times New Roman" w:hAnsi="Aptos" w:cs="Times New Roman"/>
                  <w:i/>
                  <w:iCs/>
                </w:rPr>
                <w:t>House overhauls homecare industry rules</w:t>
              </w:r>
            </w:hyperlink>
            <w:r>
              <w:rPr>
                <w:rFonts w:ascii="Aptos" w:eastAsia="Times New Roman" w:hAnsi="Aptos" w:cs="Times New Roman"/>
                <w:i/>
                <w:iCs/>
              </w:rPr>
              <w:t xml:space="preserve"> </w:t>
            </w:r>
            <w:r w:rsidRPr="0043537E">
              <w:rPr>
                <w:rFonts w:ascii="Aptos" w:eastAsia="Times New Roman" w:hAnsi="Aptos" w:cs="Times New Roman"/>
                <w:b/>
                <w:bCs/>
              </w:rPr>
              <w:t xml:space="preserve">(*Salem News, </w:t>
            </w:r>
            <w:r w:rsidRPr="0043537E">
              <w:rPr>
                <w:rFonts w:ascii="Aptos" w:eastAsia="Times New Roman" w:hAnsi="Aptos" w:cs="Times New Roman"/>
              </w:rPr>
              <w:t>November 6, 2025)</w:t>
            </w:r>
          </w:p>
          <w:p w14:paraId="700C8296" w14:textId="489F6502" w:rsidR="00D26E27" w:rsidRDefault="00D26E27" w:rsidP="00F34680">
            <w:pPr>
              <w:pStyle w:val="ListParagraph"/>
              <w:spacing w:after="100" w:afterAutospacing="1"/>
              <w:ind w:left="0"/>
              <w:rPr>
                <w:rFonts w:ascii="Aptos" w:hAnsi="Aptos"/>
                <w:b/>
                <w:bCs/>
              </w:rPr>
            </w:pPr>
            <w:r>
              <w:rPr>
                <w:rFonts w:ascii="Aptos" w:hAnsi="Aptos"/>
                <w:b/>
                <w:bCs/>
              </w:rPr>
              <w:t>Alzheimer’s / Dementia</w:t>
            </w:r>
          </w:p>
          <w:p w14:paraId="493940F0" w14:textId="5E16E063" w:rsidR="00D26E27" w:rsidRPr="00D26E27" w:rsidRDefault="00D26E27" w:rsidP="00683594">
            <w:pPr>
              <w:pStyle w:val="ListParagraph"/>
              <w:rPr>
                <w:rFonts w:ascii="Aptos" w:eastAsia="Times New Roman" w:hAnsi="Aptos" w:cs="Times New Roman"/>
                <w:i/>
                <w:iCs/>
              </w:rPr>
            </w:pPr>
            <w:hyperlink r:id="rId48" w:history="1">
              <w:r w:rsidRPr="00364D43">
                <w:rPr>
                  <w:rStyle w:val="Hyperlink"/>
                  <w:rFonts w:ascii="Aptos" w:eastAsia="Times New Roman" w:hAnsi="Aptos" w:cs="Times New Roman"/>
                  <w:i/>
                  <w:iCs/>
                </w:rPr>
                <w:t>Why a dementia village in the Netherlands is fueling hope in D.C.</w:t>
              </w:r>
            </w:hyperlink>
            <w:r w:rsidR="00683594">
              <w:rPr>
                <w:rFonts w:ascii="Aptos" w:eastAsia="Times New Roman" w:hAnsi="Aptos" w:cs="Times New Roman"/>
                <w:i/>
                <w:iCs/>
              </w:rPr>
              <w:t xml:space="preserve"> </w:t>
            </w:r>
            <w:r w:rsidRPr="00D26E27">
              <w:rPr>
                <w:rFonts w:ascii="Aptos" w:eastAsia="Times New Roman" w:hAnsi="Aptos" w:cs="Times New Roman"/>
                <w:b/>
                <w:bCs/>
              </w:rPr>
              <w:t xml:space="preserve">(*Washington Post, </w:t>
            </w:r>
            <w:r w:rsidRPr="00D26E27">
              <w:rPr>
                <w:rFonts w:ascii="Aptos" w:eastAsia="Times New Roman" w:hAnsi="Aptos" w:cs="Times New Roman"/>
              </w:rPr>
              <w:t>November 10, 2025)</w:t>
            </w:r>
          </w:p>
          <w:p w14:paraId="4F0DF098" w14:textId="77777777" w:rsidR="00F54BA9" w:rsidRDefault="00265FEA" w:rsidP="00F54BA9">
            <w:pPr>
              <w:pStyle w:val="ListParagraph"/>
              <w:spacing w:after="100" w:afterAutospacing="1"/>
              <w:ind w:left="0"/>
              <w:rPr>
                <w:rFonts w:ascii="Aptos" w:hAnsi="Aptos"/>
                <w:b/>
                <w:bCs/>
              </w:rPr>
            </w:pPr>
            <w:r>
              <w:rPr>
                <w:rFonts w:ascii="Aptos" w:hAnsi="Aptos"/>
                <w:b/>
                <w:bCs/>
              </w:rPr>
              <w:t>Disability Topics</w:t>
            </w:r>
          </w:p>
          <w:p w14:paraId="29813FDE" w14:textId="1CB78E6F" w:rsidR="00E721B1" w:rsidRPr="00E721B1" w:rsidRDefault="00E721B1" w:rsidP="00E721B1">
            <w:pPr>
              <w:pStyle w:val="ListParagraph"/>
              <w:rPr>
                <w:rFonts w:ascii="Aptos" w:eastAsia="Times New Roman" w:hAnsi="Aptos" w:cs="Times New Roman"/>
                <w:i/>
                <w:iCs/>
              </w:rPr>
            </w:pPr>
            <w:hyperlink r:id="rId49" w:history="1">
              <w:r w:rsidRPr="00E4790A">
                <w:rPr>
                  <w:rStyle w:val="Hyperlink"/>
                  <w:rFonts w:ascii="Aptos" w:eastAsia="Times New Roman" w:hAnsi="Aptos" w:cs="Times New Roman"/>
                  <w:i/>
                  <w:iCs/>
                </w:rPr>
                <w:t>Desperate Putin hits new low as Russia sends disabled soldiers to the slaughter</w:t>
              </w:r>
            </w:hyperlink>
            <w:r>
              <w:rPr>
                <w:rFonts w:ascii="Aptos" w:eastAsia="Times New Roman" w:hAnsi="Aptos" w:cs="Times New Roman"/>
                <w:i/>
                <w:iCs/>
              </w:rPr>
              <w:t xml:space="preserve"> </w:t>
            </w:r>
            <w:r w:rsidRPr="00E721B1">
              <w:rPr>
                <w:rFonts w:ascii="Aptos" w:eastAsia="Times New Roman" w:hAnsi="Aptos" w:cs="Times New Roman"/>
                <w:b/>
                <w:bCs/>
              </w:rPr>
              <w:t xml:space="preserve">(Express, </w:t>
            </w:r>
            <w:r w:rsidRPr="00E721B1">
              <w:rPr>
                <w:rFonts w:ascii="Aptos" w:eastAsia="Times New Roman" w:hAnsi="Aptos" w:cs="Times New Roman"/>
              </w:rPr>
              <w:t>November 6, 2025)</w:t>
            </w:r>
          </w:p>
          <w:p w14:paraId="37BF9550" w14:textId="3496BFF7" w:rsidR="00A75322" w:rsidRDefault="00A75322" w:rsidP="007D7D68">
            <w:pPr>
              <w:pStyle w:val="ListParagraph"/>
              <w:spacing w:after="100" w:afterAutospacing="1"/>
              <w:rPr>
                <w:rFonts w:ascii="Aptos" w:eastAsia="Times New Roman" w:hAnsi="Aptos" w:cs="Times New Roman"/>
              </w:rPr>
            </w:pPr>
            <w:hyperlink r:id="rId50" w:history="1">
              <w:r w:rsidRPr="00777A82">
                <w:rPr>
                  <w:rStyle w:val="Hyperlink"/>
                  <w:rFonts w:ascii="Aptos" w:eastAsia="Times New Roman" w:hAnsi="Aptos" w:cs="Times New Roman"/>
                  <w:i/>
                  <w:iCs/>
                </w:rPr>
                <w:t>House Joins Senate in "targeting offensive language"</w:t>
              </w:r>
            </w:hyperlink>
            <w:r>
              <w:rPr>
                <w:rFonts w:ascii="Aptos" w:eastAsia="Times New Roman" w:hAnsi="Aptos" w:cs="Times New Roman"/>
                <w:i/>
                <w:iCs/>
              </w:rPr>
              <w:t xml:space="preserve"> </w:t>
            </w:r>
            <w:r w:rsidRPr="00A75322">
              <w:rPr>
                <w:rFonts w:ascii="Aptos" w:hAnsi="Aptos"/>
              </w:rPr>
              <w:t>(</w:t>
            </w:r>
            <w:r w:rsidRPr="00A75322">
              <w:rPr>
                <w:rFonts w:ascii="Aptos" w:eastAsia="Times New Roman" w:hAnsi="Aptos" w:cs="Times New Roman"/>
                <w:b/>
                <w:bCs/>
              </w:rPr>
              <w:t xml:space="preserve">*State House News, </w:t>
            </w:r>
            <w:r w:rsidRPr="00A75322">
              <w:rPr>
                <w:rFonts w:ascii="Aptos" w:eastAsia="Times New Roman" w:hAnsi="Aptos" w:cs="Times New Roman"/>
              </w:rPr>
              <w:t>November 5, 2025)</w:t>
            </w:r>
          </w:p>
          <w:p w14:paraId="15290A5E" w14:textId="274034A7" w:rsidR="00F374AF" w:rsidRPr="00F374AF" w:rsidRDefault="00F374AF" w:rsidP="00F374AF">
            <w:pPr>
              <w:pStyle w:val="ListParagraph"/>
              <w:rPr>
                <w:rFonts w:ascii="Aptos" w:eastAsia="Times New Roman" w:hAnsi="Aptos" w:cs="Times New Roman"/>
                <w:i/>
                <w:iCs/>
              </w:rPr>
            </w:pPr>
            <w:hyperlink r:id="rId51" w:history="1">
              <w:r w:rsidRPr="006C7E94">
                <w:rPr>
                  <w:rStyle w:val="Hyperlink"/>
                  <w:rFonts w:ascii="Aptos" w:eastAsia="Times New Roman" w:hAnsi="Aptos" w:cs="Times New Roman"/>
                  <w:i/>
                  <w:iCs/>
                </w:rPr>
                <w:t>The Human Toll of Medicaid Cuts</w:t>
              </w:r>
            </w:hyperlink>
            <w:r>
              <w:rPr>
                <w:rFonts w:ascii="Aptos" w:eastAsia="Times New Roman" w:hAnsi="Aptos" w:cs="Times New Roman"/>
                <w:i/>
                <w:iCs/>
              </w:rPr>
              <w:t xml:space="preserve"> </w:t>
            </w:r>
            <w:r w:rsidRPr="00F374AF">
              <w:rPr>
                <w:rFonts w:ascii="Aptos" w:eastAsia="Times New Roman" w:hAnsi="Aptos" w:cs="Times New Roman"/>
                <w:b/>
                <w:bCs/>
              </w:rPr>
              <w:t xml:space="preserve">(Harvard Law School on Disability, </w:t>
            </w:r>
            <w:r w:rsidRPr="00F374AF">
              <w:rPr>
                <w:rFonts w:ascii="Aptos" w:eastAsia="Times New Roman" w:hAnsi="Aptos" w:cs="Times New Roman"/>
              </w:rPr>
              <w:t>October 8, 2025)</w:t>
            </w:r>
          </w:p>
          <w:p w14:paraId="2664248E" w14:textId="155F3BC1" w:rsidR="00B66259" w:rsidRDefault="00B66259" w:rsidP="00616B87">
            <w:pPr>
              <w:pStyle w:val="ListParagraph"/>
              <w:spacing w:after="100" w:afterAutospacing="1"/>
              <w:ind w:left="0"/>
              <w:rPr>
                <w:rFonts w:ascii="Aptos" w:hAnsi="Aptos"/>
                <w:b/>
                <w:bCs/>
              </w:rPr>
            </w:pPr>
            <w:r>
              <w:rPr>
                <w:rFonts w:ascii="Aptos" w:hAnsi="Aptos"/>
                <w:b/>
                <w:bCs/>
              </w:rPr>
              <w:t>Corporate Strategies</w:t>
            </w:r>
          </w:p>
          <w:p w14:paraId="1C0B18CF" w14:textId="4B06474A" w:rsidR="00B66259" w:rsidRPr="00B66259" w:rsidRDefault="00B66259" w:rsidP="00B66259">
            <w:pPr>
              <w:pStyle w:val="ListParagraph"/>
              <w:rPr>
                <w:rFonts w:ascii="Aptos" w:eastAsia="Times New Roman" w:hAnsi="Aptos" w:cs="Times New Roman"/>
                <w:i/>
                <w:iCs/>
              </w:rPr>
            </w:pPr>
            <w:hyperlink r:id="rId52" w:history="1">
              <w:r w:rsidRPr="00FE29F4">
                <w:rPr>
                  <w:rStyle w:val="Hyperlink"/>
                  <w:rFonts w:ascii="Aptos" w:eastAsia="Times New Roman" w:hAnsi="Aptos" w:cs="Times New Roman"/>
                  <w:i/>
                  <w:iCs/>
                </w:rPr>
                <w:t>Inside Sabra’s Push to Maximize on Current Market Conditions with Plans for Nursing Home Deals in 2026</w:t>
              </w:r>
            </w:hyperlink>
            <w:r>
              <w:rPr>
                <w:rFonts w:ascii="Aptos" w:eastAsia="Times New Roman" w:hAnsi="Aptos" w:cs="Times New Roman"/>
                <w:i/>
                <w:iCs/>
              </w:rPr>
              <w:t xml:space="preserve"> </w:t>
            </w:r>
            <w:r w:rsidRPr="00B66259">
              <w:rPr>
                <w:rFonts w:ascii="Aptos" w:eastAsia="Times New Roman" w:hAnsi="Aptos" w:cs="Times New Roman"/>
                <w:b/>
                <w:bCs/>
              </w:rPr>
              <w:t xml:space="preserve">(Skilled Nursing News, </w:t>
            </w:r>
            <w:r w:rsidRPr="00B66259">
              <w:rPr>
                <w:rFonts w:ascii="Aptos" w:eastAsia="Times New Roman" w:hAnsi="Aptos" w:cs="Times New Roman"/>
              </w:rPr>
              <w:t>November 6, 2025)</w:t>
            </w:r>
          </w:p>
          <w:p w14:paraId="1D179531" w14:textId="2606E579" w:rsidR="00BA7360" w:rsidRDefault="00BA7360" w:rsidP="00616B87">
            <w:pPr>
              <w:pStyle w:val="ListParagraph"/>
              <w:spacing w:after="100" w:afterAutospacing="1"/>
              <w:ind w:left="0"/>
              <w:rPr>
                <w:rFonts w:ascii="Aptos" w:hAnsi="Aptos"/>
                <w:b/>
                <w:bCs/>
              </w:rPr>
            </w:pPr>
            <w:r>
              <w:rPr>
                <w:rFonts w:ascii="Aptos" w:hAnsi="Aptos"/>
                <w:b/>
                <w:bCs/>
              </w:rPr>
              <w:t>Office of Attorney General Andrea Campbell</w:t>
            </w:r>
          </w:p>
          <w:p w14:paraId="118CF5D1" w14:textId="279B4BB6" w:rsidR="00BA7360" w:rsidRPr="00F8747F" w:rsidRDefault="00BA7360" w:rsidP="00F8747F">
            <w:pPr>
              <w:pStyle w:val="ListParagraph"/>
              <w:rPr>
                <w:rFonts w:ascii="Aptos" w:eastAsia="Times New Roman" w:hAnsi="Aptos" w:cs="Times New Roman"/>
                <w:i/>
                <w:iCs/>
              </w:rPr>
            </w:pPr>
            <w:hyperlink r:id="rId53" w:history="1">
              <w:r w:rsidRPr="00524DE0">
                <w:rPr>
                  <w:rStyle w:val="Hyperlink"/>
                  <w:rFonts w:ascii="Aptos" w:eastAsia="Times New Roman" w:hAnsi="Aptos" w:cs="Times New Roman"/>
                  <w:i/>
                  <w:iCs/>
                </w:rPr>
                <w:t>AG Campbell Issues Statement After Judge Temporarily Blocks Trump Administration From Forcing States To Claw Back SNAP Benefits</w:t>
              </w:r>
            </w:hyperlink>
            <w:r w:rsidRPr="00BA7360">
              <w:rPr>
                <w:rFonts w:ascii="Aptos" w:eastAsia="Times New Roman" w:hAnsi="Aptos" w:cs="Times New Roman"/>
                <w:b/>
                <w:bCs/>
              </w:rPr>
              <w:t xml:space="preserve">(Office of the Attorney General Andrea Campbell, </w:t>
            </w:r>
            <w:r w:rsidRPr="00BA7360">
              <w:rPr>
                <w:rFonts w:ascii="Aptos" w:eastAsia="Times New Roman" w:hAnsi="Aptos" w:cs="Times New Roman"/>
              </w:rPr>
              <w:t>November 10, 2025)</w:t>
            </w:r>
          </w:p>
          <w:p w14:paraId="7612E928" w14:textId="77777777" w:rsidR="00697768" w:rsidRDefault="0057684F" w:rsidP="00697768">
            <w:pPr>
              <w:pStyle w:val="ListParagraph"/>
              <w:spacing w:after="100" w:afterAutospacing="1"/>
              <w:ind w:left="0"/>
              <w:rPr>
                <w:rFonts w:ascii="Aptos" w:hAnsi="Aptos"/>
                <w:b/>
                <w:bCs/>
              </w:rPr>
            </w:pPr>
            <w:r>
              <w:rPr>
                <w:rFonts w:ascii="Aptos" w:hAnsi="Aptos"/>
                <w:b/>
                <w:bCs/>
              </w:rPr>
              <w:t>From Other States</w:t>
            </w:r>
          </w:p>
          <w:p w14:paraId="45B5CC5A" w14:textId="6F21930A" w:rsidR="00697768" w:rsidRPr="00697768" w:rsidRDefault="00697768" w:rsidP="00715364">
            <w:pPr>
              <w:pStyle w:val="ListParagraph"/>
              <w:spacing w:after="100" w:afterAutospacing="1"/>
              <w:rPr>
                <w:rFonts w:ascii="Aptos" w:hAnsi="Aptos"/>
                <w:b/>
                <w:bCs/>
              </w:rPr>
            </w:pPr>
            <w:hyperlink r:id="rId54" w:history="1">
              <w:r w:rsidRPr="00B61944">
                <w:rPr>
                  <w:rStyle w:val="Hyperlink"/>
                  <w:rFonts w:ascii="Aptos" w:eastAsia="Times New Roman" w:hAnsi="Aptos" w:cs="Times New Roman"/>
                  <w:i/>
                  <w:iCs/>
                </w:rPr>
                <w:t>Jail, fines for ‘misgendering’ nursing home patients OK: CA high court</w:t>
              </w:r>
            </w:hyperlink>
            <w:r>
              <w:rPr>
                <w:rFonts w:ascii="Aptos" w:eastAsia="Times New Roman" w:hAnsi="Aptos" w:cs="Times New Roman"/>
                <w:i/>
                <w:iCs/>
              </w:rPr>
              <w:t xml:space="preserve"> </w:t>
            </w:r>
            <w:r w:rsidRPr="00697768">
              <w:rPr>
                <w:rFonts w:ascii="Aptos" w:eastAsia="Times New Roman" w:hAnsi="Aptos" w:cs="Times New Roman"/>
                <w:b/>
                <w:bCs/>
              </w:rPr>
              <w:t xml:space="preserve">(The Black Chronicle, </w:t>
            </w:r>
            <w:r w:rsidRPr="00697768">
              <w:rPr>
                <w:rFonts w:ascii="Aptos" w:eastAsia="Times New Roman" w:hAnsi="Aptos" w:cs="Times New Roman"/>
              </w:rPr>
              <w:t>November 10, 2025)</w:t>
            </w:r>
          </w:p>
          <w:p w14:paraId="7963790F" w14:textId="59B6EA5B" w:rsidR="007A3BA6" w:rsidRPr="007A3BA6" w:rsidRDefault="00AD72C8" w:rsidP="007A3BA6">
            <w:pPr>
              <w:pStyle w:val="ListParagraph"/>
              <w:rPr>
                <w:rFonts w:ascii="Aptos" w:eastAsia="Times New Roman" w:hAnsi="Aptos" w:cs="Times New Roman"/>
                <w:i/>
                <w:iCs/>
              </w:rPr>
            </w:pPr>
            <w:hyperlink r:id="rId55" w:history="1">
              <w:r w:rsidRPr="00DC4DFA">
                <w:rPr>
                  <w:rStyle w:val="Hyperlink"/>
                  <w:rFonts w:ascii="Aptos" w:eastAsia="Times New Roman" w:hAnsi="Aptos" w:cs="Times New Roman"/>
                  <w:i/>
                  <w:iCs/>
                </w:rPr>
                <w:t>NYU Langone extends physician presence into nursing homes</w:t>
              </w:r>
            </w:hyperlink>
            <w:r w:rsidR="007A3BA6">
              <w:rPr>
                <w:rFonts w:ascii="Aptos" w:eastAsia="Times New Roman" w:hAnsi="Aptos" w:cs="Times New Roman"/>
                <w:i/>
                <w:iCs/>
              </w:rPr>
              <w:t xml:space="preserve"> </w:t>
            </w:r>
            <w:r w:rsidR="007A3BA6" w:rsidRPr="007A3BA6">
              <w:rPr>
                <w:rFonts w:ascii="Aptos" w:eastAsia="Times New Roman" w:hAnsi="Aptos" w:cs="Times New Roman"/>
                <w:b/>
                <w:bCs/>
              </w:rPr>
              <w:t xml:space="preserve">(Health </w:t>
            </w:r>
            <w:r w:rsidR="008C1907">
              <w:rPr>
                <w:rFonts w:ascii="Aptos" w:eastAsia="Times New Roman" w:hAnsi="Aptos" w:cs="Times New Roman"/>
                <w:b/>
                <w:bCs/>
              </w:rPr>
              <w:t>*</w:t>
            </w:r>
            <w:r w:rsidR="007A3BA6" w:rsidRPr="007A3BA6">
              <w:rPr>
                <w:rFonts w:ascii="Aptos" w:eastAsia="Times New Roman" w:hAnsi="Aptos" w:cs="Times New Roman"/>
                <w:b/>
                <w:bCs/>
              </w:rPr>
              <w:t xml:space="preserve">Care Finance, </w:t>
            </w:r>
            <w:r w:rsidR="007A3BA6" w:rsidRPr="007A3BA6">
              <w:rPr>
                <w:rFonts w:ascii="Aptos" w:eastAsia="Times New Roman" w:hAnsi="Aptos" w:cs="Times New Roman"/>
              </w:rPr>
              <w:t>November 6, 2025)</w:t>
            </w:r>
          </w:p>
          <w:p w14:paraId="0A614891" w14:textId="727076C3" w:rsidR="00F84DF0" w:rsidRPr="00FE07FC" w:rsidRDefault="0057684F" w:rsidP="00FE07FC">
            <w:pPr>
              <w:pStyle w:val="ListParagraph"/>
              <w:rPr>
                <w:rFonts w:ascii="Aptos" w:eastAsia="Times New Roman" w:hAnsi="Aptos" w:cs="Times New Roman"/>
                <w:i/>
                <w:iCs/>
              </w:rPr>
            </w:pPr>
            <w:hyperlink r:id="rId56" w:history="1">
              <w:r w:rsidRPr="00ED39B9">
                <w:rPr>
                  <w:rStyle w:val="Hyperlink"/>
                  <w:rFonts w:ascii="Aptos" w:eastAsia="Times New Roman" w:hAnsi="Aptos" w:cs="Times New Roman"/>
                  <w:i/>
                  <w:iCs/>
                </w:rPr>
                <w:t>Woman who mistakenly killed 2 in nursing home could get 2 years prison</w:t>
              </w:r>
            </w:hyperlink>
            <w:r w:rsidRPr="0057684F">
              <w:rPr>
                <w:rFonts w:ascii="Aptos" w:eastAsia="Times New Roman" w:hAnsi="Aptos" w:cs="Times New Roman"/>
              </w:rPr>
              <w:t xml:space="preserve"> </w:t>
            </w:r>
            <w:r w:rsidRPr="0057684F">
              <w:rPr>
                <w:rFonts w:ascii="Aptos" w:eastAsia="Times New Roman" w:hAnsi="Aptos" w:cs="Times New Roman"/>
                <w:b/>
                <w:bCs/>
              </w:rPr>
              <w:t xml:space="preserve">(The Daily Journal, </w:t>
            </w:r>
            <w:r w:rsidRPr="0057684F">
              <w:rPr>
                <w:rFonts w:ascii="Aptos" w:eastAsia="Times New Roman" w:hAnsi="Aptos" w:cs="Times New Roman"/>
              </w:rPr>
              <w:t>November 6, 2025)</w:t>
            </w:r>
          </w:p>
        </w:tc>
      </w:tr>
      <w:tr w:rsidR="00E25F11" w14:paraId="6488737A" w14:textId="77777777" w:rsidTr="00467E18">
        <w:trPr>
          <w:gridAfter w:val="1"/>
          <w:wAfter w:w="298" w:type="dxa"/>
          <w:trHeight w:val="1070"/>
        </w:trPr>
        <w:tc>
          <w:tcPr>
            <w:tcW w:w="2903" w:type="dxa"/>
            <w:gridSpan w:val="3"/>
          </w:tcPr>
          <w:p w14:paraId="7A257AC6" w14:textId="7F8F02A5" w:rsidR="00E25F11" w:rsidRDefault="00E25F11" w:rsidP="005600C8">
            <w:pPr>
              <w:rPr>
                <w:rFonts w:ascii="Aptos" w:hAnsi="Aptos"/>
                <w:b/>
                <w:bCs/>
              </w:rPr>
            </w:pPr>
            <w:r w:rsidRPr="00E25F11">
              <w:rPr>
                <w:rFonts w:ascii="Aptos" w:hAnsi="Aptos"/>
                <w:b/>
                <w:bCs/>
              </w:rPr>
              <w:t>Reports</w:t>
            </w:r>
          </w:p>
        </w:tc>
        <w:tc>
          <w:tcPr>
            <w:tcW w:w="7622" w:type="dxa"/>
            <w:gridSpan w:val="4"/>
          </w:tcPr>
          <w:p w14:paraId="7634B858" w14:textId="77777777" w:rsidR="00E25F11" w:rsidRDefault="00312E49" w:rsidP="005600C8">
            <w:pPr>
              <w:rPr>
                <w:rFonts w:ascii="Aptos" w:hAnsi="Aptos"/>
                <w:b/>
                <w:bCs/>
              </w:rPr>
            </w:pPr>
            <w:r>
              <w:rPr>
                <w:rFonts w:ascii="Aptos" w:hAnsi="Aptos"/>
                <w:b/>
                <w:bCs/>
              </w:rPr>
              <w:t>The Harkin Institute</w:t>
            </w:r>
          </w:p>
          <w:p w14:paraId="0EF3EA54" w14:textId="77777777" w:rsidR="00312E49" w:rsidRDefault="00312E49" w:rsidP="005600C8">
            <w:pPr>
              <w:rPr>
                <w:rFonts w:ascii="Aptos" w:hAnsi="Aptos"/>
                <w:b/>
                <w:bCs/>
                <w:i/>
                <w:iCs/>
              </w:rPr>
            </w:pPr>
            <w:hyperlink r:id="rId57" w:history="1">
              <w:r w:rsidRPr="00312E49">
                <w:rPr>
                  <w:rStyle w:val="Hyperlink"/>
                  <w:rFonts w:ascii="Aptos" w:hAnsi="Aptos"/>
                  <w:b/>
                  <w:bCs/>
                  <w:i/>
                  <w:iCs/>
                </w:rPr>
                <w:t>Long-Term Care Policy Options– A Comparative Perspective</w:t>
              </w:r>
            </w:hyperlink>
          </w:p>
          <w:p w14:paraId="4C09500E" w14:textId="02CBCC37" w:rsidR="00312E49" w:rsidRDefault="00BB3CD6" w:rsidP="00BB3CD6">
            <w:pPr>
              <w:rPr>
                <w:rFonts w:ascii="Aptos" w:hAnsi="Aptos"/>
              </w:rPr>
            </w:pPr>
            <w:r>
              <w:rPr>
                <w:rFonts w:ascii="Aptos" w:hAnsi="Aptos"/>
              </w:rPr>
              <w:t xml:space="preserve">By </w:t>
            </w:r>
            <w:r w:rsidRPr="00BB3CD6">
              <w:rPr>
                <w:rFonts w:ascii="Aptos" w:hAnsi="Aptos"/>
              </w:rPr>
              <w:t xml:space="preserve">Rayna Stoycheva, </w:t>
            </w:r>
            <w:r w:rsidR="00FE07FC" w:rsidRPr="00BB3CD6">
              <w:rPr>
                <w:rFonts w:ascii="Aptos" w:hAnsi="Aptos"/>
              </w:rPr>
              <w:t>PhD,</w:t>
            </w:r>
            <w:r>
              <w:rPr>
                <w:rFonts w:ascii="Aptos" w:hAnsi="Aptos"/>
              </w:rPr>
              <w:t xml:space="preserve"> and </w:t>
            </w:r>
            <w:r w:rsidRPr="00BB3CD6">
              <w:rPr>
                <w:rFonts w:ascii="Aptos" w:hAnsi="Aptos"/>
              </w:rPr>
              <w:t>Chloe Lepak</w:t>
            </w:r>
          </w:p>
          <w:p w14:paraId="0AE3E9AE" w14:textId="449D4C6A" w:rsidR="00BB3CD6" w:rsidRPr="00312E49" w:rsidRDefault="00E4592C" w:rsidP="00BB3CD6">
            <w:pPr>
              <w:ind w:left="720"/>
              <w:rPr>
                <w:rFonts w:ascii="Aptos" w:hAnsi="Aptos"/>
              </w:rPr>
            </w:pPr>
            <w:r w:rsidRPr="00E4592C">
              <w:rPr>
                <w:rFonts w:ascii="Aptos" w:hAnsi="Aptos"/>
              </w:rPr>
              <w:t xml:space="preserve">As the United States reaches peak Baby Boomer aging, the need for better long-term care supports has increased dramatically. Unlike many European countries and Japan and Korea in Asia, the United States is one of the few countries that does not have a universal long-term care insurance program. We review the current LTC supports in the United States and offer examples from Germany, The Netherlands, </w:t>
            </w:r>
            <w:r w:rsidR="00FE07FC" w:rsidRPr="00E4592C">
              <w:rPr>
                <w:rFonts w:ascii="Aptos" w:hAnsi="Aptos"/>
              </w:rPr>
              <w:t>Korea,</w:t>
            </w:r>
            <w:r w:rsidRPr="00E4592C">
              <w:rPr>
                <w:rFonts w:ascii="Aptos" w:hAnsi="Aptos"/>
              </w:rPr>
              <w:t xml:space="preserve"> and Japan, as some of the alternatives that can be considered.</w:t>
            </w:r>
          </w:p>
        </w:tc>
      </w:tr>
      <w:tr w:rsidR="00AB3931" w14:paraId="7442D615" w14:textId="77777777" w:rsidTr="00467E18">
        <w:trPr>
          <w:gridAfter w:val="1"/>
          <w:wAfter w:w="298" w:type="dxa"/>
          <w:trHeight w:val="1070"/>
        </w:trPr>
        <w:tc>
          <w:tcPr>
            <w:tcW w:w="2903" w:type="dxa"/>
            <w:gridSpan w:val="3"/>
          </w:tcPr>
          <w:p w14:paraId="5BB7BBA2" w14:textId="77777777" w:rsidR="00AB3931" w:rsidRDefault="00727903" w:rsidP="005600C8">
            <w:pPr>
              <w:rPr>
                <w:rFonts w:ascii="Aptos" w:hAnsi="Aptos"/>
                <w:b/>
                <w:bCs/>
              </w:rPr>
            </w:pPr>
            <w:bookmarkStart w:id="0" w:name="_Hlk197085977"/>
            <w:r w:rsidRPr="00727903">
              <w:rPr>
                <w:rFonts w:ascii="Aptos" w:hAnsi="Aptos"/>
                <w:b/>
                <w:bCs/>
              </w:rPr>
              <w:lastRenderedPageBreak/>
              <w:t>DignityMA Study Session</w:t>
            </w:r>
            <w:r>
              <w:rPr>
                <w:rFonts w:ascii="Aptos" w:hAnsi="Aptos"/>
                <w:b/>
                <w:bCs/>
              </w:rPr>
              <w:t>s</w:t>
            </w:r>
          </w:p>
          <w:p w14:paraId="43759A92" w14:textId="77777777" w:rsidR="00353C18" w:rsidRDefault="00353C18" w:rsidP="005600C8">
            <w:pPr>
              <w:rPr>
                <w:rFonts w:ascii="Aptos" w:hAnsi="Aptos"/>
                <w:b/>
                <w:bCs/>
              </w:rPr>
            </w:pPr>
          </w:p>
          <w:p w14:paraId="28614D8C" w14:textId="68FD9547" w:rsidR="00AA541E" w:rsidRPr="00353C18" w:rsidRDefault="00AA541E" w:rsidP="005600C8">
            <w:pPr>
              <w:rPr>
                <w:rFonts w:ascii="Aptos" w:hAnsi="Aptos"/>
                <w:b/>
                <w:bCs/>
                <w:i/>
                <w:iCs/>
              </w:rPr>
            </w:pPr>
            <w:r w:rsidRPr="00353C18">
              <w:rPr>
                <w:rFonts w:ascii="Aptos" w:hAnsi="Aptos"/>
                <w:b/>
                <w:bCs/>
                <w:i/>
                <w:iCs/>
              </w:rPr>
              <w:t>Special Foc</w:t>
            </w:r>
            <w:r w:rsidR="00353C18" w:rsidRPr="00353C18">
              <w:rPr>
                <w:rFonts w:ascii="Aptos" w:hAnsi="Aptos"/>
                <w:b/>
                <w:bCs/>
                <w:i/>
                <w:iCs/>
              </w:rPr>
              <w:t>us on Changes in Federal Policies, Programs, and Services</w:t>
            </w:r>
          </w:p>
        </w:tc>
        <w:tc>
          <w:tcPr>
            <w:tcW w:w="7622" w:type="dxa"/>
            <w:gridSpan w:val="4"/>
          </w:tcPr>
          <w:p w14:paraId="72D2A761" w14:textId="77777777" w:rsidR="00AB3931" w:rsidRDefault="00DE6139" w:rsidP="005600C8">
            <w:pPr>
              <w:rPr>
                <w:rFonts w:ascii="Aptos" w:hAnsi="Aptos"/>
                <w:sz w:val="24"/>
                <w:szCs w:val="24"/>
              </w:rPr>
            </w:pPr>
            <w:r>
              <w:rPr>
                <w:rFonts w:ascii="Aptos" w:hAnsi="Aptos"/>
                <w:sz w:val="24"/>
                <w:szCs w:val="24"/>
              </w:rPr>
              <w:t>Unprecedented</w:t>
            </w:r>
            <w:r w:rsidR="008B0759">
              <w:rPr>
                <w:rFonts w:ascii="Aptos" w:hAnsi="Aptos"/>
                <w:sz w:val="24"/>
                <w:szCs w:val="24"/>
              </w:rPr>
              <w:t xml:space="preserve"> public policy change</w:t>
            </w:r>
            <w:r w:rsidR="006022A9">
              <w:rPr>
                <w:rFonts w:ascii="Aptos" w:hAnsi="Aptos"/>
                <w:sz w:val="24"/>
                <w:szCs w:val="24"/>
              </w:rPr>
              <w:t>s</w:t>
            </w:r>
            <w:r>
              <w:rPr>
                <w:rFonts w:ascii="Aptos" w:hAnsi="Aptos"/>
                <w:sz w:val="24"/>
                <w:szCs w:val="24"/>
              </w:rPr>
              <w:t xml:space="preserve"> have been occurring since the onset of the Trump </w:t>
            </w:r>
            <w:r w:rsidR="006022A9">
              <w:rPr>
                <w:rFonts w:ascii="Aptos" w:hAnsi="Aptos"/>
                <w:sz w:val="24"/>
                <w:szCs w:val="24"/>
              </w:rPr>
              <w:t>Administration three months ago.</w:t>
            </w:r>
            <w:r w:rsidR="00EF750F">
              <w:rPr>
                <w:rFonts w:ascii="Aptos" w:hAnsi="Aptos"/>
                <w:sz w:val="24"/>
                <w:szCs w:val="24"/>
              </w:rPr>
              <w:t xml:space="preserve"> Programs, policies, and initiatives of importance to older adults, persons with disabilities, and caregivers are not ex</w:t>
            </w:r>
            <w:r w:rsidR="00BD3B78">
              <w:rPr>
                <w:rFonts w:ascii="Aptos" w:hAnsi="Aptos"/>
                <w:sz w:val="24"/>
                <w:szCs w:val="24"/>
              </w:rPr>
              <w:t>empted</w:t>
            </w:r>
            <w:r w:rsidR="00B0001B">
              <w:rPr>
                <w:rFonts w:ascii="Aptos" w:hAnsi="Aptos"/>
                <w:sz w:val="24"/>
                <w:szCs w:val="24"/>
              </w:rPr>
              <w:t xml:space="preserve">. The implications are </w:t>
            </w:r>
            <w:r w:rsidR="00DF2C3C">
              <w:rPr>
                <w:rFonts w:ascii="Aptos" w:hAnsi="Aptos"/>
                <w:sz w:val="24"/>
                <w:szCs w:val="24"/>
              </w:rPr>
              <w:t xml:space="preserve">starting to become known. </w:t>
            </w:r>
            <w:r w:rsidR="00DE231C">
              <w:rPr>
                <w:rFonts w:ascii="Aptos" w:hAnsi="Aptos"/>
                <w:sz w:val="24"/>
                <w:szCs w:val="24"/>
              </w:rPr>
              <w:t>The impacts will be experienced in the months and year</w:t>
            </w:r>
            <w:r w:rsidR="00887144">
              <w:rPr>
                <w:rFonts w:ascii="Aptos" w:hAnsi="Aptos"/>
                <w:sz w:val="24"/>
                <w:szCs w:val="24"/>
              </w:rPr>
              <w:t>s ahead.</w:t>
            </w:r>
          </w:p>
          <w:p w14:paraId="41E3D6B1" w14:textId="06A155C6" w:rsidR="00887144" w:rsidRDefault="006D63C2" w:rsidP="005600C8">
            <w:pPr>
              <w:rPr>
                <w:rFonts w:ascii="Aptos" w:hAnsi="Aptos"/>
                <w:sz w:val="24"/>
                <w:szCs w:val="24"/>
              </w:rPr>
            </w:pPr>
            <w:r>
              <w:rPr>
                <w:rFonts w:ascii="Aptos" w:hAnsi="Aptos"/>
                <w:sz w:val="24"/>
                <w:szCs w:val="24"/>
              </w:rPr>
              <w:t xml:space="preserve">No sector is being spared. </w:t>
            </w:r>
            <w:r w:rsidR="006E66CF">
              <w:rPr>
                <w:rFonts w:ascii="Aptos" w:hAnsi="Aptos"/>
                <w:sz w:val="24"/>
                <w:szCs w:val="24"/>
              </w:rPr>
              <w:t>Health care, social services, Social Sec</w:t>
            </w:r>
            <w:r w:rsidR="00ED2D67">
              <w:rPr>
                <w:rFonts w:ascii="Aptos" w:hAnsi="Aptos"/>
                <w:sz w:val="24"/>
                <w:szCs w:val="24"/>
              </w:rPr>
              <w:t>urity, civil rights, housing, and more are all under historic attack</w:t>
            </w:r>
            <w:r w:rsidR="00F14AD9">
              <w:rPr>
                <w:rFonts w:ascii="Aptos" w:hAnsi="Aptos"/>
                <w:sz w:val="24"/>
                <w:szCs w:val="24"/>
              </w:rPr>
              <w:t>. Some areas are being “downsized</w:t>
            </w:r>
            <w:r w:rsidR="00FC692C">
              <w:rPr>
                <w:rFonts w:ascii="Aptos" w:hAnsi="Aptos"/>
                <w:sz w:val="24"/>
                <w:szCs w:val="24"/>
              </w:rPr>
              <w:t>,”</w:t>
            </w:r>
            <w:r w:rsidR="00F14AD9">
              <w:rPr>
                <w:rFonts w:ascii="Aptos" w:hAnsi="Aptos"/>
                <w:sz w:val="24"/>
                <w:szCs w:val="24"/>
              </w:rPr>
              <w:t xml:space="preserve"> some </w:t>
            </w:r>
            <w:r w:rsidR="002D09E7">
              <w:rPr>
                <w:rFonts w:ascii="Aptos" w:hAnsi="Aptos"/>
                <w:sz w:val="24"/>
                <w:szCs w:val="24"/>
              </w:rPr>
              <w:t>are being disrupted</w:t>
            </w:r>
            <w:r w:rsidR="00280429">
              <w:rPr>
                <w:rFonts w:ascii="Aptos" w:hAnsi="Aptos"/>
                <w:sz w:val="24"/>
                <w:szCs w:val="24"/>
              </w:rPr>
              <w:t xml:space="preserve"> or radically modified, and </w:t>
            </w:r>
            <w:r w:rsidR="0058088C">
              <w:rPr>
                <w:rFonts w:ascii="Aptos" w:hAnsi="Aptos"/>
                <w:sz w:val="24"/>
                <w:szCs w:val="24"/>
              </w:rPr>
              <w:t>others</w:t>
            </w:r>
            <w:r w:rsidR="00280429">
              <w:rPr>
                <w:rFonts w:ascii="Aptos" w:hAnsi="Aptos"/>
                <w:sz w:val="24"/>
                <w:szCs w:val="24"/>
              </w:rPr>
              <w:t xml:space="preserve"> are being</w:t>
            </w:r>
            <w:r w:rsidR="00AA541E">
              <w:rPr>
                <w:rFonts w:ascii="Aptos" w:hAnsi="Aptos"/>
                <w:sz w:val="24"/>
                <w:szCs w:val="24"/>
              </w:rPr>
              <w:t xml:space="preserve"> eliminated outright.</w:t>
            </w:r>
          </w:p>
          <w:p w14:paraId="65ECF321" w14:textId="77777777" w:rsidR="00AA541E" w:rsidRDefault="00AA541E" w:rsidP="005600C8">
            <w:pPr>
              <w:rPr>
                <w:rFonts w:ascii="Aptos" w:hAnsi="Aptos"/>
                <w:sz w:val="24"/>
                <w:szCs w:val="24"/>
              </w:rPr>
            </w:pPr>
            <w:r>
              <w:rPr>
                <w:rFonts w:ascii="Aptos" w:hAnsi="Aptos"/>
                <w:sz w:val="24"/>
                <w:szCs w:val="24"/>
              </w:rPr>
              <w:t>Dignity Alliance</w:t>
            </w:r>
            <w:r w:rsidR="00821C77">
              <w:rPr>
                <w:rFonts w:ascii="Aptos" w:hAnsi="Aptos"/>
                <w:sz w:val="24"/>
                <w:szCs w:val="24"/>
              </w:rPr>
              <w:t xml:space="preserve"> Massachusetts has invited three nationally known experts </w:t>
            </w:r>
            <w:r w:rsidR="000875DD">
              <w:rPr>
                <w:rFonts w:ascii="Aptos" w:hAnsi="Aptos"/>
                <w:sz w:val="24"/>
                <w:szCs w:val="24"/>
              </w:rPr>
              <w:t xml:space="preserve">regarding public policy and programs affecting older adults, persons with </w:t>
            </w:r>
            <w:r w:rsidR="0039645D">
              <w:rPr>
                <w:rFonts w:ascii="Aptos" w:hAnsi="Aptos"/>
                <w:sz w:val="24"/>
                <w:szCs w:val="24"/>
              </w:rPr>
              <w:t xml:space="preserve">disabilities, and caregivers to share </w:t>
            </w:r>
            <w:r w:rsidR="000117BF">
              <w:rPr>
                <w:rFonts w:ascii="Aptos" w:hAnsi="Aptos"/>
                <w:sz w:val="24"/>
                <w:szCs w:val="24"/>
              </w:rPr>
              <w:t>up-to-the-minute informatio</w:t>
            </w:r>
            <w:r w:rsidR="0009293C">
              <w:rPr>
                <w:rFonts w:ascii="Aptos" w:hAnsi="Aptos"/>
                <w:sz w:val="24"/>
                <w:szCs w:val="24"/>
              </w:rPr>
              <w:t>n, their analysis, and strategies for individuals and organizations</w:t>
            </w:r>
            <w:r w:rsidR="00845C89">
              <w:rPr>
                <w:rFonts w:ascii="Aptos" w:hAnsi="Aptos"/>
                <w:sz w:val="24"/>
                <w:szCs w:val="24"/>
              </w:rPr>
              <w:t xml:space="preserve"> to adopt in response.</w:t>
            </w:r>
          </w:p>
          <w:p w14:paraId="425DFFB8" w14:textId="77777777" w:rsidR="00C75FA7" w:rsidRDefault="00C75FA7" w:rsidP="005600C8">
            <w:pPr>
              <w:rPr>
                <w:rFonts w:ascii="Aptos" w:hAnsi="Aptos"/>
                <w:sz w:val="24"/>
                <w:szCs w:val="24"/>
              </w:rPr>
            </w:pPr>
            <w:r>
              <w:rPr>
                <w:rFonts w:ascii="Aptos" w:hAnsi="Aptos"/>
                <w:sz w:val="24"/>
                <w:szCs w:val="24"/>
              </w:rPr>
              <w:t>The presenters are:</w:t>
            </w:r>
          </w:p>
          <w:p w14:paraId="46CBC7D6"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Bob Blancato, National Coordinator of the bipartisan 3000-member Elder Justice Coalition</w:t>
            </w:r>
          </w:p>
          <w:p w14:paraId="4E5EB6E3"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James Roosevelt,  JD, former  Associate Commissioner, U.S. Social Security Administration</w:t>
            </w:r>
          </w:p>
          <w:p w14:paraId="3E36850B"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Steven Schwartz, JD, Special Counsel, Center for Public Representation</w:t>
            </w:r>
          </w:p>
          <w:p w14:paraId="37E8AD08" w14:textId="6DD7BEDB" w:rsidR="0024762C" w:rsidRPr="0024762C" w:rsidRDefault="00C808F7" w:rsidP="0024762C">
            <w:pPr>
              <w:rPr>
                <w:rFonts w:ascii="Aptos" w:hAnsi="Aptos"/>
                <w:sz w:val="24"/>
                <w:szCs w:val="24"/>
              </w:rPr>
            </w:pPr>
            <w:r>
              <w:rPr>
                <w:rFonts w:ascii="Aptos" w:hAnsi="Aptos"/>
                <w:sz w:val="24"/>
                <w:szCs w:val="24"/>
              </w:rPr>
              <w:t xml:space="preserve">Recordings of </w:t>
            </w:r>
            <w:r w:rsidR="000363E1">
              <w:rPr>
                <w:rFonts w:ascii="Aptos" w:hAnsi="Aptos"/>
                <w:sz w:val="24"/>
                <w:szCs w:val="24"/>
              </w:rPr>
              <w:t>Jim Roosevelt’s and Steve S</w:t>
            </w:r>
            <w:r>
              <w:rPr>
                <w:rFonts w:ascii="Aptos" w:hAnsi="Aptos"/>
                <w:sz w:val="24"/>
                <w:szCs w:val="24"/>
              </w:rPr>
              <w:t xml:space="preserve">chwartz’s presentations are available at </w:t>
            </w:r>
            <w:hyperlink r:id="rId58" w:history="1">
              <w:r w:rsidR="0057684F" w:rsidRPr="00262472">
                <w:rPr>
                  <w:rStyle w:val="Hyperlink"/>
                  <w:rFonts w:ascii="Aptos" w:hAnsi="Aptos"/>
                  <w:sz w:val="24"/>
                  <w:szCs w:val="24"/>
                </w:rPr>
                <w:t>https://dignityalliancema.org/videos/</w:t>
              </w:r>
            </w:hyperlink>
            <w:r w:rsidR="00D17692">
              <w:rPr>
                <w:rFonts w:ascii="Aptos" w:hAnsi="Aptos"/>
                <w:sz w:val="24"/>
                <w:szCs w:val="24"/>
              </w:rPr>
              <w:t xml:space="preserve">. </w:t>
            </w:r>
            <w:r w:rsidR="003C4C32">
              <w:rPr>
                <w:rFonts w:ascii="Aptos" w:hAnsi="Aptos"/>
                <w:sz w:val="24"/>
                <w:szCs w:val="24"/>
              </w:rPr>
              <w:t>Bob Blancato’s presentation is being rescheduled.</w:t>
            </w:r>
          </w:p>
        </w:tc>
      </w:tr>
      <w:tr w:rsidR="00FA2C01" w14:paraId="0F24EDC7" w14:textId="77777777" w:rsidTr="00163CC7">
        <w:trPr>
          <w:gridAfter w:val="1"/>
          <w:wAfter w:w="298" w:type="dxa"/>
          <w:trHeight w:val="620"/>
        </w:trPr>
        <w:tc>
          <w:tcPr>
            <w:tcW w:w="2903" w:type="dxa"/>
            <w:gridSpan w:val="3"/>
          </w:tcPr>
          <w:p w14:paraId="0802877F" w14:textId="77777777" w:rsidR="00FA2C01" w:rsidRDefault="00FA2C01" w:rsidP="005600C8">
            <w:pPr>
              <w:rPr>
                <w:rFonts w:ascii="Aptos" w:hAnsi="Aptos"/>
                <w:b/>
                <w:bCs/>
              </w:rPr>
            </w:pPr>
            <w:r w:rsidRPr="00FA2C01">
              <w:rPr>
                <w:rFonts w:ascii="Aptos" w:hAnsi="Aptos"/>
                <w:b/>
                <w:bCs/>
              </w:rPr>
              <w:t>DignityMA Study Session</w:t>
            </w:r>
          </w:p>
          <w:p w14:paraId="1B6960EC" w14:textId="77777777" w:rsidR="00FD713E" w:rsidRDefault="00FD713E" w:rsidP="005600C8">
            <w:pPr>
              <w:rPr>
                <w:rFonts w:ascii="Aptos" w:hAnsi="Aptos"/>
                <w:b/>
                <w:bCs/>
              </w:rPr>
            </w:pPr>
          </w:p>
          <w:p w14:paraId="0E8CAA42" w14:textId="0B4168AF" w:rsidR="00702175" w:rsidRDefault="00702175" w:rsidP="005600C8">
            <w:pPr>
              <w:rPr>
                <w:rFonts w:ascii="Aptos" w:hAnsi="Aptos"/>
                <w:b/>
                <w:bCs/>
              </w:rPr>
            </w:pPr>
            <w:r>
              <w:rPr>
                <w:rFonts w:ascii="Aptos" w:hAnsi="Aptos"/>
                <w:b/>
                <w:bCs/>
                <w:noProof/>
              </w:rPr>
              <w:drawing>
                <wp:inline distT="0" distB="0" distL="0" distR="0" wp14:anchorId="42D381E3" wp14:editId="744F53C9">
                  <wp:extent cx="1737360" cy="1106424"/>
                  <wp:effectExtent l="0" t="0" r="0" b="0"/>
                  <wp:docPr id="7307915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737360" cy="1106424"/>
                          </a:xfrm>
                          <a:prstGeom prst="rect">
                            <a:avLst/>
                          </a:prstGeom>
                          <a:noFill/>
                        </pic:spPr>
                      </pic:pic>
                    </a:graphicData>
                  </a:graphic>
                </wp:inline>
              </w:drawing>
            </w:r>
          </w:p>
          <w:p w14:paraId="6ABBB146" w14:textId="081AAB18" w:rsidR="00702175" w:rsidRPr="00FD713E" w:rsidRDefault="00702175" w:rsidP="005600C8">
            <w:pPr>
              <w:rPr>
                <w:rFonts w:ascii="Aptos" w:hAnsi="Aptos"/>
                <w:sz w:val="18"/>
                <w:szCs w:val="18"/>
              </w:rPr>
            </w:pPr>
            <w:r w:rsidRPr="00FD713E">
              <w:rPr>
                <w:rFonts w:ascii="Aptos" w:hAnsi="Aptos"/>
                <w:sz w:val="18"/>
                <w:szCs w:val="18"/>
              </w:rPr>
              <w:t>Bob Blanc</w:t>
            </w:r>
            <w:r w:rsidR="00FD713E" w:rsidRPr="00FD713E">
              <w:rPr>
                <w:rFonts w:ascii="Aptos" w:hAnsi="Aptos"/>
                <w:sz w:val="18"/>
                <w:szCs w:val="18"/>
              </w:rPr>
              <w:t>ato, National Coordinator, Elder Justice Coalition</w:t>
            </w:r>
          </w:p>
          <w:p w14:paraId="5A0A9FC5" w14:textId="77777777" w:rsidR="00702175" w:rsidRDefault="00702175" w:rsidP="005600C8">
            <w:pPr>
              <w:rPr>
                <w:rFonts w:ascii="Aptos" w:hAnsi="Aptos"/>
                <w:b/>
                <w:bCs/>
              </w:rPr>
            </w:pPr>
          </w:p>
          <w:p w14:paraId="6DE7865D" w14:textId="77777777" w:rsidR="00702175" w:rsidRDefault="00702175" w:rsidP="005600C8">
            <w:pPr>
              <w:rPr>
                <w:rFonts w:ascii="Aptos" w:hAnsi="Aptos"/>
                <w:b/>
                <w:bCs/>
              </w:rPr>
            </w:pPr>
          </w:p>
          <w:p w14:paraId="26934001" w14:textId="77777777" w:rsidR="00702175" w:rsidRDefault="00702175" w:rsidP="005600C8">
            <w:pPr>
              <w:rPr>
                <w:rFonts w:ascii="Aptos" w:hAnsi="Aptos"/>
                <w:b/>
                <w:bCs/>
              </w:rPr>
            </w:pPr>
          </w:p>
          <w:p w14:paraId="18A8AABC" w14:textId="77777777" w:rsidR="00702175" w:rsidRDefault="00702175" w:rsidP="005600C8">
            <w:pPr>
              <w:rPr>
                <w:rFonts w:ascii="Aptos" w:hAnsi="Aptos"/>
                <w:b/>
                <w:bCs/>
              </w:rPr>
            </w:pPr>
          </w:p>
          <w:p w14:paraId="4E73DDE7" w14:textId="2ED33339" w:rsidR="00702175" w:rsidRDefault="00702175" w:rsidP="005600C8">
            <w:pPr>
              <w:rPr>
                <w:rFonts w:ascii="Aptos" w:hAnsi="Aptos"/>
                <w:b/>
                <w:bCs/>
              </w:rPr>
            </w:pPr>
          </w:p>
        </w:tc>
        <w:tc>
          <w:tcPr>
            <w:tcW w:w="7622" w:type="dxa"/>
            <w:gridSpan w:val="4"/>
          </w:tcPr>
          <w:p w14:paraId="30F5F023" w14:textId="77777777" w:rsidR="00FA2C01" w:rsidRDefault="004B33A1" w:rsidP="005600C8">
            <w:pPr>
              <w:rPr>
                <w:rFonts w:ascii="Aptos" w:hAnsi="Aptos"/>
                <w:b/>
                <w:bCs/>
                <w:i/>
                <w:iCs/>
                <w:sz w:val="24"/>
                <w:szCs w:val="24"/>
              </w:rPr>
            </w:pPr>
            <w:r w:rsidRPr="004B33A1">
              <w:rPr>
                <w:rFonts w:ascii="Aptos" w:hAnsi="Aptos"/>
                <w:b/>
                <w:bCs/>
                <w:i/>
                <w:iCs/>
                <w:sz w:val="24"/>
                <w:szCs w:val="24"/>
              </w:rPr>
              <w:t>Aging Policy Update: What We Know, What We Don't Know, and What We Should Fear</w:t>
            </w:r>
          </w:p>
          <w:p w14:paraId="65D5DD0D" w14:textId="77777777" w:rsidR="00F017EB" w:rsidRDefault="00F017EB" w:rsidP="00F017EB">
            <w:pPr>
              <w:rPr>
                <w:rFonts w:ascii="Aptos" w:hAnsi="Aptos"/>
                <w:strike/>
                <w:sz w:val="24"/>
                <w:szCs w:val="24"/>
              </w:rPr>
            </w:pPr>
            <w:r w:rsidRPr="00770E14">
              <w:rPr>
                <w:rFonts w:ascii="Aptos" w:hAnsi="Aptos"/>
                <w:strike/>
                <w:sz w:val="24"/>
                <w:szCs w:val="24"/>
              </w:rPr>
              <w:t>Wednesday, May 21, 2025, 2:00 p.m.</w:t>
            </w:r>
          </w:p>
          <w:p w14:paraId="212E3246" w14:textId="0366B7D2" w:rsidR="008461D1" w:rsidRPr="008461D1" w:rsidRDefault="008461D1" w:rsidP="00F017EB">
            <w:pPr>
              <w:rPr>
                <w:rFonts w:ascii="Aptos" w:hAnsi="Aptos"/>
                <w:sz w:val="24"/>
                <w:szCs w:val="24"/>
              </w:rPr>
            </w:pPr>
            <w:r>
              <w:rPr>
                <w:rFonts w:ascii="Aptos" w:hAnsi="Aptos"/>
                <w:sz w:val="24"/>
                <w:szCs w:val="24"/>
              </w:rPr>
              <w:t xml:space="preserve">Unfortunately, </w:t>
            </w:r>
            <w:r w:rsidR="00B84865">
              <w:rPr>
                <w:rFonts w:ascii="Aptos" w:hAnsi="Aptos"/>
                <w:sz w:val="24"/>
                <w:szCs w:val="24"/>
              </w:rPr>
              <w:t>this session is being rescheduled. Date to be announced</w:t>
            </w:r>
            <w:r w:rsidR="008C54DE">
              <w:rPr>
                <w:rFonts w:ascii="Aptos" w:hAnsi="Aptos"/>
                <w:sz w:val="24"/>
                <w:szCs w:val="24"/>
              </w:rPr>
              <w:t>.</w:t>
            </w:r>
          </w:p>
          <w:p w14:paraId="311E7D53" w14:textId="4A9EC34B" w:rsidR="004B33A1" w:rsidRPr="001845A1" w:rsidRDefault="00F017EB" w:rsidP="00E84608">
            <w:pPr>
              <w:ind w:left="720" w:hanging="720"/>
              <w:rPr>
                <w:rFonts w:ascii="Aptos" w:hAnsi="Aptos"/>
                <w:sz w:val="24"/>
                <w:szCs w:val="24"/>
              </w:rPr>
            </w:pPr>
            <w:r w:rsidRPr="00F017EB">
              <w:rPr>
                <w:rFonts w:ascii="Aptos" w:hAnsi="Aptos"/>
                <w:sz w:val="24"/>
                <w:szCs w:val="24"/>
              </w:rPr>
              <w:t>Presenter: Bob Blancato</w:t>
            </w:r>
            <w:r w:rsidR="00E84608">
              <w:rPr>
                <w:rFonts w:ascii="Aptos" w:hAnsi="Aptos"/>
                <w:sz w:val="24"/>
                <w:szCs w:val="24"/>
              </w:rPr>
              <w:t xml:space="preserve">, </w:t>
            </w:r>
            <w:r w:rsidRPr="00F017EB">
              <w:rPr>
                <w:rFonts w:ascii="Aptos" w:hAnsi="Aptos"/>
                <w:sz w:val="24"/>
                <w:szCs w:val="24"/>
              </w:rPr>
              <w:t>National Coordinator of the bipartisan 3000-member Elder Justice Coalition</w:t>
            </w:r>
          </w:p>
          <w:p w14:paraId="0CBABF6C" w14:textId="77777777" w:rsidR="004B33A1" w:rsidRDefault="00E84608" w:rsidP="005600C8">
            <w:pPr>
              <w:rPr>
                <w:rFonts w:ascii="Aptos" w:hAnsi="Aptos"/>
                <w:sz w:val="24"/>
                <w:szCs w:val="24"/>
              </w:rPr>
            </w:pPr>
            <w:r w:rsidRPr="00E84608">
              <w:rPr>
                <w:rFonts w:ascii="Aptos" w:hAnsi="Aptos"/>
                <w:sz w:val="24"/>
                <w:szCs w:val="24"/>
              </w:rPr>
              <w:t xml:space="preserve">Registration required: </w:t>
            </w:r>
          </w:p>
          <w:p w14:paraId="1E8E1AD6" w14:textId="77777777" w:rsidR="00E84608" w:rsidRDefault="00A52819" w:rsidP="005600C8">
            <w:pPr>
              <w:rPr>
                <w:rFonts w:ascii="Aptos" w:hAnsi="Aptos"/>
              </w:rPr>
            </w:pPr>
            <w:hyperlink r:id="rId60" w:history="1">
              <w:r w:rsidRPr="00A52819">
                <w:rPr>
                  <w:rStyle w:val="Hyperlink"/>
                  <w:rFonts w:ascii="Aptos" w:hAnsi="Aptos"/>
                </w:rPr>
                <w:t>https://us02web.zoom.us/meeting/register/kQRVG7FiR2iVrmQWN52M6g</w:t>
              </w:r>
            </w:hyperlink>
            <w:r w:rsidRPr="00A52819">
              <w:rPr>
                <w:rFonts w:ascii="Aptos" w:hAnsi="Aptos"/>
              </w:rPr>
              <w:t xml:space="preserve">   </w:t>
            </w:r>
          </w:p>
          <w:p w14:paraId="125F8111" w14:textId="77777777" w:rsidR="00A52819" w:rsidRDefault="00B7114F" w:rsidP="00A52819">
            <w:pPr>
              <w:ind w:left="720"/>
              <w:rPr>
                <w:rFonts w:ascii="Aptos" w:hAnsi="Aptos"/>
              </w:rPr>
            </w:pPr>
            <w:r w:rsidRPr="00B7114F">
              <w:rPr>
                <w:rFonts w:ascii="Aptos" w:hAnsi="Aptos"/>
              </w:rPr>
              <w:t>Bob discusses the current state of aging policy at the national level under the new Congress and Administration. This presentation will focus on key shifts in aging policy,  identifies emerging challenges, and outlines advocacy opportunities that will protect and shape services for older Americans in the coming year.</w:t>
            </w:r>
          </w:p>
          <w:p w14:paraId="4E14CDB8" w14:textId="7E28B67F" w:rsidR="004F61DE" w:rsidRPr="00B7114F" w:rsidRDefault="004F61DE" w:rsidP="00A52819">
            <w:pPr>
              <w:ind w:left="720"/>
              <w:rPr>
                <w:rFonts w:ascii="Aptos" w:hAnsi="Aptos"/>
              </w:rPr>
            </w:pPr>
            <w:r>
              <w:rPr>
                <w:rFonts w:ascii="Aptos" w:hAnsi="Aptos"/>
              </w:rPr>
              <w:t xml:space="preserve">Bob is also the Executive </w:t>
            </w:r>
            <w:r w:rsidR="00AE2A9F">
              <w:rPr>
                <w:rFonts w:ascii="Aptos" w:hAnsi="Aptos"/>
              </w:rPr>
              <w:t>Director</w:t>
            </w:r>
            <w:r>
              <w:rPr>
                <w:rFonts w:ascii="Aptos" w:hAnsi="Aptos"/>
              </w:rPr>
              <w:t xml:space="preserve"> of the National </w:t>
            </w:r>
            <w:r w:rsidR="00AE2A9F">
              <w:rPr>
                <w:rFonts w:ascii="Aptos" w:hAnsi="Aptos"/>
              </w:rPr>
              <w:t>Association of Nutrition and Aging Service Programs.</w:t>
            </w:r>
            <w:r w:rsidR="00EC7E2C">
              <w:rPr>
                <w:rFonts w:ascii="Aptos" w:hAnsi="Aptos"/>
              </w:rPr>
              <w:t xml:space="preserve"> </w:t>
            </w:r>
            <w:r w:rsidR="00EC7E2C" w:rsidRPr="00EC7E2C">
              <w:rPr>
                <w:rFonts w:ascii="Aptos" w:hAnsi="Aptos"/>
              </w:rPr>
              <w:t>He spent 17 years on the staff of the U.S. House Select Committee on Aging and has participated in four White House Conferences on Aging, including as the Executive Director of the 1995 White House Conference on Aging.</w:t>
            </w:r>
          </w:p>
        </w:tc>
      </w:tr>
      <w:tr w:rsidR="008F58AB" w:rsidRPr="00783903" w14:paraId="08B227CC" w14:textId="77777777" w:rsidTr="00205564">
        <w:trPr>
          <w:gridAfter w:val="1"/>
          <w:wAfter w:w="298" w:type="dxa"/>
          <w:trHeight w:val="58"/>
        </w:trPr>
        <w:tc>
          <w:tcPr>
            <w:tcW w:w="2903" w:type="dxa"/>
            <w:gridSpan w:val="3"/>
          </w:tcPr>
          <w:p w14:paraId="597A15B8" w14:textId="0D4F34BE" w:rsidR="008F58AB" w:rsidRPr="005B623A" w:rsidRDefault="008F58AB" w:rsidP="008102A4">
            <w:pPr>
              <w:rPr>
                <w:rFonts w:ascii="Aptos" w:hAnsi="Aptos"/>
                <w:b/>
                <w:bCs/>
              </w:rPr>
            </w:pPr>
            <w:r>
              <w:rPr>
                <w:rFonts w:ascii="Aptos" w:hAnsi="Aptos"/>
                <w:b/>
                <w:bCs/>
              </w:rPr>
              <w:lastRenderedPageBreak/>
              <w:t>Events</w:t>
            </w:r>
          </w:p>
        </w:tc>
        <w:tc>
          <w:tcPr>
            <w:tcW w:w="7622" w:type="dxa"/>
            <w:gridSpan w:val="4"/>
          </w:tcPr>
          <w:p w14:paraId="4FC133EC" w14:textId="77777777" w:rsidR="008F58AB" w:rsidRDefault="008F58AB" w:rsidP="00967E6D">
            <w:pPr>
              <w:pStyle w:val="ListParagraph"/>
              <w:numPr>
                <w:ilvl w:val="0"/>
                <w:numId w:val="11"/>
              </w:numPr>
              <w:ind w:left="360"/>
              <w:rPr>
                <w:rFonts w:ascii="Aptos" w:hAnsi="Aptos"/>
                <w:b/>
                <w:bCs/>
              </w:rPr>
            </w:pPr>
            <w:r w:rsidRPr="008F58AB">
              <w:rPr>
                <w:rFonts w:ascii="Aptos" w:hAnsi="Aptos"/>
                <w:b/>
                <w:bCs/>
              </w:rPr>
              <w:t>Raise Up Massachusetts Coalition</w:t>
            </w:r>
          </w:p>
          <w:p w14:paraId="3F7F6C96" w14:textId="77777777" w:rsidR="008F58AB" w:rsidRDefault="008F58AB" w:rsidP="008F58AB">
            <w:pPr>
              <w:pStyle w:val="ListParagraph"/>
              <w:ind w:left="360"/>
              <w:rPr>
                <w:rFonts w:ascii="Aptos" w:hAnsi="Aptos"/>
              </w:rPr>
            </w:pPr>
            <w:r>
              <w:rPr>
                <w:rFonts w:ascii="Aptos" w:hAnsi="Aptos"/>
              </w:rPr>
              <w:t>Thursday, November 13, 2025, 12:00 p.m.</w:t>
            </w:r>
          </w:p>
          <w:p w14:paraId="70457F2E" w14:textId="1765177D" w:rsidR="008F48D1" w:rsidRDefault="008F48D1" w:rsidP="008F58AB">
            <w:pPr>
              <w:pStyle w:val="ListParagraph"/>
              <w:ind w:left="360"/>
              <w:rPr>
                <w:rFonts w:ascii="Aptos" w:hAnsi="Aptos"/>
              </w:rPr>
            </w:pPr>
            <w:r w:rsidRPr="008F48D1">
              <w:rPr>
                <w:rFonts w:ascii="Aptos" w:hAnsi="Aptos"/>
              </w:rPr>
              <w:t>Front Staircase, Beacon Street, Massachusetts State House, Boston</w:t>
            </w:r>
          </w:p>
          <w:p w14:paraId="7DBEE054" w14:textId="77777777" w:rsidR="008F58AB" w:rsidRDefault="0008086B" w:rsidP="008F58AB">
            <w:pPr>
              <w:pStyle w:val="ListParagraph"/>
              <w:ind w:left="360"/>
              <w:rPr>
                <w:rFonts w:ascii="Aptos" w:hAnsi="Aptos"/>
                <w:i/>
                <w:iCs/>
              </w:rPr>
            </w:pPr>
            <w:hyperlink r:id="rId61" w:history="1">
              <w:r w:rsidRPr="0008086B">
                <w:rPr>
                  <w:rStyle w:val="Hyperlink"/>
                  <w:rFonts w:ascii="Aptos" w:hAnsi="Aptos"/>
                  <w:i/>
                  <w:iCs/>
                </w:rPr>
                <w:t>RAINY DAY ACTION WITH RAISE UP MASSACHUSETTS</w:t>
              </w:r>
            </w:hyperlink>
          </w:p>
          <w:p w14:paraId="2DADF67E" w14:textId="77777777" w:rsidR="008F48D1" w:rsidRPr="008F48D1" w:rsidRDefault="008F48D1" w:rsidP="008F48D1">
            <w:pPr>
              <w:pStyle w:val="ListParagraph"/>
              <w:ind w:left="360"/>
              <w:rPr>
                <w:rFonts w:ascii="Aptos" w:hAnsi="Aptos"/>
              </w:rPr>
            </w:pPr>
            <w:r w:rsidRPr="008F48D1">
              <w:rPr>
                <w:rFonts w:ascii="Aptos" w:hAnsi="Aptos"/>
              </w:rPr>
              <w:t>Please join the Raise Up Massachusetts Coalition for a rally where we ask state legislators to use just 15% (~$1.2B) of the state’s reserve fund (a.k.a. the 'Rainy Day Fund') to offset devastating federal cuts to SNAP, education, and healthcare. We'll also ask legislators to prioritize the people of Massachusetts over billionaire corporation's profits, by passing our Mass. Corporate Fair Share bill and opting out of the five most costly and regressive corporate tax provisions of the new federal tax law.</w:t>
            </w:r>
          </w:p>
          <w:p w14:paraId="05D61B91" w14:textId="1C42E04B" w:rsidR="008F48D1" w:rsidRPr="008F48D1" w:rsidRDefault="008F48D1" w:rsidP="008F48D1">
            <w:pPr>
              <w:pStyle w:val="ListParagraph"/>
              <w:ind w:left="360"/>
              <w:rPr>
                <w:rFonts w:ascii="Aptos" w:hAnsi="Aptos"/>
              </w:rPr>
            </w:pPr>
            <w:r w:rsidRPr="008F48D1">
              <w:rPr>
                <w:rFonts w:ascii="Aptos" w:hAnsi="Aptos"/>
                <w:b/>
                <w:bCs/>
              </w:rPr>
              <w:t>Date:</w:t>
            </w:r>
            <w:r w:rsidRPr="008F48D1">
              <w:rPr>
                <w:rFonts w:ascii="Aptos" w:hAnsi="Aptos"/>
              </w:rPr>
              <w:t> Thursday, November 13, 2025 at 11:00 AM</w:t>
            </w:r>
          </w:p>
          <w:p w14:paraId="01EC2A59" w14:textId="77777777" w:rsidR="008F48D1" w:rsidRPr="008F48D1" w:rsidRDefault="008F48D1" w:rsidP="008F48D1">
            <w:pPr>
              <w:pStyle w:val="ListParagraph"/>
              <w:ind w:left="360"/>
              <w:rPr>
                <w:rFonts w:ascii="Aptos" w:hAnsi="Aptos"/>
              </w:rPr>
            </w:pPr>
            <w:r w:rsidRPr="008F48D1">
              <w:rPr>
                <w:rFonts w:ascii="Aptos" w:hAnsi="Aptos"/>
                <w:b/>
                <w:bCs/>
              </w:rPr>
              <w:t>Location:</w:t>
            </w:r>
            <w:r w:rsidRPr="008F48D1">
              <w:rPr>
                <w:rFonts w:ascii="Aptos" w:hAnsi="Aptos"/>
              </w:rPr>
              <w:t> Front Staircase, Beacon Street, Massachusetts State House, Boston</w:t>
            </w:r>
          </w:p>
          <w:p w14:paraId="5C21534D" w14:textId="77777777" w:rsidR="008F48D1" w:rsidRPr="008F48D1" w:rsidRDefault="008F48D1" w:rsidP="008F48D1">
            <w:pPr>
              <w:pStyle w:val="ListParagraph"/>
              <w:ind w:left="360"/>
              <w:rPr>
                <w:rFonts w:ascii="Aptos" w:hAnsi="Aptos"/>
              </w:rPr>
            </w:pPr>
            <w:r w:rsidRPr="008F48D1">
              <w:rPr>
                <w:rFonts w:ascii="Aptos" w:hAnsi="Aptos"/>
                <w:b/>
                <w:bCs/>
              </w:rPr>
              <w:t>What to bring: </w:t>
            </w:r>
            <w:r w:rsidRPr="008F48D1">
              <w:rPr>
                <w:rFonts w:ascii="Aptos" w:hAnsi="Aptos"/>
              </w:rPr>
              <w:t xml:space="preserve">Bring an </w:t>
            </w:r>
            <w:r w:rsidRPr="008F48D1">
              <w:rPr>
                <w:rFonts w:ascii="Aptos" w:hAnsi="Aptos"/>
                <w:b/>
                <w:bCs/>
              </w:rPr>
              <w:t>umbrella</w:t>
            </w:r>
            <w:r w:rsidRPr="008F48D1">
              <w:rPr>
                <w:rFonts w:ascii="Segoe UI Emoji" w:hAnsi="Segoe UI Emoji" w:cs="Segoe UI Emoji"/>
                <w:b/>
                <w:bCs/>
              </w:rPr>
              <w:t>☔️</w:t>
            </w:r>
            <w:r w:rsidRPr="008F48D1">
              <w:rPr>
                <w:rFonts w:ascii="Aptos" w:hAnsi="Aptos"/>
              </w:rPr>
              <w:t xml:space="preserve"> to signal to legislators that we must tap the 'Rainy Day Fund'!</w:t>
            </w:r>
          </w:p>
          <w:p w14:paraId="3BA01E2B" w14:textId="3E65DBD4" w:rsidR="0008086B" w:rsidRPr="008F48D1" w:rsidRDefault="008F48D1" w:rsidP="008F48D1">
            <w:pPr>
              <w:pStyle w:val="ListParagraph"/>
              <w:ind w:left="360"/>
              <w:rPr>
                <w:rFonts w:ascii="Aptos" w:hAnsi="Aptos"/>
              </w:rPr>
            </w:pPr>
            <w:r w:rsidRPr="008F48D1">
              <w:rPr>
                <w:rFonts w:ascii="Aptos" w:hAnsi="Aptos"/>
              </w:rPr>
              <w:t xml:space="preserve">If you have any questions, please reach out to Crisayda at </w:t>
            </w:r>
            <w:hyperlink r:id="rId62" w:history="1">
              <w:r w:rsidRPr="008F48D1">
                <w:rPr>
                  <w:rStyle w:val="Hyperlink"/>
                  <w:rFonts w:ascii="Aptos" w:hAnsi="Aptos"/>
                </w:rPr>
                <w:t>crisayda@field-first.com</w:t>
              </w:r>
            </w:hyperlink>
            <w:r w:rsidRPr="008F48D1">
              <w:rPr>
                <w:rFonts w:ascii="Aptos" w:hAnsi="Aptos"/>
              </w:rPr>
              <w:t>. We look forward to seeing you there!</w:t>
            </w:r>
          </w:p>
        </w:tc>
      </w:tr>
      <w:tr w:rsidR="005B623A" w:rsidRPr="00783903" w14:paraId="6852A235" w14:textId="77777777" w:rsidTr="00205564">
        <w:trPr>
          <w:gridAfter w:val="1"/>
          <w:wAfter w:w="298" w:type="dxa"/>
          <w:trHeight w:val="58"/>
        </w:trPr>
        <w:tc>
          <w:tcPr>
            <w:tcW w:w="2903" w:type="dxa"/>
            <w:gridSpan w:val="3"/>
          </w:tcPr>
          <w:p w14:paraId="010EB9C2" w14:textId="0798C3A0" w:rsidR="005B623A" w:rsidRPr="00847306" w:rsidRDefault="005B623A" w:rsidP="008102A4">
            <w:pPr>
              <w:rPr>
                <w:rFonts w:ascii="Aptos" w:hAnsi="Aptos"/>
                <w:b/>
                <w:bCs/>
              </w:rPr>
            </w:pPr>
            <w:r w:rsidRPr="005B623A">
              <w:rPr>
                <w:rFonts w:ascii="Aptos" w:hAnsi="Aptos"/>
                <w:b/>
                <w:bCs/>
              </w:rPr>
              <w:t>Webinars and Online Sessions</w:t>
            </w:r>
          </w:p>
        </w:tc>
        <w:tc>
          <w:tcPr>
            <w:tcW w:w="7622" w:type="dxa"/>
            <w:gridSpan w:val="4"/>
          </w:tcPr>
          <w:p w14:paraId="63F0A872" w14:textId="5270ACE2" w:rsidR="00F62A31" w:rsidRDefault="00F62A31" w:rsidP="00967E6D">
            <w:pPr>
              <w:pStyle w:val="ListParagraph"/>
              <w:numPr>
                <w:ilvl w:val="0"/>
                <w:numId w:val="11"/>
              </w:numPr>
              <w:ind w:left="360"/>
              <w:rPr>
                <w:rFonts w:ascii="Aptos" w:hAnsi="Aptos"/>
                <w:b/>
                <w:bCs/>
              </w:rPr>
            </w:pPr>
            <w:r>
              <w:rPr>
                <w:rFonts w:ascii="Aptos" w:hAnsi="Aptos"/>
                <w:b/>
                <w:bCs/>
              </w:rPr>
              <w:t>The Harkin Institute</w:t>
            </w:r>
          </w:p>
          <w:p w14:paraId="2639C812" w14:textId="321C4119" w:rsidR="00F62A31" w:rsidRDefault="008D0704" w:rsidP="00F62A31">
            <w:pPr>
              <w:pStyle w:val="ListParagraph"/>
              <w:ind w:left="360"/>
              <w:rPr>
                <w:rFonts w:ascii="Aptos" w:hAnsi="Aptos"/>
              </w:rPr>
            </w:pPr>
            <w:r>
              <w:rPr>
                <w:rFonts w:ascii="Aptos" w:hAnsi="Aptos"/>
              </w:rPr>
              <w:t xml:space="preserve">Thursday, November 13, 2025, </w:t>
            </w:r>
            <w:r w:rsidR="00B61FA1">
              <w:rPr>
                <w:rFonts w:ascii="Aptos" w:hAnsi="Aptos"/>
              </w:rPr>
              <w:t xml:space="preserve">7:00 to </w:t>
            </w:r>
            <w:r w:rsidR="00C12871">
              <w:rPr>
                <w:rFonts w:ascii="Aptos" w:hAnsi="Aptos"/>
              </w:rPr>
              <w:t>9:00 p.m.</w:t>
            </w:r>
          </w:p>
          <w:p w14:paraId="187DC139" w14:textId="1B57E1D7" w:rsidR="00C12871" w:rsidRPr="00C12871" w:rsidRDefault="00C12871" w:rsidP="00F62A31">
            <w:pPr>
              <w:pStyle w:val="ListParagraph"/>
              <w:ind w:left="360"/>
              <w:rPr>
                <w:rFonts w:ascii="Aptos" w:hAnsi="Aptos"/>
                <w:i/>
                <w:iCs/>
              </w:rPr>
            </w:pPr>
            <w:hyperlink r:id="rId63" w:history="1">
              <w:r w:rsidRPr="00C12871">
                <w:rPr>
                  <w:rStyle w:val="Hyperlink"/>
                  <w:rFonts w:ascii="Aptos" w:hAnsi="Aptos"/>
                  <w:i/>
                  <w:iCs/>
                </w:rPr>
                <w:t>From DC to Iowa: How Policy Shifts Will Affect the Disability Community</w:t>
              </w:r>
            </w:hyperlink>
          </w:p>
          <w:p w14:paraId="29F3FA5A" w14:textId="114E2A70" w:rsidR="00C12871" w:rsidRDefault="00E869E8" w:rsidP="00F62A31">
            <w:pPr>
              <w:pStyle w:val="ListParagraph"/>
              <w:ind w:left="360"/>
              <w:rPr>
                <w:rFonts w:ascii="Aptos" w:hAnsi="Aptos"/>
              </w:rPr>
            </w:pPr>
            <w:r w:rsidRPr="00E869E8">
              <w:rPr>
                <w:rFonts w:ascii="Aptos" w:hAnsi="Aptos"/>
              </w:rPr>
              <w:t>Panelists will discuss the state of disability legislation at the federal, state, and local levels.</w:t>
            </w:r>
          </w:p>
          <w:p w14:paraId="75B7ACC1" w14:textId="33E21496" w:rsidR="00E869E8" w:rsidRDefault="000B24C1" w:rsidP="00F62A31">
            <w:pPr>
              <w:pStyle w:val="ListParagraph"/>
              <w:ind w:left="360"/>
              <w:rPr>
                <w:rFonts w:ascii="Aptos" w:hAnsi="Aptos"/>
              </w:rPr>
            </w:pPr>
            <w:r w:rsidRPr="000B24C1">
              <w:rPr>
                <w:rFonts w:ascii="Aptos" w:hAnsi="Aptos"/>
              </w:rPr>
              <w:t>Senator Tom Harkin (retired) will provide opening remarks.</w:t>
            </w:r>
          </w:p>
          <w:p w14:paraId="729F21E2" w14:textId="77777777" w:rsidR="00D919FF" w:rsidRPr="00D919FF" w:rsidRDefault="00D919FF" w:rsidP="00D919FF">
            <w:pPr>
              <w:pStyle w:val="ListParagraph"/>
              <w:ind w:left="360"/>
              <w:rPr>
                <w:rFonts w:ascii="Aptos" w:hAnsi="Aptos"/>
              </w:rPr>
            </w:pPr>
            <w:r w:rsidRPr="00D919FF">
              <w:rPr>
                <w:rFonts w:ascii="Aptos" w:hAnsi="Aptos"/>
              </w:rPr>
              <w:t>Panelists:</w:t>
            </w:r>
          </w:p>
          <w:p w14:paraId="5DE3C0A1" w14:textId="77777777" w:rsidR="00D919FF" w:rsidRPr="00D919FF" w:rsidRDefault="00D919FF" w:rsidP="00D919FF">
            <w:pPr>
              <w:pStyle w:val="ListParagraph"/>
              <w:numPr>
                <w:ilvl w:val="0"/>
                <w:numId w:val="44"/>
              </w:numPr>
              <w:rPr>
                <w:rFonts w:ascii="Aptos" w:hAnsi="Aptos"/>
              </w:rPr>
            </w:pPr>
            <w:r w:rsidRPr="00D919FF">
              <w:rPr>
                <w:rFonts w:ascii="Aptos" w:hAnsi="Aptos"/>
              </w:rPr>
              <w:t>Michael Couvillon, PhD, Professor of Education, Drake University</w:t>
            </w:r>
          </w:p>
          <w:p w14:paraId="0561BF20" w14:textId="5CD79E7A" w:rsidR="00D919FF" w:rsidRPr="00D919FF" w:rsidRDefault="00D919FF" w:rsidP="00D919FF">
            <w:pPr>
              <w:pStyle w:val="ListParagraph"/>
              <w:numPr>
                <w:ilvl w:val="0"/>
                <w:numId w:val="44"/>
              </w:numPr>
              <w:rPr>
                <w:rFonts w:ascii="Aptos" w:hAnsi="Aptos"/>
              </w:rPr>
            </w:pPr>
            <w:r w:rsidRPr="00D919FF">
              <w:rPr>
                <w:rFonts w:ascii="Aptos" w:hAnsi="Aptos"/>
              </w:rPr>
              <w:t xml:space="preserve">Liz Matney, Andeli Consulting </w:t>
            </w:r>
            <w:r w:rsidR="00FC0B08" w:rsidRPr="00D919FF">
              <w:rPr>
                <w:rFonts w:ascii="Aptos" w:hAnsi="Aptos"/>
              </w:rPr>
              <w:t>LLC,</w:t>
            </w:r>
            <w:r w:rsidRPr="00D919FF">
              <w:rPr>
                <w:rFonts w:ascii="Aptos" w:hAnsi="Aptos"/>
              </w:rPr>
              <w:t xml:space="preserve"> and former State Medicaid Director</w:t>
            </w:r>
          </w:p>
          <w:p w14:paraId="11EDF1EA" w14:textId="77777777" w:rsidR="00D919FF" w:rsidRPr="00D919FF" w:rsidRDefault="00D919FF" w:rsidP="00D919FF">
            <w:pPr>
              <w:pStyle w:val="ListParagraph"/>
              <w:numPr>
                <w:ilvl w:val="0"/>
                <w:numId w:val="44"/>
              </w:numPr>
              <w:rPr>
                <w:rFonts w:ascii="Aptos" w:hAnsi="Aptos"/>
              </w:rPr>
            </w:pPr>
            <w:r w:rsidRPr="00D919FF">
              <w:rPr>
                <w:rFonts w:ascii="Aptos" w:hAnsi="Aptos"/>
              </w:rPr>
              <w:t>Ben Shuberg, CEO, Iowa Association of Community Providers</w:t>
            </w:r>
          </w:p>
          <w:p w14:paraId="706655D4" w14:textId="77777777" w:rsidR="00D919FF" w:rsidRPr="00D919FF" w:rsidRDefault="00D919FF" w:rsidP="00D919FF">
            <w:pPr>
              <w:pStyle w:val="ListParagraph"/>
              <w:numPr>
                <w:ilvl w:val="0"/>
                <w:numId w:val="44"/>
              </w:numPr>
              <w:rPr>
                <w:rFonts w:ascii="Aptos" w:hAnsi="Aptos"/>
              </w:rPr>
            </w:pPr>
            <w:r w:rsidRPr="00D919FF">
              <w:rPr>
                <w:rFonts w:ascii="Aptos" w:hAnsi="Aptos"/>
              </w:rPr>
              <w:t>Alex Watters, Self-Advocate</w:t>
            </w:r>
          </w:p>
          <w:p w14:paraId="20F78C38" w14:textId="77777777" w:rsidR="00D919FF" w:rsidRPr="00D919FF" w:rsidRDefault="00D919FF" w:rsidP="00D919FF">
            <w:pPr>
              <w:pStyle w:val="ListParagraph"/>
              <w:numPr>
                <w:ilvl w:val="0"/>
                <w:numId w:val="44"/>
              </w:numPr>
              <w:rPr>
                <w:rFonts w:ascii="Aptos" w:hAnsi="Aptos"/>
              </w:rPr>
            </w:pPr>
            <w:r w:rsidRPr="00D919FF">
              <w:rPr>
                <w:rFonts w:ascii="Aptos" w:hAnsi="Aptos"/>
                <w:i/>
                <w:iCs/>
              </w:rPr>
              <w:t>Dave Price, Iowa Political Director, Gray TV [Moderator]</w:t>
            </w:r>
          </w:p>
          <w:p w14:paraId="430F3032" w14:textId="4C6B0400" w:rsidR="000B24C1" w:rsidRPr="008D0704" w:rsidRDefault="00E5164F" w:rsidP="00F62A31">
            <w:pPr>
              <w:pStyle w:val="ListParagraph"/>
              <w:ind w:left="360"/>
              <w:rPr>
                <w:rFonts w:ascii="Aptos" w:hAnsi="Aptos"/>
              </w:rPr>
            </w:pPr>
            <w:r w:rsidRPr="00E5164F">
              <w:rPr>
                <w:rFonts w:ascii="Aptos" w:hAnsi="Aptos"/>
              </w:rPr>
              <w:t xml:space="preserve">Free, but </w:t>
            </w:r>
            <w:hyperlink r:id="rId64" w:history="1">
              <w:r w:rsidRPr="00E5164F">
                <w:rPr>
                  <w:rStyle w:val="Hyperlink"/>
                  <w:rFonts w:ascii="Aptos" w:hAnsi="Aptos"/>
                </w:rPr>
                <w:t>registration is required</w:t>
              </w:r>
            </w:hyperlink>
            <w:r w:rsidRPr="00E5164F">
              <w:rPr>
                <w:rFonts w:ascii="Aptos" w:hAnsi="Aptos"/>
              </w:rPr>
              <w:t>.</w:t>
            </w:r>
          </w:p>
          <w:p w14:paraId="3EDC935C" w14:textId="5086F1A2" w:rsidR="005B623A" w:rsidRDefault="00F94537" w:rsidP="00967E6D">
            <w:pPr>
              <w:pStyle w:val="ListParagraph"/>
              <w:numPr>
                <w:ilvl w:val="0"/>
                <w:numId w:val="11"/>
              </w:numPr>
              <w:ind w:left="360"/>
              <w:rPr>
                <w:rFonts w:ascii="Aptos" w:hAnsi="Aptos"/>
                <w:b/>
                <w:bCs/>
              </w:rPr>
            </w:pPr>
            <w:r>
              <w:rPr>
                <w:rFonts w:ascii="Aptos" w:hAnsi="Aptos"/>
                <w:b/>
                <w:bCs/>
              </w:rPr>
              <w:t xml:space="preserve">The </w:t>
            </w:r>
            <w:r w:rsidR="00D944B1">
              <w:rPr>
                <w:rFonts w:ascii="Aptos" w:hAnsi="Aptos"/>
                <w:b/>
                <w:bCs/>
              </w:rPr>
              <w:t xml:space="preserve">Harvard Law School Project on Disability, </w:t>
            </w:r>
            <w:r w:rsidRPr="00F94537">
              <w:rPr>
                <w:rFonts w:ascii="Aptos" w:hAnsi="Aptos"/>
                <w:b/>
                <w:bCs/>
              </w:rPr>
              <w:t>the </w:t>
            </w:r>
            <w:hyperlink r:id="rId65" w:tgtFrame="_blank" w:history="1">
              <w:r w:rsidRPr="00F94537">
                <w:rPr>
                  <w:rStyle w:val="Hyperlink"/>
                  <w:rFonts w:ascii="Aptos" w:hAnsi="Aptos"/>
                  <w:b/>
                  <w:bCs/>
                </w:rPr>
                <w:t>Petrie-Flom Center for Health Law, Biotechnology, and Bioethics at Harvard Law School</w:t>
              </w:r>
            </w:hyperlink>
            <w:r w:rsidRPr="00F94537">
              <w:rPr>
                <w:rFonts w:ascii="Aptos" w:hAnsi="Aptos"/>
                <w:b/>
                <w:bCs/>
              </w:rPr>
              <w:t> (PFC) and the </w:t>
            </w:r>
            <w:hyperlink r:id="rId66" w:tgtFrame="_blank" w:history="1">
              <w:r w:rsidRPr="00F94537">
                <w:rPr>
                  <w:rStyle w:val="Hyperlink"/>
                  <w:rFonts w:ascii="Aptos" w:hAnsi="Aptos"/>
                  <w:b/>
                  <w:bCs/>
                </w:rPr>
                <w:t>Center for Law, Brain &amp; Behavior</w:t>
              </w:r>
            </w:hyperlink>
            <w:r w:rsidRPr="00F94537">
              <w:rPr>
                <w:rFonts w:ascii="Aptos" w:hAnsi="Aptos"/>
                <w:b/>
                <w:bCs/>
              </w:rPr>
              <w:t> (CLBB)</w:t>
            </w:r>
          </w:p>
          <w:p w14:paraId="457942DF" w14:textId="7D21AF66" w:rsidR="00BA2BD9" w:rsidRPr="00AF129E" w:rsidRDefault="004730BE" w:rsidP="00BA2BD9">
            <w:pPr>
              <w:pStyle w:val="ListParagraph"/>
              <w:ind w:left="360"/>
              <w:rPr>
                <w:rFonts w:ascii="Aptos" w:hAnsi="Aptos"/>
              </w:rPr>
            </w:pPr>
            <w:r w:rsidRPr="00AF129E">
              <w:rPr>
                <w:rFonts w:ascii="Aptos" w:hAnsi="Aptos"/>
              </w:rPr>
              <w:t>Tuesday, November 1</w:t>
            </w:r>
            <w:r w:rsidR="00AF129E" w:rsidRPr="00AF129E">
              <w:rPr>
                <w:rFonts w:ascii="Aptos" w:hAnsi="Aptos"/>
              </w:rPr>
              <w:t>8</w:t>
            </w:r>
            <w:r w:rsidRPr="00AF129E">
              <w:rPr>
                <w:rFonts w:ascii="Aptos" w:hAnsi="Aptos"/>
              </w:rPr>
              <w:t>, 2025</w:t>
            </w:r>
            <w:r w:rsidR="00AF129E" w:rsidRPr="00AF129E">
              <w:rPr>
                <w:rFonts w:ascii="Aptos" w:hAnsi="Aptos"/>
              </w:rPr>
              <w:t>, 12:20 p.m.</w:t>
            </w:r>
          </w:p>
          <w:p w14:paraId="5546083E" w14:textId="75F8A23E" w:rsidR="00AF129E" w:rsidRPr="00AF129E" w:rsidRDefault="00AF129E" w:rsidP="00BA2BD9">
            <w:pPr>
              <w:pStyle w:val="ListParagraph"/>
              <w:ind w:left="360"/>
              <w:rPr>
                <w:rFonts w:ascii="Aptos" w:hAnsi="Aptos"/>
                <w:i/>
                <w:iCs/>
              </w:rPr>
            </w:pPr>
            <w:hyperlink r:id="rId67" w:anchor="/registration" w:history="1">
              <w:r w:rsidRPr="00AF129E">
                <w:rPr>
                  <w:rStyle w:val="Hyperlink"/>
                  <w:rFonts w:ascii="Aptos" w:hAnsi="Aptos"/>
                  <w:i/>
                  <w:iCs/>
                </w:rPr>
                <w:t>Older Persons’ Human Rights: Forging a path towards new international legal protections</w:t>
              </w:r>
            </w:hyperlink>
          </w:p>
          <w:p w14:paraId="5407F956" w14:textId="1238E6ED" w:rsidR="00BA2BD9" w:rsidRPr="00BA2BD9" w:rsidRDefault="00BA2BD9" w:rsidP="00BA2BD9">
            <w:pPr>
              <w:pStyle w:val="ListParagraph"/>
              <w:ind w:left="360"/>
              <w:rPr>
                <w:rFonts w:ascii="Aptos" w:hAnsi="Aptos"/>
              </w:rPr>
            </w:pPr>
            <w:r w:rsidRPr="00BA2BD9">
              <w:rPr>
                <w:rFonts w:ascii="Aptos" w:hAnsi="Aptos"/>
              </w:rPr>
              <w:t xml:space="preserve">A panel discussion of how participants in the incipient older persons treaty negotiations can both build on recent advances in international human rights law  while also avoiding pitfalls in translating these rights into reality. </w:t>
            </w:r>
          </w:p>
          <w:p w14:paraId="50F52F75" w14:textId="77777777" w:rsidR="00BA2BD9" w:rsidRPr="00BA2BD9" w:rsidRDefault="00BA2BD9" w:rsidP="00BA2BD9">
            <w:pPr>
              <w:pStyle w:val="ListParagraph"/>
              <w:ind w:left="360"/>
              <w:rPr>
                <w:rFonts w:ascii="Aptos" w:hAnsi="Aptos"/>
              </w:rPr>
            </w:pPr>
            <w:r w:rsidRPr="00BA2BD9">
              <w:rPr>
                <w:rFonts w:ascii="Aptos" w:hAnsi="Aptos"/>
              </w:rPr>
              <w:t>On April 3, 2025, the United Nations (UN) </w:t>
            </w:r>
            <w:hyperlink r:id="rId68" w:tgtFrame="_blank" w:history="1">
              <w:r w:rsidRPr="00BA2BD9">
                <w:rPr>
                  <w:rStyle w:val="Hyperlink"/>
                  <w:rFonts w:ascii="Aptos" w:hAnsi="Aptos"/>
                </w:rPr>
                <w:t>Human Rights Council adopted a resolution</w:t>
              </w:r>
            </w:hyperlink>
            <w:r w:rsidRPr="00BA2BD9">
              <w:rPr>
                <w:rFonts w:ascii="Aptos" w:hAnsi="Aptos"/>
              </w:rPr>
              <w:t> jumpstarting the multilateral process for negotiating a new international treaty on the rights of older persons. Like the </w:t>
            </w:r>
            <w:hyperlink r:id="rId69" w:tgtFrame="_blank" w:history="1">
              <w:r w:rsidRPr="00BA2BD9">
                <w:rPr>
                  <w:rStyle w:val="Hyperlink"/>
                  <w:rFonts w:ascii="Aptos" w:hAnsi="Aptos"/>
                </w:rPr>
                <w:t>Convention on the Rights of Persons with Disabilities</w:t>
              </w:r>
            </w:hyperlink>
            <w:r w:rsidRPr="00BA2BD9">
              <w:rPr>
                <w:rFonts w:ascii="Aptos" w:hAnsi="Aptos"/>
              </w:rPr>
              <w:t xml:space="preserve"> (CRPD) before it, this treaty will aim to close critical gaps in international human rights legal protections for a population that disproportionately experiences discrimination, marginalization, and exclusion. Indeed, as demonstrated by the 14 years </w:t>
            </w:r>
            <w:r w:rsidRPr="00BA2BD9">
              <w:rPr>
                <w:rFonts w:ascii="Aptos" w:hAnsi="Aptos"/>
              </w:rPr>
              <w:lastRenderedPageBreak/>
              <w:t>of deliberations by the UN </w:t>
            </w:r>
            <w:hyperlink r:id="rId70" w:tgtFrame="_blank" w:history="1">
              <w:r w:rsidRPr="00BA2BD9">
                <w:rPr>
                  <w:rStyle w:val="Hyperlink"/>
                  <w:rFonts w:ascii="Aptos" w:hAnsi="Aptos"/>
                </w:rPr>
                <w:t>Open-Ended Working Group on Ageing</w:t>
              </w:r>
            </w:hyperlink>
            <w:r w:rsidRPr="00BA2BD9">
              <w:rPr>
                <w:rFonts w:ascii="Aptos" w:hAnsi="Aptos"/>
              </w:rPr>
              <w:t>, the many overlapping human rights challenges faced by both persons with disabilities and older persons make lessons learned from the CRPD negotiations especially relevant to forging new protections for older persons.</w:t>
            </w:r>
          </w:p>
          <w:p w14:paraId="692A85D3" w14:textId="77777777" w:rsidR="00BA2BD9" w:rsidRPr="00BA2BD9" w:rsidRDefault="00BA2BD9" w:rsidP="00BA2BD9">
            <w:pPr>
              <w:pStyle w:val="ListParagraph"/>
              <w:ind w:left="360"/>
              <w:rPr>
                <w:rFonts w:ascii="Aptos" w:hAnsi="Aptos"/>
              </w:rPr>
            </w:pPr>
            <w:r w:rsidRPr="00BA2BD9">
              <w:rPr>
                <w:rFonts w:ascii="Aptos" w:hAnsi="Aptos"/>
              </w:rPr>
              <w:t>This event's panelists will assess the prospects for negotiators to capitalize on this progress, particularly with regard to the successes and challenges manifest during the first two decades of CRPD implementation, given the significant overlaps between the global disability and aging communities. </w:t>
            </w:r>
          </w:p>
          <w:p w14:paraId="1F5CE631" w14:textId="77777777" w:rsidR="00BA2BD9" w:rsidRPr="00BA2BD9" w:rsidRDefault="00BA2BD9" w:rsidP="00BA2BD9">
            <w:pPr>
              <w:pStyle w:val="ListParagraph"/>
              <w:ind w:left="360"/>
              <w:rPr>
                <w:rFonts w:ascii="Aptos" w:hAnsi="Aptos"/>
              </w:rPr>
            </w:pPr>
            <w:r w:rsidRPr="00BA2BD9">
              <w:rPr>
                <w:rFonts w:ascii="Aptos" w:hAnsi="Aptos"/>
              </w:rPr>
              <w:t>Live CART captioning provided.</w:t>
            </w:r>
          </w:p>
          <w:p w14:paraId="49F7A6EA" w14:textId="77777777" w:rsidR="00BA2BD9" w:rsidRPr="00BA2BD9" w:rsidRDefault="00BA2BD9" w:rsidP="00BA2BD9">
            <w:pPr>
              <w:pStyle w:val="ListParagraph"/>
              <w:ind w:left="360"/>
              <w:rPr>
                <w:rFonts w:ascii="Aptos" w:hAnsi="Aptos"/>
                <w:i/>
                <w:iCs/>
              </w:rPr>
            </w:pPr>
            <w:r w:rsidRPr="00BA2BD9">
              <w:rPr>
                <w:rFonts w:ascii="Aptos" w:hAnsi="Aptos"/>
                <w:i/>
                <w:iCs/>
              </w:rPr>
              <w:t>Welcoming Remarks</w:t>
            </w:r>
          </w:p>
          <w:p w14:paraId="3CCB32EE" w14:textId="77777777" w:rsidR="00BA2BD9" w:rsidRPr="00BA2BD9" w:rsidRDefault="00BA2BD9" w:rsidP="00BA2BD9">
            <w:pPr>
              <w:pStyle w:val="ListParagraph"/>
              <w:ind w:left="360"/>
              <w:rPr>
                <w:rFonts w:ascii="Aptos" w:hAnsi="Aptos"/>
              </w:rPr>
            </w:pPr>
            <w:r w:rsidRPr="00BA2BD9">
              <w:rPr>
                <w:rFonts w:ascii="Aptos" w:hAnsi="Aptos"/>
              </w:rPr>
              <w:t>•    </w:t>
            </w:r>
            <w:hyperlink r:id="rId71" w:tgtFrame="_blank" w:history="1">
              <w:r w:rsidRPr="00BA2BD9">
                <w:rPr>
                  <w:rStyle w:val="Hyperlink"/>
                  <w:rFonts w:ascii="Aptos" w:hAnsi="Aptos"/>
                </w:rPr>
                <w:t>Susannah Baruch</w:t>
              </w:r>
            </w:hyperlink>
            <w:r w:rsidRPr="00BA2BD9">
              <w:rPr>
                <w:rFonts w:ascii="Aptos" w:hAnsi="Aptos"/>
              </w:rPr>
              <w:t>, Executive Director, PFC</w:t>
            </w:r>
          </w:p>
          <w:p w14:paraId="5A6D98B8" w14:textId="77777777" w:rsidR="00BA2BD9" w:rsidRPr="00BA2BD9" w:rsidRDefault="00BA2BD9" w:rsidP="00BA2BD9">
            <w:pPr>
              <w:pStyle w:val="ListParagraph"/>
              <w:ind w:left="360"/>
              <w:rPr>
                <w:rFonts w:ascii="Aptos" w:hAnsi="Aptos"/>
                <w:i/>
                <w:iCs/>
              </w:rPr>
            </w:pPr>
            <w:r w:rsidRPr="00BA2BD9">
              <w:rPr>
                <w:rFonts w:ascii="Aptos" w:hAnsi="Aptos"/>
                <w:i/>
                <w:iCs/>
              </w:rPr>
              <w:t>Moderator</w:t>
            </w:r>
          </w:p>
          <w:p w14:paraId="3988B6E4" w14:textId="77777777" w:rsidR="00BA2BD9" w:rsidRPr="00BA2BD9" w:rsidRDefault="00BA2BD9" w:rsidP="00BA2BD9">
            <w:pPr>
              <w:pStyle w:val="ListParagraph"/>
              <w:ind w:left="360"/>
              <w:rPr>
                <w:rFonts w:ascii="Aptos" w:hAnsi="Aptos"/>
              </w:rPr>
            </w:pPr>
            <w:r w:rsidRPr="00BA2BD9">
              <w:rPr>
                <w:rFonts w:ascii="Aptos" w:hAnsi="Aptos"/>
              </w:rPr>
              <w:t xml:space="preserve">•    </w:t>
            </w:r>
            <w:hyperlink r:id="rId72" w:tgtFrame="_blank" w:history="1">
              <w:r w:rsidRPr="00BA2BD9">
                <w:rPr>
                  <w:rStyle w:val="Hyperlink"/>
                  <w:rFonts w:ascii="Aptos" w:hAnsi="Aptos"/>
                </w:rPr>
                <w:t>Professor Michael Stein</w:t>
              </w:r>
            </w:hyperlink>
            <w:r w:rsidRPr="00BA2BD9">
              <w:rPr>
                <w:rFonts w:ascii="Aptos" w:hAnsi="Aptos"/>
              </w:rPr>
              <w:t>, Executive Director, HPOD</w:t>
            </w:r>
          </w:p>
          <w:p w14:paraId="4CDD1FD2" w14:textId="77777777" w:rsidR="00BA2BD9" w:rsidRPr="00BA2BD9" w:rsidRDefault="00BA2BD9" w:rsidP="00BA2BD9">
            <w:pPr>
              <w:pStyle w:val="ListParagraph"/>
              <w:ind w:left="360"/>
              <w:rPr>
                <w:rFonts w:ascii="Aptos" w:hAnsi="Aptos"/>
                <w:i/>
                <w:iCs/>
              </w:rPr>
            </w:pPr>
            <w:r w:rsidRPr="00BA2BD9">
              <w:rPr>
                <w:rFonts w:ascii="Aptos" w:hAnsi="Aptos"/>
                <w:i/>
                <w:iCs/>
              </w:rPr>
              <w:t>Panelists</w:t>
            </w:r>
          </w:p>
          <w:p w14:paraId="5A1A90B5" w14:textId="77777777" w:rsidR="00BA2BD9" w:rsidRPr="00BA2BD9" w:rsidRDefault="00BA2BD9" w:rsidP="00BA2BD9">
            <w:pPr>
              <w:pStyle w:val="ListParagraph"/>
              <w:ind w:left="360"/>
              <w:rPr>
                <w:rFonts w:ascii="Aptos" w:hAnsi="Aptos"/>
              </w:rPr>
            </w:pPr>
            <w:r w:rsidRPr="00BA2BD9">
              <w:rPr>
                <w:rFonts w:ascii="Aptos" w:hAnsi="Aptos"/>
              </w:rPr>
              <w:t>•    </w:t>
            </w:r>
            <w:hyperlink r:id="rId73" w:tgtFrame="_blank" w:history="1">
              <w:r w:rsidRPr="00BA2BD9">
                <w:rPr>
                  <w:rStyle w:val="Hyperlink"/>
                  <w:rFonts w:ascii="Aptos" w:hAnsi="Aptos"/>
                </w:rPr>
                <w:t>Dr. Alejandro Bonilla García</w:t>
              </w:r>
            </w:hyperlink>
            <w:r w:rsidRPr="00BA2BD9">
              <w:rPr>
                <w:rFonts w:ascii="Aptos" w:hAnsi="Aptos"/>
              </w:rPr>
              <w:t>, Chair, NGO Committee on Ageing (Geneva)</w:t>
            </w:r>
            <w:r w:rsidRPr="00BA2BD9">
              <w:rPr>
                <w:rFonts w:ascii="Aptos" w:hAnsi="Aptos"/>
              </w:rPr>
              <w:br/>
              <w:t>•    </w:t>
            </w:r>
            <w:hyperlink r:id="rId74" w:tgtFrame="_blank" w:history="1">
              <w:r w:rsidRPr="00BA2BD9">
                <w:rPr>
                  <w:rStyle w:val="Hyperlink"/>
                  <w:rFonts w:ascii="Aptos" w:hAnsi="Aptos"/>
                </w:rPr>
                <w:t>H.E. Luis Gallegos</w:t>
              </w:r>
            </w:hyperlink>
            <w:r w:rsidRPr="00BA2BD9">
              <w:rPr>
                <w:rFonts w:ascii="Aptos" w:hAnsi="Aptos"/>
              </w:rPr>
              <w:t>, Senior Advisor, HPOD</w:t>
            </w:r>
            <w:r w:rsidRPr="00BA2BD9">
              <w:rPr>
                <w:rFonts w:ascii="Aptos" w:hAnsi="Aptos"/>
              </w:rPr>
              <w:br/>
              <w:t>•    </w:t>
            </w:r>
            <w:hyperlink r:id="rId75" w:tgtFrame="_blank" w:history="1">
              <w:r w:rsidRPr="00BA2BD9">
                <w:rPr>
                  <w:rStyle w:val="Hyperlink"/>
                  <w:rFonts w:ascii="Aptos" w:hAnsi="Aptos"/>
                </w:rPr>
                <w:t>Professor Jody Heymann</w:t>
              </w:r>
            </w:hyperlink>
            <w:r w:rsidRPr="00BA2BD9">
              <w:rPr>
                <w:rFonts w:ascii="Aptos" w:hAnsi="Aptos"/>
              </w:rPr>
              <w:t>, Founding Director, WORLD Policy Analysis Center, UCLA</w:t>
            </w:r>
            <w:r w:rsidRPr="00BA2BD9">
              <w:rPr>
                <w:rFonts w:ascii="Aptos" w:hAnsi="Aptos"/>
              </w:rPr>
              <w:br/>
              <w:t>•    </w:t>
            </w:r>
            <w:hyperlink r:id="rId76" w:tgtFrame="_blank" w:history="1">
              <w:r w:rsidRPr="00BA2BD9">
                <w:rPr>
                  <w:rStyle w:val="Hyperlink"/>
                  <w:rFonts w:ascii="Aptos" w:hAnsi="Aptos"/>
                </w:rPr>
                <w:t>Ms. Silvia Perel-Levin</w:t>
              </w:r>
            </w:hyperlink>
            <w:r w:rsidRPr="00BA2BD9">
              <w:rPr>
                <w:rFonts w:ascii="Aptos" w:hAnsi="Aptos"/>
              </w:rPr>
              <w:t>, Independent consultant on ageing, health and human rights of older persons </w:t>
            </w:r>
          </w:p>
          <w:p w14:paraId="482E4C4A" w14:textId="77777777" w:rsidR="00BA2BD9" w:rsidRPr="00BA2BD9" w:rsidRDefault="00BA2BD9" w:rsidP="00BA2BD9">
            <w:pPr>
              <w:pStyle w:val="ListParagraph"/>
              <w:ind w:left="360"/>
              <w:rPr>
                <w:rFonts w:ascii="Aptos" w:hAnsi="Aptos"/>
                <w:i/>
                <w:iCs/>
              </w:rPr>
            </w:pPr>
            <w:r w:rsidRPr="00BA2BD9">
              <w:rPr>
                <w:rFonts w:ascii="Aptos" w:hAnsi="Aptos"/>
                <w:i/>
                <w:iCs/>
              </w:rPr>
              <w:t>Concluding Remarks</w:t>
            </w:r>
          </w:p>
          <w:p w14:paraId="3331993C" w14:textId="77777777" w:rsidR="00BA2BD9" w:rsidRPr="00BA2BD9" w:rsidRDefault="00BA2BD9" w:rsidP="00BA2BD9">
            <w:pPr>
              <w:pStyle w:val="ListParagraph"/>
              <w:ind w:left="360"/>
              <w:rPr>
                <w:rFonts w:ascii="Aptos" w:hAnsi="Aptos"/>
              </w:rPr>
            </w:pPr>
            <w:r w:rsidRPr="00BA2BD9">
              <w:rPr>
                <w:rFonts w:ascii="Aptos" w:hAnsi="Aptos"/>
              </w:rPr>
              <w:t>•    </w:t>
            </w:r>
            <w:hyperlink r:id="rId77" w:tgtFrame="_blank" w:history="1">
              <w:r w:rsidRPr="00BA2BD9">
                <w:rPr>
                  <w:rStyle w:val="Hyperlink"/>
                  <w:rFonts w:ascii="Aptos" w:hAnsi="Aptos"/>
                </w:rPr>
                <w:t>Robert Kinscherff</w:t>
              </w:r>
            </w:hyperlink>
            <w:r w:rsidRPr="00BA2BD9">
              <w:rPr>
                <w:rFonts w:ascii="Aptos" w:hAnsi="Aptos"/>
              </w:rPr>
              <w:t>, Executive Director, CLBB</w:t>
            </w:r>
          </w:p>
          <w:p w14:paraId="45DE7F89" w14:textId="77777777" w:rsidR="00BA2BD9" w:rsidRDefault="0071591E" w:rsidP="00BA2BD9">
            <w:pPr>
              <w:pStyle w:val="ListParagraph"/>
              <w:ind w:left="360"/>
              <w:rPr>
                <w:rFonts w:ascii="Aptos" w:hAnsi="Aptos"/>
                <w:b/>
                <w:bCs/>
              </w:rPr>
            </w:pPr>
            <w:hyperlink r:id="rId78" w:tgtFrame="_blank" w:tooltip="REGISTER" w:history="1">
              <w:r w:rsidRPr="0071591E">
                <w:rPr>
                  <w:rStyle w:val="Hyperlink"/>
                  <w:rFonts w:ascii="Aptos" w:hAnsi="Aptos"/>
                  <w:b/>
                  <w:bCs/>
                </w:rPr>
                <w:t>REGISTER</w:t>
              </w:r>
            </w:hyperlink>
          </w:p>
          <w:p w14:paraId="22101903" w14:textId="77777777" w:rsidR="00DD2057" w:rsidRDefault="00DD2057" w:rsidP="00DD2057">
            <w:pPr>
              <w:pStyle w:val="ListParagraph"/>
              <w:numPr>
                <w:ilvl w:val="0"/>
                <w:numId w:val="11"/>
              </w:numPr>
              <w:ind w:left="360"/>
              <w:rPr>
                <w:rFonts w:ascii="Aptos" w:hAnsi="Aptos"/>
                <w:b/>
                <w:bCs/>
              </w:rPr>
            </w:pPr>
            <w:r>
              <w:rPr>
                <w:rFonts w:ascii="Aptos" w:hAnsi="Aptos"/>
                <w:b/>
                <w:bCs/>
              </w:rPr>
              <w:t>Natio</w:t>
            </w:r>
            <w:r w:rsidR="00801751">
              <w:rPr>
                <w:rFonts w:ascii="Aptos" w:hAnsi="Aptos"/>
                <w:b/>
                <w:bCs/>
              </w:rPr>
              <w:t>nal Council on Aging</w:t>
            </w:r>
          </w:p>
          <w:p w14:paraId="6592D21F" w14:textId="77777777" w:rsidR="00784BCE" w:rsidRDefault="00784BCE" w:rsidP="00784BCE">
            <w:pPr>
              <w:pStyle w:val="ListParagraph"/>
              <w:ind w:left="360"/>
              <w:rPr>
                <w:rFonts w:ascii="Aptos" w:hAnsi="Aptos"/>
              </w:rPr>
            </w:pPr>
            <w:r>
              <w:rPr>
                <w:rFonts w:ascii="Aptos" w:hAnsi="Aptos"/>
              </w:rPr>
              <w:t>Wednesday, November 19, 2025, 3:00 to 4:30 p.m.</w:t>
            </w:r>
          </w:p>
          <w:p w14:paraId="61A8DBA9" w14:textId="77777777" w:rsidR="00784BCE" w:rsidRDefault="00784BCE" w:rsidP="00784BCE">
            <w:pPr>
              <w:pStyle w:val="ListParagraph"/>
              <w:ind w:left="360"/>
              <w:rPr>
                <w:rFonts w:ascii="Aptos" w:hAnsi="Aptos"/>
                <w:i/>
                <w:iCs/>
              </w:rPr>
            </w:pPr>
            <w:hyperlink r:id="rId79" w:history="1">
              <w:r w:rsidRPr="00784BCE">
                <w:rPr>
                  <w:rStyle w:val="Hyperlink"/>
                  <w:rFonts w:ascii="Aptos" w:hAnsi="Aptos"/>
                  <w:i/>
                  <w:iCs/>
                </w:rPr>
                <w:t>From Numbers to Action: Using Data to Strengthen the HCBS Direct Care Workforce</w:t>
              </w:r>
            </w:hyperlink>
          </w:p>
          <w:p w14:paraId="5766E049" w14:textId="77777777" w:rsidR="00784BCE" w:rsidRDefault="00C5295D" w:rsidP="00784BCE">
            <w:pPr>
              <w:pStyle w:val="ListParagraph"/>
              <w:ind w:left="360"/>
              <w:rPr>
                <w:rFonts w:ascii="Aptos" w:hAnsi="Aptos"/>
              </w:rPr>
            </w:pPr>
            <w:r w:rsidRPr="00C5295D">
              <w:rPr>
                <w:rFonts w:ascii="Aptos" w:hAnsi="Aptos"/>
              </w:rPr>
              <w:t>Learn how state leaders can use existing data, identify gaps, and make smarter, more sustainable workforce decisions.</w:t>
            </w:r>
          </w:p>
          <w:p w14:paraId="2CF90572" w14:textId="6411CA3D" w:rsidR="00C5295D" w:rsidRPr="00344E72" w:rsidRDefault="00344E72" w:rsidP="00344E72">
            <w:pPr>
              <w:pStyle w:val="ListParagraph"/>
              <w:ind w:left="360"/>
              <w:rPr>
                <w:rFonts w:ascii="Aptos" w:hAnsi="Aptos"/>
              </w:rPr>
            </w:pPr>
            <w:hyperlink r:id="rId80" w:tgtFrame="_blank" w:history="1">
              <w:r w:rsidRPr="00344E72">
                <w:rPr>
                  <w:rStyle w:val="Hyperlink"/>
                  <w:rFonts w:ascii="Aptos" w:hAnsi="Aptos"/>
                </w:rPr>
                <w:t>Register online</w:t>
              </w:r>
            </w:hyperlink>
            <w:r w:rsidRPr="00344E72">
              <w:rPr>
                <w:rFonts w:ascii="Aptos" w:hAnsi="Aptos"/>
              </w:rPr>
              <w:t xml:space="preserve">: </w:t>
            </w:r>
            <w:hyperlink r:id="rId81" w:tgtFrame="_blank" w:history="1">
              <w:r w:rsidRPr="00344E72">
                <w:rPr>
                  <w:rStyle w:val="Hyperlink"/>
                  <w:rFonts w:ascii="Aptos" w:hAnsi="Aptos"/>
                </w:rPr>
                <w:t>https://bit.ly/3LxjwEt</w:t>
              </w:r>
            </w:hyperlink>
          </w:p>
        </w:tc>
      </w:tr>
      <w:bookmarkEnd w:id="0"/>
      <w:tr w:rsidR="008102A4" w:rsidRPr="00783903" w14:paraId="5814D6C9" w14:textId="77777777" w:rsidTr="00395131">
        <w:trPr>
          <w:gridAfter w:val="1"/>
          <w:wAfter w:w="298" w:type="dxa"/>
          <w:trHeight w:val="764"/>
        </w:trPr>
        <w:tc>
          <w:tcPr>
            <w:tcW w:w="2903" w:type="dxa"/>
            <w:gridSpan w:val="3"/>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22"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82" w:history="1">
              <w:r w:rsidRPr="00D025A7">
                <w:rPr>
                  <w:rStyle w:val="Hyperlink"/>
                  <w:rFonts w:ascii="Aptos" w:hAnsi="Aptos"/>
                </w:rPr>
                <w:t>https://dignityalliancema.org/webinars-and-online-sessions/</w:t>
              </w:r>
            </w:hyperlink>
            <w:r w:rsidRPr="00D025A7">
              <w:rPr>
                <w:rFonts w:ascii="Aptos" w:hAnsi="Aptos"/>
              </w:rPr>
              <w:t xml:space="preserve"> </w:t>
            </w:r>
          </w:p>
        </w:tc>
      </w:tr>
      <w:tr w:rsidR="006A5110" w:rsidRPr="00783903" w14:paraId="1DE49B44" w14:textId="77777777" w:rsidTr="00467E18">
        <w:trPr>
          <w:gridAfter w:val="1"/>
          <w:wAfter w:w="298" w:type="dxa"/>
          <w:trHeight w:val="386"/>
        </w:trPr>
        <w:tc>
          <w:tcPr>
            <w:tcW w:w="2903" w:type="dxa"/>
            <w:gridSpan w:val="3"/>
          </w:tcPr>
          <w:p w14:paraId="4EF5EDAD" w14:textId="1B94A565" w:rsidR="006A5110" w:rsidRPr="00E25F11" w:rsidRDefault="006A5110" w:rsidP="005600C8">
            <w:pPr>
              <w:rPr>
                <w:rFonts w:ascii="Aptos" w:hAnsi="Aptos"/>
                <w:b/>
                <w:bCs/>
              </w:rPr>
            </w:pPr>
            <w:r>
              <w:rPr>
                <w:rFonts w:ascii="Aptos" w:hAnsi="Aptos"/>
                <w:b/>
                <w:bCs/>
              </w:rPr>
              <w:t>Nursing Homes</w:t>
            </w:r>
          </w:p>
        </w:tc>
        <w:tc>
          <w:tcPr>
            <w:tcW w:w="7622" w:type="dxa"/>
            <w:gridSpan w:val="4"/>
          </w:tcPr>
          <w:p w14:paraId="5914E0C7" w14:textId="7A27AB09" w:rsidR="006A5110" w:rsidRDefault="006A5110"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S</w:t>
            </w:r>
            <w:r w:rsidR="007B59E2">
              <w:rPr>
                <w:rFonts w:ascii="Aptos" w:eastAsia="Times New Roman" w:hAnsi="Aptos" w:cs="Times New Roman"/>
                <w:b/>
                <w:bCs/>
              </w:rPr>
              <w:t>killed Nursing Home</w:t>
            </w:r>
            <w:r w:rsidR="0069573D">
              <w:rPr>
                <w:rFonts w:ascii="Aptos" w:eastAsia="Times New Roman" w:hAnsi="Aptos" w:cs="Times New Roman"/>
                <w:b/>
                <w:bCs/>
              </w:rPr>
              <w:t>s</w:t>
            </w:r>
          </w:p>
          <w:p w14:paraId="05D639E8" w14:textId="77777777" w:rsidR="007B59E2" w:rsidRDefault="007B59E2" w:rsidP="007B59E2">
            <w:pPr>
              <w:pStyle w:val="ListParagraph"/>
              <w:ind w:left="360"/>
              <w:rPr>
                <w:rFonts w:ascii="Aptos" w:eastAsia="Times New Roman" w:hAnsi="Aptos" w:cs="Times New Roman"/>
              </w:rPr>
            </w:pPr>
            <w:r>
              <w:rPr>
                <w:rFonts w:ascii="Aptos" w:eastAsia="Times New Roman" w:hAnsi="Aptos" w:cs="Times New Roman"/>
              </w:rPr>
              <w:t>November 10, 2025</w:t>
            </w:r>
          </w:p>
          <w:p w14:paraId="4BF5192A" w14:textId="166D1385" w:rsidR="007B59E2" w:rsidRPr="007B59E2" w:rsidRDefault="007B59E2" w:rsidP="007B59E2">
            <w:pPr>
              <w:pStyle w:val="ListParagraph"/>
              <w:ind w:left="360"/>
              <w:rPr>
                <w:rFonts w:ascii="Aptos" w:eastAsia="Times New Roman" w:hAnsi="Aptos" w:cs="Times New Roman"/>
                <w:i/>
                <w:iCs/>
              </w:rPr>
            </w:pPr>
            <w:hyperlink r:id="rId83" w:history="1">
              <w:r w:rsidRPr="007B59E2">
                <w:rPr>
                  <w:rStyle w:val="Hyperlink"/>
                  <w:rFonts w:ascii="Aptos" w:eastAsia="Times New Roman" w:hAnsi="Aptos" w:cs="Times New Roman"/>
                  <w:i/>
                  <w:iCs/>
                </w:rPr>
                <w:t>Slower Hospital Discharge of Medicare Advantage Patients Shapes SNF Admissions Practices</w:t>
              </w:r>
            </w:hyperlink>
          </w:p>
          <w:p w14:paraId="2E424398" w14:textId="77777777" w:rsidR="007B59E2" w:rsidRDefault="00882156" w:rsidP="007B59E2">
            <w:pPr>
              <w:pStyle w:val="ListParagraph"/>
              <w:ind w:left="360"/>
              <w:rPr>
                <w:rFonts w:ascii="Aptos" w:eastAsia="Times New Roman" w:hAnsi="Aptos" w:cs="Times New Roman"/>
              </w:rPr>
            </w:pPr>
            <w:r w:rsidRPr="00882156">
              <w:rPr>
                <w:rFonts w:ascii="Aptos" w:eastAsia="Times New Roman" w:hAnsi="Aptos" w:cs="Times New Roman"/>
              </w:rPr>
              <w:t>By Kristin Carroll</w:t>
            </w:r>
          </w:p>
          <w:p w14:paraId="507684FF" w14:textId="77777777" w:rsidR="005E7F09" w:rsidRPr="005E7F09" w:rsidRDefault="005E7F09" w:rsidP="005E7F09">
            <w:pPr>
              <w:pStyle w:val="ListParagraph"/>
              <w:ind w:left="360"/>
              <w:rPr>
                <w:rFonts w:ascii="Aptos" w:eastAsia="Times New Roman" w:hAnsi="Aptos" w:cs="Times New Roman"/>
                <w:b/>
                <w:bCs/>
              </w:rPr>
            </w:pPr>
            <w:r w:rsidRPr="005E7F09">
              <w:rPr>
                <w:rFonts w:ascii="Aptos" w:eastAsia="Times New Roman" w:hAnsi="Aptos" w:cs="Times New Roman"/>
                <w:b/>
                <w:bCs/>
              </w:rPr>
              <w:t>MA Plans Delay Patient Discharge to SNFs</w:t>
            </w:r>
          </w:p>
          <w:p w14:paraId="6DD8FCFB" w14:textId="55E3EE2D" w:rsidR="005E7F09" w:rsidRPr="005E7F09" w:rsidRDefault="005E7F09" w:rsidP="005E7F09">
            <w:pPr>
              <w:pStyle w:val="ListParagraph"/>
              <w:numPr>
                <w:ilvl w:val="0"/>
                <w:numId w:val="24"/>
              </w:numPr>
              <w:rPr>
                <w:rFonts w:ascii="Aptos" w:eastAsia="Times New Roman" w:hAnsi="Aptos" w:cs="Times New Roman"/>
              </w:rPr>
            </w:pPr>
            <w:r w:rsidRPr="005E7F09">
              <w:rPr>
                <w:rFonts w:ascii="Aptos" w:eastAsia="Times New Roman" w:hAnsi="Aptos" w:cs="Times New Roman"/>
              </w:rPr>
              <w:t xml:space="preserve">A </w:t>
            </w:r>
            <w:hyperlink r:id="rId84" w:history="1">
              <w:r w:rsidRPr="005E7F09">
                <w:rPr>
                  <w:rStyle w:val="Hyperlink"/>
                  <w:rFonts w:ascii="Aptos" w:eastAsia="Times New Roman" w:hAnsi="Aptos" w:cs="Times New Roman"/>
                </w:rPr>
                <w:t>JAMA study</w:t>
              </w:r>
            </w:hyperlink>
            <w:r w:rsidRPr="005E7F09">
              <w:rPr>
                <w:rFonts w:ascii="Aptos" w:eastAsia="Times New Roman" w:hAnsi="Aptos" w:cs="Times New Roman"/>
              </w:rPr>
              <w:t xml:space="preserve"> confirms that Medicare Advantage (MA) patients average longer pre-SNF hospital stays compared to traditional Medicare patients.</w:t>
            </w:r>
          </w:p>
          <w:p w14:paraId="386E1AED" w14:textId="77777777" w:rsidR="005E7F09" w:rsidRPr="005E7F09" w:rsidRDefault="005E7F09" w:rsidP="005E7F09">
            <w:pPr>
              <w:pStyle w:val="ListParagraph"/>
              <w:numPr>
                <w:ilvl w:val="0"/>
                <w:numId w:val="24"/>
              </w:numPr>
              <w:rPr>
                <w:rFonts w:ascii="Aptos" w:eastAsia="Times New Roman" w:hAnsi="Aptos" w:cs="Times New Roman"/>
              </w:rPr>
            </w:pPr>
            <w:r w:rsidRPr="005E7F09">
              <w:rPr>
                <w:rFonts w:ascii="Aptos" w:eastAsia="Times New Roman" w:hAnsi="Aptos" w:cs="Times New Roman"/>
              </w:rPr>
              <w:t>Skilled Nursing Facility (SNF) leaders agree this is a serious threat to patient wellbeing and the financial and operational health of SNFs.</w:t>
            </w:r>
          </w:p>
          <w:p w14:paraId="730BC5BE" w14:textId="77777777" w:rsidR="005E7F09" w:rsidRPr="005E7F09" w:rsidRDefault="005E7F09" w:rsidP="005E7F09">
            <w:pPr>
              <w:pStyle w:val="ListParagraph"/>
              <w:ind w:left="360"/>
              <w:rPr>
                <w:rFonts w:ascii="Aptos" w:eastAsia="Times New Roman" w:hAnsi="Aptos" w:cs="Times New Roman"/>
                <w:b/>
                <w:bCs/>
              </w:rPr>
            </w:pPr>
            <w:r w:rsidRPr="005E7F09">
              <w:rPr>
                <w:rFonts w:ascii="Aptos" w:eastAsia="Times New Roman" w:hAnsi="Aptos" w:cs="Times New Roman"/>
                <w:b/>
                <w:bCs/>
              </w:rPr>
              <w:lastRenderedPageBreak/>
              <w:t>Cause of Delays: Administrative Hurdles</w:t>
            </w:r>
          </w:p>
          <w:p w14:paraId="25AE0D73" w14:textId="77777777" w:rsidR="005E7F09" w:rsidRPr="005E7F09" w:rsidRDefault="005E7F09" w:rsidP="005E7F09">
            <w:pPr>
              <w:pStyle w:val="ListParagraph"/>
              <w:numPr>
                <w:ilvl w:val="0"/>
                <w:numId w:val="25"/>
              </w:numPr>
              <w:rPr>
                <w:rFonts w:ascii="Aptos" w:eastAsia="Times New Roman" w:hAnsi="Aptos" w:cs="Times New Roman"/>
              </w:rPr>
            </w:pPr>
            <w:r w:rsidRPr="005E7F09">
              <w:rPr>
                <w:rFonts w:ascii="Aptos" w:eastAsia="Times New Roman" w:hAnsi="Aptos" w:cs="Times New Roman"/>
              </w:rPr>
              <w:t>SNF leaders attribute the delays to MA administrative burdens, not a lack of SNF capacity.</w:t>
            </w:r>
          </w:p>
          <w:p w14:paraId="2146BF55" w14:textId="77777777" w:rsidR="005E7F09" w:rsidRPr="005E7F09" w:rsidRDefault="005E7F09" w:rsidP="005E7F09">
            <w:pPr>
              <w:pStyle w:val="ListParagraph"/>
              <w:numPr>
                <w:ilvl w:val="0"/>
                <w:numId w:val="25"/>
              </w:numPr>
              <w:rPr>
                <w:rFonts w:ascii="Aptos" w:eastAsia="Times New Roman" w:hAnsi="Aptos" w:cs="Times New Roman"/>
              </w:rPr>
            </w:pPr>
            <w:r w:rsidRPr="005E7F09">
              <w:rPr>
                <w:rFonts w:ascii="Aptos" w:eastAsia="Times New Roman" w:hAnsi="Aptos" w:cs="Times New Roman"/>
              </w:rPr>
              <w:t>Hospitals often hold patients longer while waiting for MA authorizations or in-network placement, especially for high-acuity residents (e.g., those needing wound management or IV antibiotics).</w:t>
            </w:r>
          </w:p>
          <w:p w14:paraId="3226EF74" w14:textId="77777777" w:rsidR="005E7F09" w:rsidRPr="005E7F09" w:rsidRDefault="005E7F09" w:rsidP="005E7F09">
            <w:pPr>
              <w:pStyle w:val="ListParagraph"/>
              <w:numPr>
                <w:ilvl w:val="0"/>
                <w:numId w:val="25"/>
              </w:numPr>
              <w:rPr>
                <w:rFonts w:ascii="Aptos" w:eastAsia="Times New Roman" w:hAnsi="Aptos" w:cs="Times New Roman"/>
              </w:rPr>
            </w:pPr>
            <w:r w:rsidRPr="005E7F09">
              <w:rPr>
                <w:rFonts w:ascii="Aptos" w:eastAsia="Times New Roman" w:hAnsi="Aptos" w:cs="Times New Roman"/>
              </w:rPr>
              <w:t>These delays can add an extra one to three days in the hospital for MA patients versus traditional Medicare patients.</w:t>
            </w:r>
          </w:p>
          <w:p w14:paraId="1ABD0B3C" w14:textId="77777777" w:rsidR="005E7F09" w:rsidRPr="005E7F09" w:rsidRDefault="005E7F09" w:rsidP="005E7F09">
            <w:pPr>
              <w:pStyle w:val="ListParagraph"/>
              <w:ind w:left="360"/>
              <w:rPr>
                <w:rFonts w:ascii="Aptos" w:eastAsia="Times New Roman" w:hAnsi="Aptos" w:cs="Times New Roman"/>
                <w:b/>
                <w:bCs/>
              </w:rPr>
            </w:pPr>
            <w:r w:rsidRPr="005E7F09">
              <w:rPr>
                <w:rFonts w:ascii="Aptos" w:eastAsia="Times New Roman" w:hAnsi="Aptos" w:cs="Times New Roman"/>
                <w:b/>
                <w:bCs/>
              </w:rPr>
              <w:t>Consequences of Delayed Transitions</w:t>
            </w:r>
          </w:p>
          <w:p w14:paraId="6164CB52" w14:textId="77777777" w:rsidR="005E7F09" w:rsidRPr="005E7F09" w:rsidRDefault="005E7F09" w:rsidP="005E7F09">
            <w:pPr>
              <w:pStyle w:val="ListParagraph"/>
              <w:numPr>
                <w:ilvl w:val="0"/>
                <w:numId w:val="26"/>
              </w:numPr>
              <w:rPr>
                <w:rFonts w:ascii="Aptos" w:eastAsia="Times New Roman" w:hAnsi="Aptos" w:cs="Times New Roman"/>
              </w:rPr>
            </w:pPr>
            <w:r w:rsidRPr="005E7F09">
              <w:rPr>
                <w:rFonts w:ascii="Aptos" w:eastAsia="Times New Roman" w:hAnsi="Aptos" w:cs="Times New Roman"/>
                <w:b/>
                <w:bCs/>
              </w:rPr>
              <w:t>Patient Harm:</w:t>
            </w:r>
            <w:r w:rsidRPr="005E7F09">
              <w:rPr>
                <w:rFonts w:ascii="Aptos" w:eastAsia="Times New Roman" w:hAnsi="Aptos" w:cs="Times New Roman"/>
              </w:rPr>
              <w:t xml:space="preserve"> Patients often lose strength and function while waiting, making their recovery window smaller. They face increased risks of infection, deconditioning, and delirium.</w:t>
            </w:r>
          </w:p>
          <w:p w14:paraId="72D8F06A" w14:textId="77777777" w:rsidR="005E7F09" w:rsidRPr="005E7F09" w:rsidRDefault="005E7F09" w:rsidP="005E7F09">
            <w:pPr>
              <w:pStyle w:val="ListParagraph"/>
              <w:numPr>
                <w:ilvl w:val="0"/>
                <w:numId w:val="26"/>
              </w:numPr>
              <w:rPr>
                <w:rFonts w:ascii="Aptos" w:eastAsia="Times New Roman" w:hAnsi="Aptos" w:cs="Times New Roman"/>
              </w:rPr>
            </w:pPr>
            <w:r w:rsidRPr="005E7F09">
              <w:rPr>
                <w:rFonts w:ascii="Aptos" w:eastAsia="Times New Roman" w:hAnsi="Aptos" w:cs="Times New Roman"/>
                <w:b/>
                <w:bCs/>
              </w:rPr>
              <w:t>"Rehab to Death" Cycle:</w:t>
            </w:r>
            <w:r w:rsidRPr="005E7F09">
              <w:rPr>
                <w:rFonts w:ascii="Aptos" w:eastAsia="Times New Roman" w:hAnsi="Aptos" w:cs="Times New Roman"/>
              </w:rPr>
              <w:t xml:space="preserve"> In some cases, care intensity continues past what is clinically appropriate simply because transitions are delayed.</w:t>
            </w:r>
          </w:p>
          <w:p w14:paraId="078BF45E" w14:textId="77777777" w:rsidR="005E7F09" w:rsidRPr="005E7F09" w:rsidRDefault="005E7F09" w:rsidP="005E7F09">
            <w:pPr>
              <w:pStyle w:val="ListParagraph"/>
              <w:numPr>
                <w:ilvl w:val="0"/>
                <w:numId w:val="26"/>
              </w:numPr>
              <w:rPr>
                <w:rFonts w:ascii="Aptos" w:eastAsia="Times New Roman" w:hAnsi="Aptos" w:cs="Times New Roman"/>
              </w:rPr>
            </w:pPr>
            <w:r w:rsidRPr="005E7F09">
              <w:rPr>
                <w:rFonts w:ascii="Aptos" w:eastAsia="Times New Roman" w:hAnsi="Aptos" w:cs="Times New Roman"/>
                <w:b/>
                <w:bCs/>
              </w:rPr>
              <w:t>System Issues:</w:t>
            </w:r>
            <w:r w:rsidRPr="005E7F09">
              <w:rPr>
                <w:rFonts w:ascii="Aptos" w:eastAsia="Times New Roman" w:hAnsi="Aptos" w:cs="Times New Roman"/>
              </w:rPr>
              <w:t xml:space="preserve"> Delays lead to hospital bed shortages, backed-up emergency departments, and unpredictable SNF admissions, which harms census and staffing.</w:t>
            </w:r>
          </w:p>
          <w:p w14:paraId="1F2A7651" w14:textId="77777777" w:rsidR="005E7F09" w:rsidRPr="005E7F09" w:rsidRDefault="005E7F09" w:rsidP="005E7F09">
            <w:pPr>
              <w:pStyle w:val="ListParagraph"/>
              <w:ind w:left="360"/>
              <w:rPr>
                <w:rFonts w:ascii="Aptos" w:eastAsia="Times New Roman" w:hAnsi="Aptos" w:cs="Times New Roman"/>
                <w:b/>
                <w:bCs/>
              </w:rPr>
            </w:pPr>
            <w:r w:rsidRPr="005E7F09">
              <w:rPr>
                <w:rFonts w:ascii="Aptos" w:eastAsia="Times New Roman" w:hAnsi="Aptos" w:cs="Times New Roman"/>
                <w:b/>
                <w:bCs/>
              </w:rPr>
              <w:t>Proposed Solutions</w:t>
            </w:r>
          </w:p>
          <w:p w14:paraId="3B09D5CC" w14:textId="77777777" w:rsidR="005E7F09" w:rsidRPr="005E7F09" w:rsidRDefault="005E7F09" w:rsidP="005E7F09">
            <w:pPr>
              <w:pStyle w:val="ListParagraph"/>
              <w:numPr>
                <w:ilvl w:val="0"/>
                <w:numId w:val="27"/>
              </w:numPr>
              <w:rPr>
                <w:rFonts w:ascii="Aptos" w:eastAsia="Times New Roman" w:hAnsi="Aptos" w:cs="Times New Roman"/>
              </w:rPr>
            </w:pPr>
            <w:r w:rsidRPr="005E7F09">
              <w:rPr>
                <w:rFonts w:ascii="Aptos" w:eastAsia="Times New Roman" w:hAnsi="Aptos" w:cs="Times New Roman"/>
                <w:b/>
                <w:bCs/>
              </w:rPr>
              <w:t>SNF-Led Improvements:</w:t>
            </w:r>
          </w:p>
          <w:p w14:paraId="035BBAD2" w14:textId="77777777" w:rsidR="005E7F09" w:rsidRPr="005E7F09" w:rsidRDefault="005E7F09" w:rsidP="005E7F09">
            <w:pPr>
              <w:pStyle w:val="ListParagraph"/>
              <w:numPr>
                <w:ilvl w:val="1"/>
                <w:numId w:val="27"/>
              </w:numPr>
              <w:rPr>
                <w:rFonts w:ascii="Aptos" w:eastAsia="Times New Roman" w:hAnsi="Aptos" w:cs="Times New Roman"/>
              </w:rPr>
            </w:pPr>
            <w:r w:rsidRPr="005E7F09">
              <w:rPr>
                <w:rFonts w:ascii="Aptos" w:eastAsia="Times New Roman" w:hAnsi="Aptos" w:cs="Times New Roman"/>
              </w:rPr>
              <w:t>Create rapid-response admission teams to accept and categorize patients on the same day.</w:t>
            </w:r>
          </w:p>
          <w:p w14:paraId="711AB73E" w14:textId="77777777" w:rsidR="005E7F09" w:rsidRPr="005E7F09" w:rsidRDefault="005E7F09" w:rsidP="005E7F09">
            <w:pPr>
              <w:pStyle w:val="ListParagraph"/>
              <w:numPr>
                <w:ilvl w:val="1"/>
                <w:numId w:val="27"/>
              </w:numPr>
              <w:rPr>
                <w:rFonts w:ascii="Aptos" w:eastAsia="Times New Roman" w:hAnsi="Aptos" w:cs="Times New Roman"/>
              </w:rPr>
            </w:pPr>
            <w:r w:rsidRPr="005E7F09">
              <w:rPr>
                <w:rFonts w:ascii="Aptos" w:eastAsia="Times New Roman" w:hAnsi="Aptos" w:cs="Times New Roman"/>
              </w:rPr>
              <w:t>Employ authorization specialists to coordinate daily with MA case managers.</w:t>
            </w:r>
          </w:p>
          <w:p w14:paraId="28F4C521" w14:textId="77777777" w:rsidR="005E7F09" w:rsidRPr="005E7F09" w:rsidRDefault="005E7F09" w:rsidP="005E7F09">
            <w:pPr>
              <w:pStyle w:val="ListParagraph"/>
              <w:numPr>
                <w:ilvl w:val="1"/>
                <w:numId w:val="27"/>
              </w:numPr>
              <w:rPr>
                <w:rFonts w:ascii="Aptos" w:eastAsia="Times New Roman" w:hAnsi="Aptos" w:cs="Times New Roman"/>
              </w:rPr>
            </w:pPr>
            <w:r w:rsidRPr="005E7F09">
              <w:rPr>
                <w:rFonts w:ascii="Aptos" w:eastAsia="Times New Roman" w:hAnsi="Aptos" w:cs="Times New Roman"/>
              </w:rPr>
              <w:t>Build close relationships with hospital referral partners to clearly communicate the facility's acuity level.</w:t>
            </w:r>
          </w:p>
          <w:p w14:paraId="513B435A" w14:textId="77777777" w:rsidR="005E7F09" w:rsidRPr="005E7F09" w:rsidRDefault="005E7F09" w:rsidP="005E7F09">
            <w:pPr>
              <w:pStyle w:val="ListParagraph"/>
              <w:numPr>
                <w:ilvl w:val="0"/>
                <w:numId w:val="27"/>
              </w:numPr>
              <w:rPr>
                <w:rFonts w:ascii="Aptos" w:eastAsia="Times New Roman" w:hAnsi="Aptos" w:cs="Times New Roman"/>
              </w:rPr>
            </w:pPr>
            <w:r w:rsidRPr="005E7F09">
              <w:rPr>
                <w:rFonts w:ascii="Aptos" w:eastAsia="Times New Roman" w:hAnsi="Aptos" w:cs="Times New Roman"/>
                <w:b/>
                <w:bCs/>
              </w:rPr>
              <w:t>Policy and Advocacy:</w:t>
            </w:r>
          </w:p>
          <w:p w14:paraId="6993AEA8" w14:textId="77777777" w:rsidR="005E7F09" w:rsidRPr="005E7F09" w:rsidRDefault="005E7F09" w:rsidP="005E7F09">
            <w:pPr>
              <w:pStyle w:val="ListParagraph"/>
              <w:numPr>
                <w:ilvl w:val="1"/>
                <w:numId w:val="27"/>
              </w:numPr>
              <w:rPr>
                <w:rFonts w:ascii="Aptos" w:eastAsia="Times New Roman" w:hAnsi="Aptos" w:cs="Times New Roman"/>
              </w:rPr>
            </w:pPr>
            <w:r w:rsidRPr="005E7F09">
              <w:rPr>
                <w:rFonts w:ascii="Aptos" w:eastAsia="Times New Roman" w:hAnsi="Aptos" w:cs="Times New Roman"/>
              </w:rPr>
              <w:t>SNF leaders advocate for partnering with hospitals and associations to push for standardized, expedited authorization pathways.</w:t>
            </w:r>
          </w:p>
          <w:p w14:paraId="61A05080" w14:textId="77777777" w:rsidR="005E7F09" w:rsidRPr="005E7F09" w:rsidRDefault="005E7F09" w:rsidP="005E7F09">
            <w:pPr>
              <w:pStyle w:val="ListParagraph"/>
              <w:numPr>
                <w:ilvl w:val="1"/>
                <w:numId w:val="27"/>
              </w:numPr>
              <w:rPr>
                <w:rFonts w:ascii="Aptos" w:eastAsia="Times New Roman" w:hAnsi="Aptos" w:cs="Times New Roman"/>
              </w:rPr>
            </w:pPr>
            <w:r w:rsidRPr="005E7F09">
              <w:rPr>
                <w:rFonts w:ascii="Aptos" w:eastAsia="Times New Roman" w:hAnsi="Aptos" w:cs="Times New Roman"/>
              </w:rPr>
              <w:t>They call for increased CMS oversight into how MA plans approve skilled nursing care.</w:t>
            </w:r>
          </w:p>
          <w:p w14:paraId="3EB18D96" w14:textId="154445B4" w:rsidR="00E038E0" w:rsidRDefault="00E038E0" w:rsidP="00E038E0">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Skilled Nursing News</w:t>
            </w:r>
          </w:p>
          <w:p w14:paraId="3C91811E" w14:textId="51F45970" w:rsidR="00E038E0" w:rsidRDefault="00E038E0" w:rsidP="00E038E0">
            <w:pPr>
              <w:pStyle w:val="ListParagraph"/>
              <w:ind w:left="360"/>
              <w:rPr>
                <w:rFonts w:ascii="Aptos" w:eastAsia="Times New Roman" w:hAnsi="Aptos" w:cs="Times New Roman"/>
              </w:rPr>
            </w:pPr>
            <w:r>
              <w:rPr>
                <w:rFonts w:ascii="Aptos" w:eastAsia="Times New Roman" w:hAnsi="Aptos" w:cs="Times New Roman"/>
              </w:rPr>
              <w:t xml:space="preserve">September </w:t>
            </w:r>
            <w:r w:rsidR="001A7701">
              <w:rPr>
                <w:rFonts w:ascii="Aptos" w:eastAsia="Times New Roman" w:hAnsi="Aptos" w:cs="Times New Roman"/>
              </w:rPr>
              <w:t>14</w:t>
            </w:r>
            <w:r>
              <w:rPr>
                <w:rFonts w:ascii="Aptos" w:eastAsia="Times New Roman" w:hAnsi="Aptos" w:cs="Times New Roman"/>
              </w:rPr>
              <w:t>, 2025</w:t>
            </w:r>
          </w:p>
          <w:p w14:paraId="0134DF92" w14:textId="7B2FED3F" w:rsidR="001A7701" w:rsidRPr="001A7701" w:rsidRDefault="001A7701" w:rsidP="00E038E0">
            <w:pPr>
              <w:pStyle w:val="ListParagraph"/>
              <w:ind w:left="360"/>
              <w:rPr>
                <w:rFonts w:ascii="Aptos" w:eastAsia="Times New Roman" w:hAnsi="Aptos" w:cs="Times New Roman"/>
                <w:i/>
                <w:iCs/>
              </w:rPr>
            </w:pPr>
            <w:hyperlink r:id="rId85" w:history="1">
              <w:r w:rsidRPr="001A7701">
                <w:rPr>
                  <w:rStyle w:val="Hyperlink"/>
                  <w:rFonts w:ascii="Aptos" w:eastAsia="Times New Roman" w:hAnsi="Aptos" w:cs="Times New Roman"/>
                  <w:i/>
                  <w:iCs/>
                </w:rPr>
                <w:t>Longer Pre-SNF Hospital Stays More Likely For Medicare Advantage Beneficiaries</w:t>
              </w:r>
            </w:hyperlink>
          </w:p>
          <w:p w14:paraId="6E30EDCB" w14:textId="77777777" w:rsidR="0073496E" w:rsidRDefault="007F2CEB" w:rsidP="001A7701">
            <w:pPr>
              <w:pStyle w:val="ListParagraph"/>
              <w:ind w:left="360"/>
              <w:rPr>
                <w:rFonts w:ascii="Aptos" w:eastAsia="Times New Roman" w:hAnsi="Aptos" w:cs="Times New Roman"/>
              </w:rPr>
            </w:pPr>
            <w:r w:rsidRPr="007F2CEB">
              <w:rPr>
                <w:rFonts w:ascii="Aptos" w:eastAsia="Times New Roman" w:hAnsi="Aptos" w:cs="Times New Roman"/>
              </w:rPr>
              <w:t>By Tim Mullaney</w:t>
            </w:r>
          </w:p>
          <w:p w14:paraId="10E42671" w14:textId="77777777" w:rsidR="00FC1B6F" w:rsidRPr="00FC1B6F" w:rsidRDefault="00FC1B6F" w:rsidP="00FC1B6F">
            <w:pPr>
              <w:pStyle w:val="ListParagraph"/>
              <w:ind w:left="360"/>
              <w:rPr>
                <w:rFonts w:ascii="Aptos" w:eastAsia="Times New Roman" w:hAnsi="Aptos" w:cs="Times New Roman"/>
                <w:b/>
                <w:bCs/>
              </w:rPr>
            </w:pPr>
            <w:r w:rsidRPr="00FC1B6F">
              <w:rPr>
                <w:rFonts w:ascii="Aptos" w:eastAsia="Times New Roman" w:hAnsi="Aptos" w:cs="Times New Roman"/>
                <w:b/>
                <w:bCs/>
              </w:rPr>
              <w:t>Key Study Findings (JAMA Internal Medicine)</w:t>
            </w:r>
          </w:p>
          <w:p w14:paraId="1BA374E1" w14:textId="77777777" w:rsidR="00FC1B6F" w:rsidRPr="00FC1B6F" w:rsidRDefault="00FC1B6F" w:rsidP="00FC1B6F">
            <w:pPr>
              <w:pStyle w:val="ListParagraph"/>
              <w:numPr>
                <w:ilvl w:val="0"/>
                <w:numId w:val="28"/>
              </w:numPr>
              <w:rPr>
                <w:rFonts w:ascii="Aptos" w:eastAsia="Times New Roman" w:hAnsi="Aptos" w:cs="Times New Roman"/>
              </w:rPr>
            </w:pPr>
            <w:r w:rsidRPr="00FC1B6F">
              <w:rPr>
                <w:rFonts w:ascii="Aptos" w:eastAsia="Times New Roman" w:hAnsi="Aptos" w:cs="Times New Roman"/>
                <w:b/>
                <w:bCs/>
              </w:rPr>
              <w:t>Longer Stays for MA Patients:</w:t>
            </w:r>
            <w:r w:rsidRPr="00FC1B6F">
              <w:rPr>
                <w:rFonts w:ascii="Aptos" w:eastAsia="Times New Roman" w:hAnsi="Aptos" w:cs="Times New Roman"/>
              </w:rPr>
              <w:t xml:space="preserve"> Hospital length of stay is increasing more significantly for Medicare Advantage (MA) beneficiaries than for those on traditional Medicare, particularly for patients discharged to a skilled nursing facility (SNF).</w:t>
            </w:r>
          </w:p>
          <w:p w14:paraId="68C78C37" w14:textId="77777777" w:rsidR="00FC1B6F" w:rsidRPr="00FC1B6F" w:rsidRDefault="00FC1B6F" w:rsidP="00FC1B6F">
            <w:pPr>
              <w:pStyle w:val="ListParagraph"/>
              <w:numPr>
                <w:ilvl w:val="0"/>
                <w:numId w:val="28"/>
              </w:numPr>
              <w:rPr>
                <w:rFonts w:ascii="Aptos" w:eastAsia="Times New Roman" w:hAnsi="Aptos" w:cs="Times New Roman"/>
              </w:rPr>
            </w:pPr>
            <w:r w:rsidRPr="00FC1B6F">
              <w:rPr>
                <w:rFonts w:ascii="Aptos" w:eastAsia="Times New Roman" w:hAnsi="Aptos" w:cs="Times New Roman"/>
                <w:b/>
                <w:bCs/>
              </w:rPr>
              <w:t>Pre-SNF Stay Disparity:</w:t>
            </w:r>
            <w:r w:rsidRPr="00FC1B6F">
              <w:rPr>
                <w:rFonts w:ascii="Aptos" w:eastAsia="Times New Roman" w:hAnsi="Aptos" w:cs="Times New Roman"/>
              </w:rPr>
              <w:t xml:space="preserve"> In Q3 2023, MA hospital patients were 3.1 percentage points more likely than traditional Medicare patients to have a stay of 14 days or more before a SNF discharge.</w:t>
            </w:r>
          </w:p>
          <w:p w14:paraId="4A5B07D3" w14:textId="77777777" w:rsidR="00FC1B6F" w:rsidRPr="00FC1B6F" w:rsidRDefault="00FC1B6F" w:rsidP="00FC1B6F">
            <w:pPr>
              <w:pStyle w:val="ListParagraph"/>
              <w:numPr>
                <w:ilvl w:val="0"/>
                <w:numId w:val="28"/>
              </w:numPr>
              <w:rPr>
                <w:rFonts w:ascii="Aptos" w:eastAsia="Times New Roman" w:hAnsi="Aptos" w:cs="Times New Roman"/>
              </w:rPr>
            </w:pPr>
            <w:r w:rsidRPr="00FC1B6F">
              <w:rPr>
                <w:rFonts w:ascii="Aptos" w:eastAsia="Times New Roman" w:hAnsi="Aptos" w:cs="Times New Roman"/>
                <w:b/>
                <w:bCs/>
              </w:rPr>
              <w:t>Overall Stay Disparity:</w:t>
            </w:r>
            <w:r w:rsidRPr="00FC1B6F">
              <w:rPr>
                <w:rFonts w:ascii="Aptos" w:eastAsia="Times New Roman" w:hAnsi="Aptos" w:cs="Times New Roman"/>
              </w:rPr>
              <w:t xml:space="preserve"> Across all hospital patients in Q3 2023, MA beneficiaries' probability of a 14+ day stay increased by 1.2 percentage points relative to traditional Medicare.</w:t>
            </w:r>
          </w:p>
          <w:p w14:paraId="645E7790" w14:textId="77777777" w:rsidR="00FC1B6F" w:rsidRPr="00FC1B6F" w:rsidRDefault="00FC1B6F" w:rsidP="00FC1B6F">
            <w:pPr>
              <w:pStyle w:val="ListParagraph"/>
              <w:ind w:left="360"/>
              <w:rPr>
                <w:rFonts w:ascii="Aptos" w:eastAsia="Times New Roman" w:hAnsi="Aptos" w:cs="Times New Roman"/>
                <w:b/>
                <w:bCs/>
              </w:rPr>
            </w:pPr>
            <w:r w:rsidRPr="00FC1B6F">
              <w:rPr>
                <w:rFonts w:ascii="Aptos" w:eastAsia="Times New Roman" w:hAnsi="Aptos" w:cs="Times New Roman"/>
                <w:b/>
                <w:bCs/>
              </w:rPr>
              <w:lastRenderedPageBreak/>
              <w:t>Potential Causes &amp; Consequences</w:t>
            </w:r>
          </w:p>
          <w:p w14:paraId="171DB4D8" w14:textId="77777777" w:rsidR="00FC1B6F" w:rsidRPr="00FC1B6F" w:rsidRDefault="00FC1B6F" w:rsidP="00FC1B6F">
            <w:pPr>
              <w:pStyle w:val="ListParagraph"/>
              <w:numPr>
                <w:ilvl w:val="0"/>
                <w:numId w:val="29"/>
              </w:numPr>
              <w:rPr>
                <w:rFonts w:ascii="Aptos" w:eastAsia="Times New Roman" w:hAnsi="Aptos" w:cs="Times New Roman"/>
              </w:rPr>
            </w:pPr>
            <w:r w:rsidRPr="00FC1B6F">
              <w:rPr>
                <w:rFonts w:ascii="Aptos" w:eastAsia="Times New Roman" w:hAnsi="Aptos" w:cs="Times New Roman"/>
                <w:b/>
                <w:bCs/>
              </w:rPr>
              <w:t>Contributing Factors:</w:t>
            </w:r>
          </w:p>
          <w:p w14:paraId="69AF7AAA" w14:textId="77777777" w:rsidR="00FC1B6F" w:rsidRPr="00FC1B6F" w:rsidRDefault="00FC1B6F" w:rsidP="00FC1B6F">
            <w:pPr>
              <w:pStyle w:val="ListParagraph"/>
              <w:numPr>
                <w:ilvl w:val="1"/>
                <w:numId w:val="29"/>
              </w:numPr>
              <w:rPr>
                <w:rFonts w:ascii="Aptos" w:eastAsia="Times New Roman" w:hAnsi="Aptos" w:cs="Times New Roman"/>
              </w:rPr>
            </w:pPr>
            <w:r w:rsidRPr="00FC1B6F">
              <w:rPr>
                <w:rFonts w:ascii="Aptos" w:eastAsia="Times New Roman" w:hAnsi="Aptos" w:cs="Times New Roman"/>
              </w:rPr>
              <w:t>Reduced SNF capacity post-pandemic (e.g., staffing shortages).</w:t>
            </w:r>
          </w:p>
          <w:p w14:paraId="0C01AE71" w14:textId="77777777" w:rsidR="00FC1B6F" w:rsidRPr="00FC1B6F" w:rsidRDefault="00FC1B6F" w:rsidP="00FC1B6F">
            <w:pPr>
              <w:pStyle w:val="ListParagraph"/>
              <w:numPr>
                <w:ilvl w:val="1"/>
                <w:numId w:val="29"/>
              </w:numPr>
              <w:rPr>
                <w:rFonts w:ascii="Aptos" w:eastAsia="Times New Roman" w:hAnsi="Aptos" w:cs="Times New Roman"/>
              </w:rPr>
            </w:pPr>
            <w:r w:rsidRPr="00FC1B6F">
              <w:rPr>
                <w:rFonts w:ascii="Aptos" w:eastAsia="Times New Roman" w:hAnsi="Aptos" w:cs="Times New Roman"/>
              </w:rPr>
              <w:t>MA requirements, such as prior authorization or limited post-acute care networks, acting as barriers to discharge.</w:t>
            </w:r>
          </w:p>
          <w:p w14:paraId="378DE0FF" w14:textId="77777777" w:rsidR="00FC1B6F" w:rsidRPr="00FC1B6F" w:rsidRDefault="00FC1B6F" w:rsidP="00FC1B6F">
            <w:pPr>
              <w:pStyle w:val="ListParagraph"/>
              <w:numPr>
                <w:ilvl w:val="0"/>
                <w:numId w:val="29"/>
              </w:numPr>
              <w:rPr>
                <w:rFonts w:ascii="Aptos" w:eastAsia="Times New Roman" w:hAnsi="Aptos" w:cs="Times New Roman"/>
              </w:rPr>
            </w:pPr>
            <w:r w:rsidRPr="00FC1B6F">
              <w:rPr>
                <w:rFonts w:ascii="Aptos" w:eastAsia="Times New Roman" w:hAnsi="Aptos" w:cs="Times New Roman"/>
                <w:b/>
                <w:bCs/>
              </w:rPr>
              <w:t>Negative Impacts:</w:t>
            </w:r>
          </w:p>
          <w:p w14:paraId="58FD561A" w14:textId="77777777" w:rsidR="00FC1B6F" w:rsidRPr="00FC1B6F" w:rsidRDefault="00FC1B6F" w:rsidP="00FC1B6F">
            <w:pPr>
              <w:pStyle w:val="ListParagraph"/>
              <w:numPr>
                <w:ilvl w:val="1"/>
                <w:numId w:val="29"/>
              </w:numPr>
              <w:rPr>
                <w:rFonts w:ascii="Aptos" w:eastAsia="Times New Roman" w:hAnsi="Aptos" w:cs="Times New Roman"/>
              </w:rPr>
            </w:pPr>
            <w:r w:rsidRPr="00FC1B6F">
              <w:rPr>
                <w:rFonts w:ascii="Aptos" w:eastAsia="Times New Roman" w:hAnsi="Aptos" w:cs="Times New Roman"/>
                <w:b/>
                <w:bCs/>
              </w:rPr>
              <w:t>Cost:</w:t>
            </w:r>
            <w:r w:rsidRPr="00FC1B6F">
              <w:rPr>
                <w:rFonts w:ascii="Aptos" w:eastAsia="Times New Roman" w:hAnsi="Aptos" w:cs="Times New Roman"/>
              </w:rPr>
              <w:t xml:space="preserve"> Increased costs for hospitals, estimated at a potential $5.5 billion in 2023.</w:t>
            </w:r>
          </w:p>
          <w:p w14:paraId="09DCF785" w14:textId="77777777" w:rsidR="00FC1B6F" w:rsidRPr="00FC1B6F" w:rsidRDefault="00FC1B6F" w:rsidP="00FC1B6F">
            <w:pPr>
              <w:pStyle w:val="ListParagraph"/>
              <w:numPr>
                <w:ilvl w:val="1"/>
                <w:numId w:val="29"/>
              </w:numPr>
              <w:rPr>
                <w:rFonts w:ascii="Aptos" w:eastAsia="Times New Roman" w:hAnsi="Aptos" w:cs="Times New Roman"/>
              </w:rPr>
            </w:pPr>
            <w:r w:rsidRPr="00FC1B6F">
              <w:rPr>
                <w:rFonts w:ascii="Aptos" w:eastAsia="Times New Roman" w:hAnsi="Aptos" w:cs="Times New Roman"/>
                <w:b/>
                <w:bCs/>
              </w:rPr>
              <w:t>Patient Health:</w:t>
            </w:r>
            <w:r w:rsidRPr="00FC1B6F">
              <w:rPr>
                <w:rFonts w:ascii="Aptos" w:eastAsia="Times New Roman" w:hAnsi="Aptos" w:cs="Times New Roman"/>
              </w:rPr>
              <w:t xml:space="preserve"> Delayed post-acute rehab and increased risk of hospital-acquired infections.</w:t>
            </w:r>
          </w:p>
          <w:p w14:paraId="7D105525" w14:textId="77777777" w:rsidR="00FC1B6F" w:rsidRPr="00FC1B6F" w:rsidRDefault="00FC1B6F" w:rsidP="00FC1B6F">
            <w:pPr>
              <w:pStyle w:val="ListParagraph"/>
              <w:numPr>
                <w:ilvl w:val="1"/>
                <w:numId w:val="29"/>
              </w:numPr>
              <w:rPr>
                <w:rFonts w:ascii="Aptos" w:eastAsia="Times New Roman" w:hAnsi="Aptos" w:cs="Times New Roman"/>
              </w:rPr>
            </w:pPr>
            <w:r w:rsidRPr="00FC1B6F">
              <w:rPr>
                <w:rFonts w:ascii="Aptos" w:eastAsia="Times New Roman" w:hAnsi="Aptos" w:cs="Times New Roman"/>
                <w:b/>
                <w:bCs/>
              </w:rPr>
              <w:t>Role Reversal:</w:t>
            </w:r>
            <w:r w:rsidRPr="00FC1B6F">
              <w:rPr>
                <w:rFonts w:ascii="Aptos" w:eastAsia="Times New Roman" w:hAnsi="Aptos" w:cs="Times New Roman"/>
              </w:rPr>
              <w:t xml:space="preserve"> Hospitals may be forced to act as de facto SNFs, providing care they aren't equipped for.</w:t>
            </w:r>
          </w:p>
          <w:p w14:paraId="5E961669" w14:textId="77777777" w:rsidR="00FC1B6F" w:rsidRPr="00FC1B6F" w:rsidRDefault="00FC1B6F" w:rsidP="00FC1B6F">
            <w:pPr>
              <w:pStyle w:val="ListParagraph"/>
              <w:ind w:left="360"/>
              <w:rPr>
                <w:rFonts w:ascii="Aptos" w:eastAsia="Times New Roman" w:hAnsi="Aptos" w:cs="Times New Roman"/>
                <w:b/>
                <w:bCs/>
              </w:rPr>
            </w:pPr>
            <w:r w:rsidRPr="00FC1B6F">
              <w:rPr>
                <w:rFonts w:ascii="Aptos" w:eastAsia="Times New Roman" w:hAnsi="Aptos" w:cs="Times New Roman"/>
                <w:b/>
                <w:bCs/>
              </w:rPr>
              <w:t>Policy &amp; Industry Context</w:t>
            </w:r>
          </w:p>
          <w:p w14:paraId="3EE6AEF5" w14:textId="77777777" w:rsidR="00FC1B6F" w:rsidRPr="00FC1B6F" w:rsidRDefault="00FC1B6F" w:rsidP="00FC1B6F">
            <w:pPr>
              <w:pStyle w:val="ListParagraph"/>
              <w:numPr>
                <w:ilvl w:val="0"/>
                <w:numId w:val="30"/>
              </w:numPr>
              <w:rPr>
                <w:rFonts w:ascii="Aptos" w:eastAsia="Times New Roman" w:hAnsi="Aptos" w:cs="Times New Roman"/>
              </w:rPr>
            </w:pPr>
            <w:r w:rsidRPr="00FC1B6F">
              <w:rPr>
                <w:rFonts w:ascii="Aptos" w:eastAsia="Times New Roman" w:hAnsi="Aptos" w:cs="Times New Roman"/>
                <w:b/>
                <w:bCs/>
              </w:rPr>
              <w:t>Policy Focus:</w:t>
            </w:r>
            <w:r w:rsidRPr="00FC1B6F">
              <w:rPr>
                <w:rFonts w:ascii="Aptos" w:eastAsia="Times New Roman" w:hAnsi="Aptos" w:cs="Times New Roman"/>
              </w:rPr>
              <w:t xml:space="preserve"> The study authors suggest policy interventions should target the MA beneficiary population, perhaps by regulating or negotiating with MA payers.</w:t>
            </w:r>
          </w:p>
          <w:p w14:paraId="32D2CDAA" w14:textId="77777777" w:rsidR="00FC1B6F" w:rsidRPr="00FC1B6F" w:rsidRDefault="00FC1B6F" w:rsidP="00FC1B6F">
            <w:pPr>
              <w:pStyle w:val="ListParagraph"/>
              <w:numPr>
                <w:ilvl w:val="0"/>
                <w:numId w:val="30"/>
              </w:numPr>
              <w:rPr>
                <w:rFonts w:ascii="Aptos" w:eastAsia="Times New Roman" w:hAnsi="Aptos" w:cs="Times New Roman"/>
              </w:rPr>
            </w:pPr>
            <w:r w:rsidRPr="00FC1B6F">
              <w:rPr>
                <w:rFonts w:ascii="Aptos" w:eastAsia="Times New Roman" w:hAnsi="Aptos" w:cs="Times New Roman"/>
                <w:b/>
                <w:bCs/>
              </w:rPr>
              <w:t>Shifting Dynamics:</w:t>
            </w:r>
          </w:p>
          <w:p w14:paraId="5C28B25F" w14:textId="77777777" w:rsidR="00FC1B6F" w:rsidRPr="00FC1B6F" w:rsidRDefault="00FC1B6F" w:rsidP="00FC1B6F">
            <w:pPr>
              <w:pStyle w:val="ListParagraph"/>
              <w:numPr>
                <w:ilvl w:val="1"/>
                <w:numId w:val="30"/>
              </w:numPr>
              <w:rPr>
                <w:rFonts w:ascii="Aptos" w:eastAsia="Times New Roman" w:hAnsi="Aptos" w:cs="Times New Roman"/>
              </w:rPr>
            </w:pPr>
            <w:r w:rsidRPr="00FC1B6F">
              <w:rPr>
                <w:rFonts w:ascii="Aptos" w:eastAsia="Times New Roman" w:hAnsi="Aptos" w:cs="Times New Roman"/>
              </w:rPr>
              <w:t>SNF providers anticipate increased hospital pressure to accept discharged patients.</w:t>
            </w:r>
          </w:p>
          <w:p w14:paraId="204FC885" w14:textId="77777777" w:rsidR="00FC1B6F" w:rsidRPr="00FC1B6F" w:rsidRDefault="00FC1B6F" w:rsidP="00FC1B6F">
            <w:pPr>
              <w:pStyle w:val="ListParagraph"/>
              <w:numPr>
                <w:ilvl w:val="1"/>
                <w:numId w:val="30"/>
              </w:numPr>
              <w:rPr>
                <w:rFonts w:ascii="Aptos" w:eastAsia="Times New Roman" w:hAnsi="Aptos" w:cs="Times New Roman"/>
              </w:rPr>
            </w:pPr>
            <w:r w:rsidRPr="00FC1B6F">
              <w:rPr>
                <w:rFonts w:ascii="Aptos" w:eastAsia="Times New Roman" w:hAnsi="Aptos" w:cs="Times New Roman"/>
              </w:rPr>
              <w:t>Some SNFs are expanding clinical capabilities (e.g., advanced respiratory care, IV management) to manage more complex patients, effectively becoming "the new hospital."</w:t>
            </w:r>
          </w:p>
          <w:p w14:paraId="4BABEE5F" w14:textId="7CE44C4A" w:rsidR="007F2CEB" w:rsidRPr="00FC1B6F" w:rsidRDefault="00FC1B6F" w:rsidP="00FC1B6F">
            <w:pPr>
              <w:pStyle w:val="ListParagraph"/>
              <w:numPr>
                <w:ilvl w:val="1"/>
                <w:numId w:val="30"/>
              </w:numPr>
              <w:rPr>
                <w:rFonts w:ascii="Aptos" w:eastAsia="Times New Roman" w:hAnsi="Aptos" w:cs="Times New Roman"/>
              </w:rPr>
            </w:pPr>
            <w:r w:rsidRPr="00FC1B6F">
              <w:rPr>
                <w:rFonts w:ascii="Aptos" w:eastAsia="Times New Roman" w:hAnsi="Aptos" w:cs="Times New Roman"/>
              </w:rPr>
              <w:t>MA-related discharge delays threaten to reverse this, forcing hospitals to fill the role of SNFs.</w:t>
            </w:r>
          </w:p>
        </w:tc>
      </w:tr>
      <w:tr w:rsidR="00636BB7" w:rsidRPr="00783903" w14:paraId="77A4E239" w14:textId="77777777" w:rsidTr="00467E18">
        <w:trPr>
          <w:gridAfter w:val="1"/>
          <w:wAfter w:w="298" w:type="dxa"/>
          <w:trHeight w:val="386"/>
        </w:trPr>
        <w:tc>
          <w:tcPr>
            <w:tcW w:w="2903" w:type="dxa"/>
            <w:gridSpan w:val="3"/>
          </w:tcPr>
          <w:p w14:paraId="1E59D0AA" w14:textId="6F5CA7E8" w:rsidR="00636BB7" w:rsidRPr="00E25F11" w:rsidRDefault="00636BB7" w:rsidP="005600C8">
            <w:pPr>
              <w:rPr>
                <w:rFonts w:ascii="Aptos" w:hAnsi="Aptos"/>
                <w:b/>
                <w:bCs/>
              </w:rPr>
            </w:pPr>
            <w:r>
              <w:rPr>
                <w:rFonts w:ascii="Aptos" w:hAnsi="Aptos"/>
                <w:b/>
                <w:bCs/>
              </w:rPr>
              <w:lastRenderedPageBreak/>
              <w:t>Home Care</w:t>
            </w:r>
          </w:p>
        </w:tc>
        <w:tc>
          <w:tcPr>
            <w:tcW w:w="7622" w:type="dxa"/>
            <w:gridSpan w:val="4"/>
          </w:tcPr>
          <w:p w14:paraId="3CCA7A13" w14:textId="4B9CA407" w:rsidR="00636BB7" w:rsidRDefault="00F64CF8"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t>
            </w:r>
            <w:r w:rsidR="00686BA3">
              <w:rPr>
                <w:rFonts w:ascii="Aptos" w:eastAsia="Times New Roman" w:hAnsi="Aptos" w:cs="Times New Roman"/>
                <w:b/>
                <w:bCs/>
              </w:rPr>
              <w:t>Salem News</w:t>
            </w:r>
          </w:p>
          <w:p w14:paraId="7A2A207E" w14:textId="77777777" w:rsidR="00686BA3" w:rsidRDefault="00686BA3" w:rsidP="00686BA3">
            <w:pPr>
              <w:pStyle w:val="ListParagraph"/>
              <w:ind w:left="360"/>
              <w:rPr>
                <w:rFonts w:ascii="Aptos" w:eastAsia="Times New Roman" w:hAnsi="Aptos" w:cs="Times New Roman"/>
              </w:rPr>
            </w:pPr>
            <w:r>
              <w:rPr>
                <w:rFonts w:ascii="Aptos" w:eastAsia="Times New Roman" w:hAnsi="Aptos" w:cs="Times New Roman"/>
              </w:rPr>
              <w:t>November 6, 2025</w:t>
            </w:r>
          </w:p>
          <w:p w14:paraId="163C216E" w14:textId="19EAD91B" w:rsidR="00686BA3" w:rsidRPr="00686BA3" w:rsidRDefault="00686BA3" w:rsidP="00686BA3">
            <w:pPr>
              <w:pStyle w:val="ListParagraph"/>
              <w:ind w:left="360"/>
              <w:rPr>
                <w:rFonts w:ascii="Aptos" w:eastAsia="Times New Roman" w:hAnsi="Aptos" w:cs="Times New Roman"/>
                <w:i/>
                <w:iCs/>
              </w:rPr>
            </w:pPr>
            <w:hyperlink r:id="rId86" w:history="1">
              <w:r w:rsidRPr="00686BA3">
                <w:rPr>
                  <w:rStyle w:val="Hyperlink"/>
                  <w:rFonts w:ascii="Aptos" w:eastAsia="Times New Roman" w:hAnsi="Aptos" w:cs="Times New Roman"/>
                  <w:i/>
                  <w:iCs/>
                </w:rPr>
                <w:t>House overhauls homecare industry rules</w:t>
              </w:r>
            </w:hyperlink>
            <w:r>
              <w:rPr>
                <w:rFonts w:ascii="Aptos" w:eastAsia="Times New Roman" w:hAnsi="Aptos" w:cs="Times New Roman"/>
                <w:i/>
                <w:iCs/>
              </w:rPr>
              <w:t xml:space="preserve"> </w:t>
            </w:r>
          </w:p>
          <w:p w14:paraId="75C2A762" w14:textId="77777777" w:rsidR="00686BA3" w:rsidRDefault="00F64CF8" w:rsidP="00686BA3">
            <w:pPr>
              <w:pStyle w:val="ListParagraph"/>
              <w:ind w:left="360"/>
              <w:rPr>
                <w:rFonts w:ascii="Aptos" w:eastAsia="Times New Roman" w:hAnsi="Aptos" w:cs="Times New Roman"/>
              </w:rPr>
            </w:pPr>
            <w:r w:rsidRPr="00F64CF8">
              <w:rPr>
                <w:rFonts w:ascii="Aptos" w:eastAsia="Times New Roman" w:hAnsi="Aptos" w:cs="Times New Roman"/>
              </w:rPr>
              <w:t>By Christian M. Wade</w:t>
            </w:r>
          </w:p>
          <w:p w14:paraId="30F48A37" w14:textId="77777777" w:rsidR="00912B97" w:rsidRPr="00912B97" w:rsidRDefault="00912B97" w:rsidP="00912B97">
            <w:pPr>
              <w:pStyle w:val="ListParagraph"/>
              <w:ind w:left="360"/>
              <w:rPr>
                <w:rFonts w:ascii="Aptos" w:eastAsia="Times New Roman" w:hAnsi="Aptos" w:cs="Times New Roman"/>
                <w:b/>
                <w:bCs/>
              </w:rPr>
            </w:pPr>
            <w:r w:rsidRPr="00912B97">
              <w:rPr>
                <w:rFonts w:ascii="Aptos" w:eastAsia="Times New Roman" w:hAnsi="Aptos" w:cs="Times New Roman"/>
                <w:b/>
                <w:bCs/>
              </w:rPr>
              <w:t>Key Provisions of the Bill</w:t>
            </w:r>
          </w:p>
          <w:p w14:paraId="30673BD8" w14:textId="77777777" w:rsidR="00912B97" w:rsidRPr="00912B97" w:rsidRDefault="00912B97" w:rsidP="00912B97">
            <w:pPr>
              <w:pStyle w:val="ListParagraph"/>
              <w:numPr>
                <w:ilvl w:val="0"/>
                <w:numId w:val="31"/>
              </w:numPr>
              <w:rPr>
                <w:rFonts w:ascii="Aptos" w:eastAsia="Times New Roman" w:hAnsi="Aptos" w:cs="Times New Roman"/>
              </w:rPr>
            </w:pPr>
            <w:r w:rsidRPr="00912B97">
              <w:rPr>
                <w:rFonts w:ascii="Aptos" w:eastAsia="Times New Roman" w:hAnsi="Aptos" w:cs="Times New Roman"/>
                <w:b/>
                <w:bCs/>
              </w:rPr>
              <w:t>Mandatory Checks &amp; Training:</w:t>
            </w:r>
            <w:r w:rsidRPr="00912B97">
              <w:rPr>
                <w:rFonts w:ascii="Aptos" w:eastAsia="Times New Roman" w:hAnsi="Aptos" w:cs="Times New Roman"/>
              </w:rPr>
              <w:t xml:space="preserve"> Homecare workers will be required to undergo criminal background screenings and regular training.</w:t>
            </w:r>
          </w:p>
          <w:p w14:paraId="036F9B79" w14:textId="77777777" w:rsidR="00912B97" w:rsidRPr="00912B97" w:rsidRDefault="00912B97" w:rsidP="00912B97">
            <w:pPr>
              <w:pStyle w:val="ListParagraph"/>
              <w:numPr>
                <w:ilvl w:val="0"/>
                <w:numId w:val="31"/>
              </w:numPr>
              <w:rPr>
                <w:rFonts w:ascii="Aptos" w:eastAsia="Times New Roman" w:hAnsi="Aptos" w:cs="Times New Roman"/>
              </w:rPr>
            </w:pPr>
            <w:r w:rsidRPr="00912B97">
              <w:rPr>
                <w:rFonts w:ascii="Aptos" w:eastAsia="Times New Roman" w:hAnsi="Aptos" w:cs="Times New Roman"/>
                <w:b/>
                <w:bCs/>
              </w:rPr>
              <w:t>New Licensing System:</w:t>
            </w:r>
            <w:r w:rsidRPr="00912B97">
              <w:rPr>
                <w:rFonts w:ascii="Aptos" w:eastAsia="Times New Roman" w:hAnsi="Aptos" w:cs="Times New Roman"/>
              </w:rPr>
              <w:t xml:space="preserve"> The Executive Office of Health and Human Services will create a new licensing process for homecare workers and agencies.</w:t>
            </w:r>
          </w:p>
          <w:p w14:paraId="6BAC27CD" w14:textId="77777777" w:rsidR="00912B97" w:rsidRPr="00912B97" w:rsidRDefault="00912B97" w:rsidP="00912B97">
            <w:pPr>
              <w:pStyle w:val="ListParagraph"/>
              <w:numPr>
                <w:ilvl w:val="0"/>
                <w:numId w:val="31"/>
              </w:numPr>
              <w:rPr>
                <w:rFonts w:ascii="Aptos" w:eastAsia="Times New Roman" w:hAnsi="Aptos" w:cs="Times New Roman"/>
              </w:rPr>
            </w:pPr>
            <w:r w:rsidRPr="00912B97">
              <w:rPr>
                <w:rFonts w:ascii="Aptos" w:eastAsia="Times New Roman" w:hAnsi="Aptos" w:cs="Times New Roman"/>
                <w:b/>
                <w:bCs/>
              </w:rPr>
              <w:t>State Investigative Authority:</w:t>
            </w:r>
            <w:r w:rsidRPr="00912B97">
              <w:rPr>
                <w:rFonts w:ascii="Aptos" w:eastAsia="Times New Roman" w:hAnsi="Aptos" w:cs="Times New Roman"/>
              </w:rPr>
              <w:t xml:space="preserve"> The state agency will have the power to approve licenses and investigate any allegations of neglect or abuse.</w:t>
            </w:r>
          </w:p>
          <w:p w14:paraId="467FE22D" w14:textId="77777777" w:rsidR="00912B97" w:rsidRPr="00912B97" w:rsidRDefault="00912B97" w:rsidP="00912B97">
            <w:pPr>
              <w:pStyle w:val="ListParagraph"/>
              <w:numPr>
                <w:ilvl w:val="0"/>
                <w:numId w:val="31"/>
              </w:numPr>
              <w:rPr>
                <w:rFonts w:ascii="Aptos" w:eastAsia="Times New Roman" w:hAnsi="Aptos" w:cs="Times New Roman"/>
              </w:rPr>
            </w:pPr>
            <w:r w:rsidRPr="00912B97">
              <w:rPr>
                <w:rFonts w:ascii="Aptos" w:eastAsia="Times New Roman" w:hAnsi="Aptos" w:cs="Times New Roman"/>
                <w:b/>
                <w:bCs/>
              </w:rPr>
              <w:t>Agency Requirements:</w:t>
            </w:r>
            <w:r w:rsidRPr="00912B97">
              <w:rPr>
                <w:rFonts w:ascii="Aptos" w:eastAsia="Times New Roman" w:hAnsi="Aptos" w:cs="Times New Roman"/>
              </w:rPr>
              <w:t xml:space="preserve"> Agencies must:</w:t>
            </w:r>
          </w:p>
          <w:p w14:paraId="3314B82F" w14:textId="77777777" w:rsidR="00912B97" w:rsidRPr="00912B97" w:rsidRDefault="00912B97" w:rsidP="00912B97">
            <w:pPr>
              <w:pStyle w:val="ListParagraph"/>
              <w:numPr>
                <w:ilvl w:val="1"/>
                <w:numId w:val="31"/>
              </w:numPr>
              <w:rPr>
                <w:rFonts w:ascii="Aptos" w:eastAsia="Times New Roman" w:hAnsi="Aptos" w:cs="Times New Roman"/>
              </w:rPr>
            </w:pPr>
            <w:r w:rsidRPr="00912B97">
              <w:rPr>
                <w:rFonts w:ascii="Aptos" w:eastAsia="Times New Roman" w:hAnsi="Aptos" w:cs="Times New Roman"/>
              </w:rPr>
              <w:t>Disclose any person with a 5% ownership interest.</w:t>
            </w:r>
          </w:p>
          <w:p w14:paraId="3CEAA2C4" w14:textId="77777777" w:rsidR="00912B97" w:rsidRPr="00912B97" w:rsidRDefault="00912B97" w:rsidP="00912B97">
            <w:pPr>
              <w:pStyle w:val="ListParagraph"/>
              <w:numPr>
                <w:ilvl w:val="1"/>
                <w:numId w:val="31"/>
              </w:numPr>
              <w:rPr>
                <w:rFonts w:ascii="Aptos" w:eastAsia="Times New Roman" w:hAnsi="Aptos" w:cs="Times New Roman"/>
              </w:rPr>
            </w:pPr>
            <w:r w:rsidRPr="00912B97">
              <w:rPr>
                <w:rFonts w:ascii="Aptos" w:eastAsia="Times New Roman" w:hAnsi="Aptos" w:cs="Times New Roman"/>
              </w:rPr>
              <w:t>Have workers’ compensation and liability insurance.</w:t>
            </w:r>
          </w:p>
          <w:p w14:paraId="1072FBD1" w14:textId="77777777" w:rsidR="00912B97" w:rsidRPr="00912B97" w:rsidRDefault="00912B97" w:rsidP="00912B97">
            <w:pPr>
              <w:pStyle w:val="ListParagraph"/>
              <w:numPr>
                <w:ilvl w:val="1"/>
                <w:numId w:val="31"/>
              </w:numPr>
              <w:rPr>
                <w:rFonts w:ascii="Aptos" w:eastAsia="Times New Roman" w:hAnsi="Aptos" w:cs="Times New Roman"/>
              </w:rPr>
            </w:pPr>
            <w:r w:rsidRPr="00912B97">
              <w:rPr>
                <w:rFonts w:ascii="Aptos" w:eastAsia="Times New Roman" w:hAnsi="Aptos" w:cs="Times New Roman"/>
              </w:rPr>
              <w:t>Provide "appropriate" levels of training.</w:t>
            </w:r>
          </w:p>
          <w:p w14:paraId="263346C3" w14:textId="77777777" w:rsidR="00912B97" w:rsidRPr="00912B97" w:rsidRDefault="00912B97" w:rsidP="00912B97">
            <w:pPr>
              <w:pStyle w:val="ListParagraph"/>
              <w:ind w:left="360"/>
              <w:rPr>
                <w:rFonts w:ascii="Aptos" w:eastAsia="Times New Roman" w:hAnsi="Aptos" w:cs="Times New Roman"/>
                <w:b/>
                <w:bCs/>
              </w:rPr>
            </w:pPr>
            <w:r w:rsidRPr="00912B97">
              <w:rPr>
                <w:rFonts w:ascii="Aptos" w:eastAsia="Times New Roman" w:hAnsi="Aptos" w:cs="Times New Roman"/>
                <w:b/>
                <w:bCs/>
              </w:rPr>
              <w:t>Additional Measures</w:t>
            </w:r>
          </w:p>
          <w:p w14:paraId="182E6568" w14:textId="77777777" w:rsidR="00912B97" w:rsidRPr="00912B97" w:rsidRDefault="00912B97" w:rsidP="00912B97">
            <w:pPr>
              <w:pStyle w:val="ListParagraph"/>
              <w:numPr>
                <w:ilvl w:val="0"/>
                <w:numId w:val="32"/>
              </w:numPr>
              <w:rPr>
                <w:rFonts w:ascii="Aptos" w:eastAsia="Times New Roman" w:hAnsi="Aptos" w:cs="Times New Roman"/>
              </w:rPr>
            </w:pPr>
            <w:r w:rsidRPr="00912B97">
              <w:rPr>
                <w:rFonts w:ascii="Aptos" w:eastAsia="Times New Roman" w:hAnsi="Aptos" w:cs="Times New Roman"/>
                <w:b/>
                <w:bCs/>
              </w:rPr>
              <w:t>Advisory Councils:</w:t>
            </w:r>
            <w:r w:rsidRPr="00912B97">
              <w:rPr>
                <w:rFonts w:ascii="Aptos" w:eastAsia="Times New Roman" w:hAnsi="Aptos" w:cs="Times New Roman"/>
              </w:rPr>
              <w:t xml:space="preserve"> Two councils will be created to recommend standards and procedures to address the "abusive treatment" of homecare workers, personal care attendants, and consumers.</w:t>
            </w:r>
          </w:p>
          <w:p w14:paraId="46F513F5" w14:textId="77777777" w:rsidR="00912B97" w:rsidRPr="00912B97" w:rsidRDefault="00912B97" w:rsidP="00912B97">
            <w:pPr>
              <w:pStyle w:val="ListParagraph"/>
              <w:numPr>
                <w:ilvl w:val="0"/>
                <w:numId w:val="32"/>
              </w:numPr>
              <w:rPr>
                <w:rFonts w:ascii="Aptos" w:eastAsia="Times New Roman" w:hAnsi="Aptos" w:cs="Times New Roman"/>
              </w:rPr>
            </w:pPr>
            <w:r w:rsidRPr="00912B97">
              <w:rPr>
                <w:rFonts w:ascii="Aptos" w:eastAsia="Times New Roman" w:hAnsi="Aptos" w:cs="Times New Roman"/>
                <w:b/>
                <w:bCs/>
              </w:rPr>
              <w:t>Workplace Standards:</w:t>
            </w:r>
            <w:r w:rsidRPr="00912B97">
              <w:rPr>
                <w:rFonts w:ascii="Aptos" w:eastAsia="Times New Roman" w:hAnsi="Aptos" w:cs="Times New Roman"/>
              </w:rPr>
              <w:t xml:space="preserve"> The bill sets minimum standards to address "abusive treatment and bullying" of both workers and clients.</w:t>
            </w:r>
          </w:p>
          <w:p w14:paraId="430B7B4A" w14:textId="77777777" w:rsidR="00912B97" w:rsidRPr="00912B97" w:rsidRDefault="00912B97" w:rsidP="00912B97">
            <w:pPr>
              <w:pStyle w:val="ListParagraph"/>
              <w:ind w:left="360"/>
              <w:rPr>
                <w:rFonts w:ascii="Aptos" w:eastAsia="Times New Roman" w:hAnsi="Aptos" w:cs="Times New Roman"/>
                <w:b/>
                <w:bCs/>
              </w:rPr>
            </w:pPr>
            <w:r w:rsidRPr="00912B97">
              <w:rPr>
                <w:rFonts w:ascii="Aptos" w:eastAsia="Times New Roman" w:hAnsi="Aptos" w:cs="Times New Roman"/>
                <w:b/>
                <w:bCs/>
              </w:rPr>
              <w:lastRenderedPageBreak/>
              <w:t>Context and Support</w:t>
            </w:r>
          </w:p>
          <w:p w14:paraId="2A85A531" w14:textId="77777777" w:rsidR="00912B97" w:rsidRPr="00912B97" w:rsidRDefault="00912B97" w:rsidP="00912B97">
            <w:pPr>
              <w:pStyle w:val="ListParagraph"/>
              <w:numPr>
                <w:ilvl w:val="0"/>
                <w:numId w:val="33"/>
              </w:numPr>
              <w:rPr>
                <w:rFonts w:ascii="Aptos" w:eastAsia="Times New Roman" w:hAnsi="Aptos" w:cs="Times New Roman"/>
              </w:rPr>
            </w:pPr>
            <w:r w:rsidRPr="00912B97">
              <w:rPr>
                <w:rFonts w:ascii="Aptos" w:eastAsia="Times New Roman" w:hAnsi="Aptos" w:cs="Times New Roman"/>
                <w:b/>
                <w:bCs/>
              </w:rPr>
              <w:t>Legislative Status:</w:t>
            </w:r>
            <w:r w:rsidRPr="00912B97">
              <w:rPr>
                <w:rFonts w:ascii="Aptos" w:eastAsia="Times New Roman" w:hAnsi="Aptos" w:cs="Times New Roman"/>
              </w:rPr>
              <w:t xml:space="preserve"> The bill passed the House 153-0 and now moves to the Senate.</w:t>
            </w:r>
          </w:p>
          <w:p w14:paraId="641F2470" w14:textId="77777777" w:rsidR="00912B97" w:rsidRPr="00912B97" w:rsidRDefault="00912B97" w:rsidP="00912B97">
            <w:pPr>
              <w:pStyle w:val="ListParagraph"/>
              <w:numPr>
                <w:ilvl w:val="0"/>
                <w:numId w:val="33"/>
              </w:numPr>
              <w:rPr>
                <w:rFonts w:ascii="Aptos" w:eastAsia="Times New Roman" w:hAnsi="Aptos" w:cs="Times New Roman"/>
              </w:rPr>
            </w:pPr>
            <w:r w:rsidRPr="00912B97">
              <w:rPr>
                <w:rFonts w:ascii="Aptos" w:eastAsia="Times New Roman" w:hAnsi="Aptos" w:cs="Times New Roman"/>
                <w:b/>
                <w:bCs/>
              </w:rPr>
              <w:t>Driving Factors:</w:t>
            </w:r>
            <w:r w:rsidRPr="00912B97">
              <w:rPr>
                <w:rFonts w:ascii="Aptos" w:eastAsia="Times New Roman" w:hAnsi="Aptos" w:cs="Times New Roman"/>
              </w:rPr>
              <w:t xml:space="preserve"> The changes are seen as critical due to a growing aging population, fewer family caregivers, and industry staffing shortages.</w:t>
            </w:r>
          </w:p>
          <w:p w14:paraId="76A6CA1E" w14:textId="2793A45E" w:rsidR="0043537E" w:rsidRPr="00FE07FC" w:rsidRDefault="00912B97" w:rsidP="00FE07FC">
            <w:pPr>
              <w:pStyle w:val="ListParagraph"/>
              <w:numPr>
                <w:ilvl w:val="0"/>
                <w:numId w:val="33"/>
              </w:numPr>
              <w:rPr>
                <w:rFonts w:ascii="Aptos" w:eastAsia="Times New Roman" w:hAnsi="Aptos" w:cs="Times New Roman"/>
              </w:rPr>
            </w:pPr>
            <w:r w:rsidRPr="00912B97">
              <w:rPr>
                <w:rFonts w:ascii="Aptos" w:eastAsia="Times New Roman" w:hAnsi="Aptos" w:cs="Times New Roman"/>
                <w:b/>
                <w:bCs/>
              </w:rPr>
              <w:t>Supporters:</w:t>
            </w:r>
            <w:r w:rsidRPr="00912B97">
              <w:rPr>
                <w:rFonts w:ascii="Aptos" w:eastAsia="Times New Roman" w:hAnsi="Aptos" w:cs="Times New Roman"/>
              </w:rPr>
              <w:t xml:space="preserve"> The legislation is praised by advocacy groups for the elderly and disabled (like the Home Care Alliance of Massachusetts and Mass Aging Access) and unions (like SEIU Local 1199). Supporters state the bill implements standards many people assumed were already in place and will improve safety and professionalism.</w:t>
            </w:r>
          </w:p>
        </w:tc>
      </w:tr>
      <w:tr w:rsidR="006B4C01" w:rsidRPr="00783903" w14:paraId="25A1B2A9" w14:textId="77777777" w:rsidTr="00467E18">
        <w:trPr>
          <w:gridAfter w:val="1"/>
          <w:wAfter w:w="298" w:type="dxa"/>
          <w:trHeight w:val="386"/>
        </w:trPr>
        <w:tc>
          <w:tcPr>
            <w:tcW w:w="2903" w:type="dxa"/>
            <w:gridSpan w:val="3"/>
          </w:tcPr>
          <w:p w14:paraId="7C8C3862" w14:textId="21ED50D0" w:rsidR="006B4C01" w:rsidRDefault="006B4C01" w:rsidP="005600C8">
            <w:pPr>
              <w:rPr>
                <w:rFonts w:ascii="Aptos" w:hAnsi="Aptos"/>
                <w:b/>
                <w:bCs/>
              </w:rPr>
            </w:pPr>
            <w:r>
              <w:rPr>
                <w:rFonts w:ascii="Aptos" w:hAnsi="Aptos"/>
                <w:b/>
                <w:bCs/>
              </w:rPr>
              <w:lastRenderedPageBreak/>
              <w:t>Alzheimer’s / Dementia</w:t>
            </w:r>
          </w:p>
        </w:tc>
        <w:tc>
          <w:tcPr>
            <w:tcW w:w="7622" w:type="dxa"/>
            <w:gridSpan w:val="4"/>
          </w:tcPr>
          <w:p w14:paraId="2F32BBD9" w14:textId="77777777" w:rsidR="006B4C01" w:rsidRDefault="006B4C01"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*Washington Post</w:t>
            </w:r>
          </w:p>
          <w:p w14:paraId="053EA1D3" w14:textId="77777777" w:rsidR="00364D43" w:rsidRDefault="00364D43" w:rsidP="00364D43">
            <w:pPr>
              <w:pStyle w:val="ListParagraph"/>
              <w:ind w:left="360"/>
              <w:rPr>
                <w:rFonts w:ascii="Aptos" w:eastAsia="Times New Roman" w:hAnsi="Aptos" w:cs="Times New Roman"/>
              </w:rPr>
            </w:pPr>
            <w:r>
              <w:rPr>
                <w:rFonts w:ascii="Aptos" w:eastAsia="Times New Roman" w:hAnsi="Aptos" w:cs="Times New Roman"/>
              </w:rPr>
              <w:t>November 10, 2025</w:t>
            </w:r>
          </w:p>
          <w:p w14:paraId="07A8FEF1" w14:textId="0813698E" w:rsidR="00364D43" w:rsidRPr="00364D43" w:rsidRDefault="00364D43" w:rsidP="00364D43">
            <w:pPr>
              <w:pStyle w:val="ListParagraph"/>
              <w:ind w:left="360"/>
              <w:rPr>
                <w:rFonts w:ascii="Aptos" w:eastAsia="Times New Roman" w:hAnsi="Aptos" w:cs="Times New Roman"/>
                <w:i/>
                <w:iCs/>
              </w:rPr>
            </w:pPr>
            <w:hyperlink r:id="rId87" w:history="1">
              <w:r w:rsidRPr="00364D43">
                <w:rPr>
                  <w:rStyle w:val="Hyperlink"/>
                  <w:rFonts w:ascii="Aptos" w:eastAsia="Times New Roman" w:hAnsi="Aptos" w:cs="Times New Roman"/>
                  <w:i/>
                  <w:iCs/>
                </w:rPr>
                <w:t>Why a dementia village in the Netherlands is fueling hope in D.C.</w:t>
              </w:r>
            </w:hyperlink>
            <w:r>
              <w:rPr>
                <w:rFonts w:ascii="Aptos" w:eastAsia="Times New Roman" w:hAnsi="Aptos" w:cs="Times New Roman"/>
                <w:i/>
                <w:iCs/>
              </w:rPr>
              <w:t xml:space="preserve"> </w:t>
            </w:r>
          </w:p>
          <w:p w14:paraId="658C8254" w14:textId="77777777" w:rsidR="00364D43" w:rsidRDefault="00A22B6B" w:rsidP="00364D43">
            <w:pPr>
              <w:pStyle w:val="ListParagraph"/>
              <w:ind w:left="360"/>
              <w:rPr>
                <w:rFonts w:ascii="Aptos" w:eastAsia="Times New Roman" w:hAnsi="Aptos" w:cs="Times New Roman"/>
              </w:rPr>
            </w:pPr>
            <w:r w:rsidRPr="00A22B6B">
              <w:rPr>
                <w:rFonts w:ascii="Aptos" w:eastAsia="Times New Roman" w:hAnsi="Aptos" w:cs="Times New Roman"/>
              </w:rPr>
              <w:t>By Michael Brice-Saddler</w:t>
            </w:r>
          </w:p>
          <w:p w14:paraId="6D0F4603" w14:textId="77777777" w:rsidR="0064270A" w:rsidRPr="0064270A" w:rsidRDefault="0064270A" w:rsidP="0064270A">
            <w:pPr>
              <w:pStyle w:val="ListParagraph"/>
              <w:ind w:left="360"/>
              <w:rPr>
                <w:rFonts w:ascii="Aptos" w:eastAsia="Times New Roman" w:hAnsi="Aptos" w:cs="Times New Roman"/>
                <w:b/>
                <w:bCs/>
              </w:rPr>
            </w:pPr>
            <w:r w:rsidRPr="0064270A">
              <w:rPr>
                <w:rFonts w:ascii="Aptos" w:eastAsia="Times New Roman" w:hAnsi="Aptos" w:cs="Times New Roman"/>
                <w:b/>
                <w:bCs/>
              </w:rPr>
              <w:t>The Rising Dementia Crisis in D.C.</w:t>
            </w:r>
          </w:p>
          <w:p w14:paraId="7DFDC56A" w14:textId="77777777" w:rsidR="0064270A" w:rsidRPr="0064270A" w:rsidRDefault="0064270A" w:rsidP="0064270A">
            <w:pPr>
              <w:pStyle w:val="ListParagraph"/>
              <w:numPr>
                <w:ilvl w:val="0"/>
                <w:numId w:val="36"/>
              </w:numPr>
              <w:rPr>
                <w:rFonts w:ascii="Aptos" w:eastAsia="Times New Roman" w:hAnsi="Aptos" w:cs="Times New Roman"/>
              </w:rPr>
            </w:pPr>
            <w:r w:rsidRPr="0064270A">
              <w:rPr>
                <w:rFonts w:ascii="Aptos" w:eastAsia="Times New Roman" w:hAnsi="Aptos" w:cs="Times New Roman"/>
              </w:rPr>
              <w:t>The U.S. is "dangerously underprepared" for a dementia crisis, with the number of Americans developing the condition projected to roughly double by 2060.</w:t>
            </w:r>
          </w:p>
          <w:p w14:paraId="0B8B7C1B" w14:textId="77777777" w:rsidR="0064270A" w:rsidRPr="0064270A" w:rsidRDefault="0064270A" w:rsidP="0064270A">
            <w:pPr>
              <w:pStyle w:val="ListParagraph"/>
              <w:numPr>
                <w:ilvl w:val="0"/>
                <w:numId w:val="36"/>
              </w:numPr>
              <w:rPr>
                <w:rFonts w:ascii="Aptos" w:eastAsia="Times New Roman" w:hAnsi="Aptos" w:cs="Times New Roman"/>
              </w:rPr>
            </w:pPr>
            <w:r w:rsidRPr="0064270A">
              <w:rPr>
                <w:rFonts w:ascii="Aptos" w:eastAsia="Times New Roman" w:hAnsi="Aptos" w:cs="Times New Roman"/>
              </w:rPr>
              <w:t>The situation is especially concerning in Washington, D.C., where an estimated 16% of the 84,000 seniors live with Alzheimer's-related dementia—a rate higher than any U.S. state.</w:t>
            </w:r>
          </w:p>
          <w:p w14:paraId="0124D062" w14:textId="77777777" w:rsidR="0064270A" w:rsidRPr="0064270A" w:rsidRDefault="0064270A" w:rsidP="0064270A">
            <w:pPr>
              <w:pStyle w:val="ListParagraph"/>
              <w:numPr>
                <w:ilvl w:val="0"/>
                <w:numId w:val="36"/>
              </w:numPr>
              <w:rPr>
                <w:rFonts w:ascii="Aptos" w:eastAsia="Times New Roman" w:hAnsi="Aptos" w:cs="Times New Roman"/>
              </w:rPr>
            </w:pPr>
            <w:r w:rsidRPr="0064270A">
              <w:rPr>
                <w:rFonts w:ascii="Aptos" w:eastAsia="Times New Roman" w:hAnsi="Aptos" w:cs="Times New Roman"/>
              </w:rPr>
              <w:t>This high rate is driven in part by the city's majority Black senior population, which is twice as likely as their White counterparts to develop dementia.</w:t>
            </w:r>
          </w:p>
          <w:p w14:paraId="7C5AF865" w14:textId="15E06527" w:rsidR="0064270A" w:rsidRPr="0064270A" w:rsidRDefault="0064270A" w:rsidP="0064270A">
            <w:pPr>
              <w:pStyle w:val="ListParagraph"/>
              <w:ind w:left="360"/>
              <w:rPr>
                <w:rFonts w:ascii="Aptos" w:eastAsia="Times New Roman" w:hAnsi="Aptos" w:cs="Times New Roman"/>
                <w:b/>
                <w:bCs/>
              </w:rPr>
            </w:pPr>
            <w:r w:rsidRPr="0064270A">
              <w:rPr>
                <w:rFonts w:ascii="Aptos" w:eastAsia="Times New Roman" w:hAnsi="Aptos" w:cs="Times New Roman"/>
                <w:b/>
                <w:bCs/>
              </w:rPr>
              <w:t>A Proposed Solution: The "Dementia Village"</w:t>
            </w:r>
          </w:p>
          <w:p w14:paraId="48F82EC2" w14:textId="77777777" w:rsidR="0064270A" w:rsidRPr="0064270A" w:rsidRDefault="0064270A" w:rsidP="0064270A">
            <w:pPr>
              <w:pStyle w:val="ListParagraph"/>
              <w:numPr>
                <w:ilvl w:val="0"/>
                <w:numId w:val="37"/>
              </w:numPr>
              <w:rPr>
                <w:rFonts w:ascii="Aptos" w:eastAsia="Times New Roman" w:hAnsi="Aptos" w:cs="Times New Roman"/>
              </w:rPr>
            </w:pPr>
            <w:r w:rsidRPr="0064270A">
              <w:rPr>
                <w:rFonts w:ascii="Aptos" w:eastAsia="Times New Roman" w:hAnsi="Aptos" w:cs="Times New Roman"/>
              </w:rPr>
              <w:t>One of the boldest proposed solutions is the "dementia village," a model pioneered by the Hogeweyk in the Netherlands.</w:t>
            </w:r>
          </w:p>
          <w:p w14:paraId="7426956D" w14:textId="77777777" w:rsidR="0064270A" w:rsidRPr="0064270A" w:rsidRDefault="0064270A" w:rsidP="0064270A">
            <w:pPr>
              <w:pStyle w:val="ListParagraph"/>
              <w:numPr>
                <w:ilvl w:val="0"/>
                <w:numId w:val="37"/>
              </w:numPr>
              <w:rPr>
                <w:rFonts w:ascii="Aptos" w:eastAsia="Times New Roman" w:hAnsi="Aptos" w:cs="Times New Roman"/>
              </w:rPr>
            </w:pPr>
            <w:r w:rsidRPr="0064270A">
              <w:rPr>
                <w:rFonts w:ascii="Aptos" w:eastAsia="Times New Roman" w:hAnsi="Aptos" w:cs="Times New Roman"/>
              </w:rPr>
              <w:t>The Hogeweyk model focuses on "living and well-being" (95%) rather than just medical care (5%).</w:t>
            </w:r>
          </w:p>
          <w:p w14:paraId="073F6558" w14:textId="77777777" w:rsidR="0064270A" w:rsidRPr="0064270A" w:rsidRDefault="0064270A" w:rsidP="0064270A">
            <w:pPr>
              <w:pStyle w:val="ListParagraph"/>
              <w:numPr>
                <w:ilvl w:val="0"/>
                <w:numId w:val="37"/>
              </w:numPr>
              <w:rPr>
                <w:rFonts w:ascii="Aptos" w:eastAsia="Times New Roman" w:hAnsi="Aptos" w:cs="Times New Roman"/>
              </w:rPr>
            </w:pPr>
            <w:r w:rsidRPr="0064270A">
              <w:rPr>
                <w:rFonts w:ascii="Aptos" w:eastAsia="Times New Roman" w:hAnsi="Aptos" w:cs="Times New Roman"/>
              </w:rPr>
              <w:t>About 188 residents with advanced dementia live in 27 houses, where they cook, shop at an on-site grocery store, and tend gardens, all supported by a team of caregivers.</w:t>
            </w:r>
          </w:p>
          <w:p w14:paraId="261FA66E" w14:textId="77777777" w:rsidR="0064270A" w:rsidRPr="0064270A" w:rsidRDefault="0064270A" w:rsidP="0064270A">
            <w:pPr>
              <w:pStyle w:val="ListParagraph"/>
              <w:numPr>
                <w:ilvl w:val="0"/>
                <w:numId w:val="37"/>
              </w:numPr>
              <w:rPr>
                <w:rFonts w:ascii="Aptos" w:eastAsia="Times New Roman" w:hAnsi="Aptos" w:cs="Times New Roman"/>
              </w:rPr>
            </w:pPr>
            <w:r w:rsidRPr="0064270A">
              <w:rPr>
                <w:rFonts w:ascii="Aptos" w:eastAsia="Times New Roman" w:hAnsi="Aptos" w:cs="Times New Roman"/>
              </w:rPr>
              <w:t>The goal is to allow residents to live comfortably and maintain their personhood, rather than being treated constantly as patients.</w:t>
            </w:r>
          </w:p>
          <w:p w14:paraId="27408C0D" w14:textId="67917197" w:rsidR="0064270A" w:rsidRPr="0064270A" w:rsidRDefault="0064270A" w:rsidP="0064270A">
            <w:pPr>
              <w:pStyle w:val="ListParagraph"/>
              <w:ind w:left="360"/>
              <w:rPr>
                <w:rFonts w:ascii="Aptos" w:eastAsia="Times New Roman" w:hAnsi="Aptos" w:cs="Times New Roman"/>
                <w:b/>
                <w:bCs/>
              </w:rPr>
            </w:pPr>
            <w:r w:rsidRPr="0064270A">
              <w:rPr>
                <w:rFonts w:ascii="Aptos" w:eastAsia="Times New Roman" w:hAnsi="Aptos" w:cs="Times New Roman"/>
                <w:b/>
                <w:bCs/>
              </w:rPr>
              <w:t>Efforts to Adapt the Model in D.C.</w:t>
            </w:r>
          </w:p>
          <w:p w14:paraId="72498A23" w14:textId="77777777" w:rsidR="0064270A" w:rsidRPr="0064270A" w:rsidRDefault="0064270A" w:rsidP="0064270A">
            <w:pPr>
              <w:pStyle w:val="ListParagraph"/>
              <w:numPr>
                <w:ilvl w:val="0"/>
                <w:numId w:val="38"/>
              </w:numPr>
              <w:rPr>
                <w:rFonts w:ascii="Aptos" w:eastAsia="Times New Roman" w:hAnsi="Aptos" w:cs="Times New Roman"/>
              </w:rPr>
            </w:pPr>
            <w:r w:rsidRPr="0064270A">
              <w:rPr>
                <w:rFonts w:ascii="Aptos" w:eastAsia="Times New Roman" w:hAnsi="Aptos" w:cs="Times New Roman"/>
              </w:rPr>
              <w:t>Advocates are pushing to create a dementia village in D.C., potentially on a 15-acre site east of the Anacostia River.</w:t>
            </w:r>
          </w:p>
          <w:p w14:paraId="0A45627F" w14:textId="77777777" w:rsidR="0064270A" w:rsidRPr="0064270A" w:rsidRDefault="0064270A" w:rsidP="0064270A">
            <w:pPr>
              <w:pStyle w:val="ListParagraph"/>
              <w:numPr>
                <w:ilvl w:val="0"/>
                <w:numId w:val="38"/>
              </w:numPr>
              <w:rPr>
                <w:rFonts w:ascii="Aptos" w:eastAsia="Times New Roman" w:hAnsi="Aptos" w:cs="Times New Roman"/>
              </w:rPr>
            </w:pPr>
            <w:r w:rsidRPr="0064270A">
              <w:rPr>
                <w:rFonts w:ascii="Aptos" w:eastAsia="Times New Roman" w:hAnsi="Aptos" w:cs="Times New Roman"/>
              </w:rPr>
              <w:t>The nonprofit Iona Senior Services proposed a separate, hybrid model to Congress, seeking $3 million to combine adult day health centers with staffed group homes for seniors living alone.</w:t>
            </w:r>
          </w:p>
          <w:p w14:paraId="22E04654" w14:textId="77777777" w:rsidR="0064270A" w:rsidRPr="0064270A" w:rsidRDefault="0064270A" w:rsidP="0064270A">
            <w:pPr>
              <w:pStyle w:val="ListParagraph"/>
              <w:numPr>
                <w:ilvl w:val="0"/>
                <w:numId w:val="38"/>
              </w:numPr>
              <w:rPr>
                <w:rFonts w:ascii="Aptos" w:eastAsia="Times New Roman" w:hAnsi="Aptos" w:cs="Times New Roman"/>
              </w:rPr>
            </w:pPr>
            <w:r w:rsidRPr="0064270A">
              <w:rPr>
                <w:rFonts w:ascii="Aptos" w:eastAsia="Times New Roman" w:hAnsi="Aptos" w:cs="Times New Roman"/>
              </w:rPr>
              <w:t>Lawmakers approved only $850,000, forcing Iona to scale back the plan and expand existing services instead.</w:t>
            </w:r>
          </w:p>
          <w:p w14:paraId="10F6D418" w14:textId="3E1B6E70" w:rsidR="0064270A" w:rsidRPr="0064270A" w:rsidRDefault="0064270A" w:rsidP="0064270A">
            <w:pPr>
              <w:pStyle w:val="ListParagraph"/>
              <w:ind w:left="360"/>
              <w:rPr>
                <w:rFonts w:ascii="Aptos" w:eastAsia="Times New Roman" w:hAnsi="Aptos" w:cs="Times New Roman"/>
                <w:b/>
                <w:bCs/>
              </w:rPr>
            </w:pPr>
            <w:r w:rsidRPr="0064270A">
              <w:rPr>
                <w:rFonts w:ascii="Aptos" w:eastAsia="Times New Roman" w:hAnsi="Aptos" w:cs="Times New Roman"/>
                <w:b/>
                <w:bCs/>
              </w:rPr>
              <w:t>Current Realities and Support</w:t>
            </w:r>
          </w:p>
          <w:p w14:paraId="68334C72" w14:textId="77777777" w:rsidR="0064270A" w:rsidRPr="0064270A" w:rsidRDefault="0064270A" w:rsidP="0064270A">
            <w:pPr>
              <w:pStyle w:val="ListParagraph"/>
              <w:numPr>
                <w:ilvl w:val="0"/>
                <w:numId w:val="39"/>
              </w:numPr>
              <w:rPr>
                <w:rFonts w:ascii="Aptos" w:eastAsia="Times New Roman" w:hAnsi="Aptos" w:cs="Times New Roman"/>
              </w:rPr>
            </w:pPr>
            <w:r w:rsidRPr="0064270A">
              <w:rPr>
                <w:rFonts w:ascii="Aptos" w:eastAsia="Times New Roman" w:hAnsi="Aptos" w:cs="Times New Roman"/>
              </w:rPr>
              <w:t>Iona has been offering free memory screenings, such as the Montreal Cognitive Assessment (MoCA), to seniors like 85-year-old William Goode, whose test indicated "mild" memory concerns.</w:t>
            </w:r>
          </w:p>
          <w:p w14:paraId="1308A64E" w14:textId="77777777" w:rsidR="0064270A" w:rsidRPr="0064270A" w:rsidRDefault="0064270A" w:rsidP="0064270A">
            <w:pPr>
              <w:pStyle w:val="ListParagraph"/>
              <w:numPr>
                <w:ilvl w:val="0"/>
                <w:numId w:val="39"/>
              </w:numPr>
              <w:rPr>
                <w:rFonts w:ascii="Aptos" w:eastAsia="Times New Roman" w:hAnsi="Aptos" w:cs="Times New Roman"/>
              </w:rPr>
            </w:pPr>
            <w:r w:rsidRPr="0064270A">
              <w:rPr>
                <w:rFonts w:ascii="Aptos" w:eastAsia="Times New Roman" w:hAnsi="Aptos" w:cs="Times New Roman"/>
              </w:rPr>
              <w:lastRenderedPageBreak/>
              <w:t>The D.C. Department of Aging and Community Living relies on Iona’s three "dementia navigators"—social workers who support the city's 14,000 caregivers.</w:t>
            </w:r>
          </w:p>
          <w:p w14:paraId="4DE0BF99" w14:textId="77777777" w:rsidR="0064270A" w:rsidRPr="0064270A" w:rsidRDefault="0064270A" w:rsidP="0064270A">
            <w:pPr>
              <w:pStyle w:val="ListParagraph"/>
              <w:numPr>
                <w:ilvl w:val="0"/>
                <w:numId w:val="39"/>
              </w:numPr>
              <w:rPr>
                <w:rFonts w:ascii="Aptos" w:eastAsia="Times New Roman" w:hAnsi="Aptos" w:cs="Times New Roman"/>
              </w:rPr>
            </w:pPr>
            <w:r w:rsidRPr="0064270A">
              <w:rPr>
                <w:rFonts w:ascii="Aptos" w:eastAsia="Times New Roman" w:hAnsi="Aptos" w:cs="Times New Roman"/>
              </w:rPr>
              <w:t>This navigator program is the only one of its kind in the District but operates on a "shoestring" budget ($404,000 in fiscal 2025), which is insufficient for the rising need.</w:t>
            </w:r>
          </w:p>
          <w:p w14:paraId="2A5BFA65" w14:textId="1706E8AA" w:rsidR="00A22B6B" w:rsidRPr="00FE07FC" w:rsidRDefault="0064270A" w:rsidP="00FE07FC">
            <w:pPr>
              <w:pStyle w:val="ListParagraph"/>
              <w:numPr>
                <w:ilvl w:val="0"/>
                <w:numId w:val="39"/>
              </w:numPr>
              <w:rPr>
                <w:rFonts w:ascii="Aptos" w:eastAsia="Times New Roman" w:hAnsi="Aptos" w:cs="Times New Roman"/>
              </w:rPr>
            </w:pPr>
            <w:r w:rsidRPr="0064270A">
              <w:rPr>
                <w:rFonts w:ascii="Aptos" w:eastAsia="Times New Roman" w:hAnsi="Aptos" w:cs="Times New Roman"/>
              </w:rPr>
              <w:t>Advocates stress that cost (the Dutch model is state-funded) and stigma remain significant barriers to implementing better care.</w:t>
            </w:r>
          </w:p>
        </w:tc>
      </w:tr>
      <w:tr w:rsidR="0023361D" w:rsidRPr="00783903" w14:paraId="2AD0D8F2" w14:textId="77777777" w:rsidTr="00467E18">
        <w:trPr>
          <w:gridAfter w:val="1"/>
          <w:wAfter w:w="298" w:type="dxa"/>
          <w:trHeight w:val="386"/>
        </w:trPr>
        <w:tc>
          <w:tcPr>
            <w:tcW w:w="2903" w:type="dxa"/>
            <w:gridSpan w:val="3"/>
          </w:tcPr>
          <w:p w14:paraId="01FCEFE9" w14:textId="60BB8893" w:rsidR="0023361D" w:rsidRDefault="0023361D" w:rsidP="005600C8">
            <w:pPr>
              <w:rPr>
                <w:rFonts w:ascii="Aptos" w:hAnsi="Aptos"/>
                <w:b/>
                <w:bCs/>
              </w:rPr>
            </w:pPr>
            <w:r>
              <w:rPr>
                <w:rFonts w:ascii="Aptos" w:hAnsi="Aptos"/>
                <w:b/>
                <w:bCs/>
              </w:rPr>
              <w:lastRenderedPageBreak/>
              <w:t>Disability Topics</w:t>
            </w:r>
          </w:p>
        </w:tc>
        <w:tc>
          <w:tcPr>
            <w:tcW w:w="7622" w:type="dxa"/>
            <w:gridSpan w:val="4"/>
          </w:tcPr>
          <w:p w14:paraId="0933D077" w14:textId="77777777" w:rsidR="00E721B1" w:rsidRDefault="00E721B1" w:rsidP="00E721B1">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Express</w:t>
            </w:r>
          </w:p>
          <w:p w14:paraId="23D11077" w14:textId="77777777" w:rsidR="00E721B1" w:rsidRDefault="00E721B1" w:rsidP="00E721B1">
            <w:pPr>
              <w:pStyle w:val="ListParagraph"/>
              <w:ind w:left="360"/>
              <w:rPr>
                <w:rFonts w:ascii="Aptos" w:eastAsia="Times New Roman" w:hAnsi="Aptos" w:cs="Times New Roman"/>
              </w:rPr>
            </w:pPr>
            <w:r>
              <w:rPr>
                <w:rFonts w:ascii="Aptos" w:eastAsia="Times New Roman" w:hAnsi="Aptos" w:cs="Times New Roman"/>
              </w:rPr>
              <w:t>November 6, 2025</w:t>
            </w:r>
          </w:p>
          <w:p w14:paraId="267177A7" w14:textId="77777777" w:rsidR="00E721B1" w:rsidRPr="00E4790A" w:rsidRDefault="00E721B1" w:rsidP="00E721B1">
            <w:pPr>
              <w:pStyle w:val="ListParagraph"/>
              <w:ind w:left="360"/>
              <w:rPr>
                <w:rFonts w:ascii="Aptos" w:eastAsia="Times New Roman" w:hAnsi="Aptos" w:cs="Times New Roman"/>
                <w:i/>
                <w:iCs/>
              </w:rPr>
            </w:pPr>
            <w:hyperlink r:id="rId88" w:history="1">
              <w:r w:rsidRPr="00E4790A">
                <w:rPr>
                  <w:rStyle w:val="Hyperlink"/>
                  <w:rFonts w:ascii="Aptos" w:eastAsia="Times New Roman" w:hAnsi="Aptos" w:cs="Times New Roman"/>
                  <w:i/>
                  <w:iCs/>
                </w:rPr>
                <w:t>Desperate Putin hits new low as Russia sends disabled soldiers to the slaughter</w:t>
              </w:r>
            </w:hyperlink>
          </w:p>
          <w:p w14:paraId="6A081403" w14:textId="77777777" w:rsidR="00E721B1" w:rsidRDefault="00E721B1" w:rsidP="00E721B1">
            <w:pPr>
              <w:pStyle w:val="ListParagraph"/>
              <w:ind w:left="360"/>
              <w:rPr>
                <w:rFonts w:ascii="Aptos" w:eastAsia="Times New Roman" w:hAnsi="Aptos" w:cs="Times New Roman"/>
              </w:rPr>
            </w:pPr>
            <w:r w:rsidRPr="00B75825">
              <w:rPr>
                <w:rFonts w:ascii="Aptos" w:eastAsia="Times New Roman" w:hAnsi="Aptos" w:cs="Times New Roman"/>
              </w:rPr>
              <w:t>By James Knuckey</w:t>
            </w:r>
          </w:p>
          <w:p w14:paraId="52F4A8D5" w14:textId="77777777" w:rsidR="00E721B1" w:rsidRDefault="00E721B1" w:rsidP="00E721B1">
            <w:pPr>
              <w:pStyle w:val="ListParagraph"/>
              <w:ind w:left="360"/>
              <w:rPr>
                <w:rFonts w:ascii="Aptos" w:eastAsia="Times New Roman" w:hAnsi="Aptos" w:cs="Times New Roman"/>
                <w:i/>
                <w:iCs/>
              </w:rPr>
            </w:pPr>
            <w:r w:rsidRPr="00B75825">
              <w:rPr>
                <w:rFonts w:ascii="Aptos" w:eastAsia="Times New Roman" w:hAnsi="Aptos" w:cs="Times New Roman"/>
                <w:i/>
                <w:iCs/>
              </w:rPr>
              <w:t>A Ukrainian military member said the Kremlin "doesn't view its infantry as humans but chattels".</w:t>
            </w:r>
          </w:p>
          <w:p w14:paraId="0EFDC2E2" w14:textId="77777777" w:rsidR="00E721B1" w:rsidRPr="00471D64" w:rsidRDefault="00E721B1" w:rsidP="00E721B1">
            <w:pPr>
              <w:pStyle w:val="ListParagraph"/>
              <w:ind w:left="360"/>
              <w:rPr>
                <w:rFonts w:ascii="Aptos" w:eastAsia="Times New Roman" w:hAnsi="Aptos" w:cs="Times New Roman"/>
                <w:b/>
                <w:bCs/>
              </w:rPr>
            </w:pPr>
            <w:r w:rsidRPr="00471D64">
              <w:rPr>
                <w:rFonts w:ascii="Aptos" w:eastAsia="Times New Roman" w:hAnsi="Aptos" w:cs="Times New Roman"/>
                <w:b/>
                <w:bCs/>
              </w:rPr>
              <w:t>Allegations and Evidence</w:t>
            </w:r>
          </w:p>
          <w:p w14:paraId="382A00DD" w14:textId="77777777" w:rsidR="00E721B1" w:rsidRPr="00471D64" w:rsidRDefault="00E721B1" w:rsidP="00CC531E">
            <w:pPr>
              <w:pStyle w:val="ListParagraph"/>
              <w:numPr>
                <w:ilvl w:val="0"/>
                <w:numId w:val="15"/>
              </w:numPr>
              <w:rPr>
                <w:rFonts w:ascii="Aptos" w:eastAsia="Times New Roman" w:hAnsi="Aptos" w:cs="Times New Roman"/>
              </w:rPr>
            </w:pPr>
            <w:r w:rsidRPr="00471D64">
              <w:rPr>
                <w:rFonts w:ascii="Aptos" w:eastAsia="Times New Roman" w:hAnsi="Aptos" w:cs="Times New Roman"/>
              </w:rPr>
              <w:t xml:space="preserve">Russia is allegedly sending </w:t>
            </w:r>
            <w:r w:rsidRPr="00471D64">
              <w:rPr>
                <w:rFonts w:ascii="Aptos" w:eastAsia="Times New Roman" w:hAnsi="Aptos" w:cs="Times New Roman"/>
                <w:b/>
                <w:bCs/>
              </w:rPr>
              <w:t>severely mentally disabled men</w:t>
            </w:r>
            <w:r w:rsidRPr="00471D64">
              <w:rPr>
                <w:rFonts w:ascii="Aptos" w:eastAsia="Times New Roman" w:hAnsi="Aptos" w:cs="Times New Roman"/>
              </w:rPr>
              <w:t xml:space="preserve"> and soldiers suffering from disease to the frontline in Ukraine.</w:t>
            </w:r>
          </w:p>
          <w:p w14:paraId="3E6FF0EE" w14:textId="77777777" w:rsidR="00E721B1" w:rsidRPr="00471D64" w:rsidRDefault="00E721B1" w:rsidP="00CC531E">
            <w:pPr>
              <w:pStyle w:val="ListParagraph"/>
              <w:numPr>
                <w:ilvl w:val="0"/>
                <w:numId w:val="15"/>
              </w:numPr>
              <w:rPr>
                <w:rFonts w:ascii="Aptos" w:eastAsia="Times New Roman" w:hAnsi="Aptos" w:cs="Times New Roman"/>
              </w:rPr>
            </w:pPr>
            <w:r w:rsidRPr="00471D64">
              <w:rPr>
                <w:rFonts w:ascii="Aptos" w:eastAsia="Times New Roman" w:hAnsi="Aptos" w:cs="Times New Roman"/>
              </w:rPr>
              <w:t xml:space="preserve">Sources inside the Ukrainian military have documented </w:t>
            </w:r>
            <w:r w:rsidRPr="00471D64">
              <w:rPr>
                <w:rFonts w:ascii="Aptos" w:eastAsia="Times New Roman" w:hAnsi="Aptos" w:cs="Times New Roman"/>
                <w:b/>
                <w:bCs/>
              </w:rPr>
              <w:t>five cases</w:t>
            </w:r>
            <w:r w:rsidRPr="00471D64">
              <w:rPr>
                <w:rFonts w:ascii="Aptos" w:eastAsia="Times New Roman" w:hAnsi="Aptos" w:cs="Times New Roman"/>
              </w:rPr>
              <w:t xml:space="preserve"> of this practice.</w:t>
            </w:r>
          </w:p>
          <w:p w14:paraId="677AC1B6" w14:textId="77777777" w:rsidR="00E721B1" w:rsidRPr="00471D64" w:rsidRDefault="00E721B1" w:rsidP="00CC531E">
            <w:pPr>
              <w:pStyle w:val="ListParagraph"/>
              <w:numPr>
                <w:ilvl w:val="0"/>
                <w:numId w:val="15"/>
              </w:numPr>
              <w:rPr>
                <w:rFonts w:ascii="Aptos" w:eastAsia="Times New Roman" w:hAnsi="Aptos" w:cs="Times New Roman"/>
              </w:rPr>
            </w:pPr>
            <w:r w:rsidRPr="00471D64">
              <w:rPr>
                <w:rFonts w:ascii="Aptos" w:eastAsia="Times New Roman" w:hAnsi="Aptos" w:cs="Times New Roman"/>
              </w:rPr>
              <w:t xml:space="preserve">The Ukrainian Security and Cooperation Centre has specifically documented </w:t>
            </w:r>
            <w:r w:rsidRPr="00471D64">
              <w:rPr>
                <w:rFonts w:ascii="Aptos" w:eastAsia="Times New Roman" w:hAnsi="Aptos" w:cs="Times New Roman"/>
                <w:b/>
                <w:bCs/>
              </w:rPr>
              <w:t>two cases</w:t>
            </w:r>
            <w:r w:rsidRPr="00471D64">
              <w:rPr>
                <w:rFonts w:ascii="Aptos" w:eastAsia="Times New Roman" w:hAnsi="Aptos" w:cs="Times New Roman"/>
              </w:rPr>
              <w:t>, with another case reportedly shown in an online video.</w:t>
            </w:r>
          </w:p>
          <w:p w14:paraId="6B66487E" w14:textId="77777777" w:rsidR="00E721B1" w:rsidRPr="00471D64" w:rsidRDefault="00E721B1" w:rsidP="00E721B1">
            <w:pPr>
              <w:pStyle w:val="ListParagraph"/>
              <w:ind w:left="360"/>
              <w:rPr>
                <w:rFonts w:ascii="Aptos" w:eastAsia="Times New Roman" w:hAnsi="Aptos" w:cs="Times New Roman"/>
                <w:b/>
                <w:bCs/>
              </w:rPr>
            </w:pPr>
            <w:r w:rsidRPr="00471D64">
              <w:rPr>
                <w:rFonts w:ascii="Aptos" w:eastAsia="Times New Roman" w:hAnsi="Aptos" w:cs="Times New Roman"/>
                <w:b/>
                <w:bCs/>
              </w:rPr>
              <w:t>Casualty and Military Context</w:t>
            </w:r>
          </w:p>
          <w:p w14:paraId="4DF800C2" w14:textId="77777777" w:rsidR="00E721B1" w:rsidRPr="00471D64" w:rsidRDefault="00E721B1" w:rsidP="00CC531E">
            <w:pPr>
              <w:pStyle w:val="ListParagraph"/>
              <w:numPr>
                <w:ilvl w:val="0"/>
                <w:numId w:val="16"/>
              </w:numPr>
              <w:rPr>
                <w:rFonts w:ascii="Aptos" w:eastAsia="Times New Roman" w:hAnsi="Aptos" w:cs="Times New Roman"/>
              </w:rPr>
            </w:pPr>
            <w:r w:rsidRPr="00471D64">
              <w:rPr>
                <w:rFonts w:ascii="Aptos" w:eastAsia="Times New Roman" w:hAnsi="Aptos" w:cs="Times New Roman"/>
              </w:rPr>
              <w:t xml:space="preserve">Experts suggest this is evidence of Moscow’s willingness to deploy </w:t>
            </w:r>
            <w:r w:rsidRPr="00471D64">
              <w:rPr>
                <w:rFonts w:ascii="Aptos" w:eastAsia="Times New Roman" w:hAnsi="Aptos" w:cs="Times New Roman"/>
                <w:b/>
                <w:bCs/>
              </w:rPr>
              <w:t>mass numbers</w:t>
            </w:r>
            <w:r w:rsidRPr="00471D64">
              <w:rPr>
                <w:rFonts w:ascii="Aptos" w:eastAsia="Times New Roman" w:hAnsi="Aptos" w:cs="Times New Roman"/>
              </w:rPr>
              <w:t xml:space="preserve"> and suffer mass casualties to gain ground.</w:t>
            </w:r>
          </w:p>
          <w:p w14:paraId="3E41FD66" w14:textId="77777777" w:rsidR="00E721B1" w:rsidRPr="00471D64" w:rsidRDefault="00E721B1" w:rsidP="00CC531E">
            <w:pPr>
              <w:pStyle w:val="ListParagraph"/>
              <w:numPr>
                <w:ilvl w:val="0"/>
                <w:numId w:val="16"/>
              </w:numPr>
              <w:rPr>
                <w:rFonts w:ascii="Aptos" w:eastAsia="Times New Roman" w:hAnsi="Aptos" w:cs="Times New Roman"/>
              </w:rPr>
            </w:pPr>
            <w:r w:rsidRPr="00471D64">
              <w:rPr>
                <w:rFonts w:ascii="Aptos" w:eastAsia="Times New Roman" w:hAnsi="Aptos" w:cs="Times New Roman"/>
              </w:rPr>
              <w:t xml:space="preserve">Russia's use of </w:t>
            </w:r>
            <w:r w:rsidRPr="00471D64">
              <w:rPr>
                <w:rFonts w:ascii="Aptos" w:eastAsia="Times New Roman" w:hAnsi="Aptos" w:cs="Times New Roman"/>
                <w:b/>
                <w:bCs/>
              </w:rPr>
              <w:t>"meat grinder"</w:t>
            </w:r>
            <w:r w:rsidRPr="00471D64">
              <w:rPr>
                <w:rFonts w:ascii="Aptos" w:eastAsia="Times New Roman" w:hAnsi="Aptos" w:cs="Times New Roman"/>
              </w:rPr>
              <w:t xml:space="preserve"> and </w:t>
            </w:r>
            <w:r w:rsidRPr="00471D64">
              <w:rPr>
                <w:rFonts w:ascii="Aptos" w:eastAsia="Times New Roman" w:hAnsi="Aptos" w:cs="Times New Roman"/>
                <w:b/>
                <w:bCs/>
              </w:rPr>
              <w:t>"zombie waves"</w:t>
            </w:r>
            <w:r w:rsidRPr="00471D64">
              <w:rPr>
                <w:rFonts w:ascii="Aptos" w:eastAsia="Times New Roman" w:hAnsi="Aptos" w:cs="Times New Roman"/>
              </w:rPr>
              <w:t xml:space="preserve"> tactics has been well-documented, leading to significant losses.</w:t>
            </w:r>
          </w:p>
          <w:p w14:paraId="04A3139E" w14:textId="77777777" w:rsidR="00E721B1" w:rsidRPr="00471D64" w:rsidRDefault="00E721B1" w:rsidP="00CC531E">
            <w:pPr>
              <w:pStyle w:val="ListParagraph"/>
              <w:numPr>
                <w:ilvl w:val="0"/>
                <w:numId w:val="16"/>
              </w:numPr>
              <w:rPr>
                <w:rFonts w:ascii="Aptos" w:eastAsia="Times New Roman" w:hAnsi="Aptos" w:cs="Times New Roman"/>
              </w:rPr>
            </w:pPr>
            <w:r w:rsidRPr="00471D64">
              <w:rPr>
                <w:rFonts w:ascii="Aptos" w:eastAsia="Times New Roman" w:hAnsi="Aptos" w:cs="Times New Roman"/>
              </w:rPr>
              <w:t xml:space="preserve">British intelligence estimated Russia has suffered approximately </w:t>
            </w:r>
            <w:r w:rsidRPr="00471D64">
              <w:rPr>
                <w:rFonts w:ascii="Aptos" w:eastAsia="Times New Roman" w:hAnsi="Aptos" w:cs="Times New Roman"/>
                <w:b/>
                <w:bCs/>
              </w:rPr>
              <w:t>1.118 million casualties</w:t>
            </w:r>
            <w:r w:rsidRPr="00471D64">
              <w:rPr>
                <w:rFonts w:ascii="Aptos" w:eastAsia="Times New Roman" w:hAnsi="Aptos" w:cs="Times New Roman"/>
              </w:rPr>
              <w:t xml:space="preserve"> since the 2022 invasion, including around </w:t>
            </w:r>
            <w:r w:rsidRPr="00471D64">
              <w:rPr>
                <w:rFonts w:ascii="Aptos" w:eastAsia="Times New Roman" w:hAnsi="Aptos" w:cs="Times New Roman"/>
                <w:b/>
                <w:bCs/>
              </w:rPr>
              <w:t>332,000 killed or wounded</w:t>
            </w:r>
            <w:r w:rsidRPr="00471D64">
              <w:rPr>
                <w:rFonts w:ascii="Aptos" w:eastAsia="Times New Roman" w:hAnsi="Aptos" w:cs="Times New Roman"/>
              </w:rPr>
              <w:t xml:space="preserve"> this year alone.</w:t>
            </w:r>
          </w:p>
          <w:p w14:paraId="7F34348A" w14:textId="77777777" w:rsidR="00E721B1" w:rsidRPr="00471D64" w:rsidRDefault="00E721B1" w:rsidP="00E721B1">
            <w:pPr>
              <w:pStyle w:val="ListParagraph"/>
              <w:ind w:left="360"/>
              <w:rPr>
                <w:rFonts w:ascii="Aptos" w:eastAsia="Times New Roman" w:hAnsi="Aptos" w:cs="Times New Roman"/>
                <w:b/>
                <w:bCs/>
              </w:rPr>
            </w:pPr>
            <w:r w:rsidRPr="00471D64">
              <w:rPr>
                <w:rFonts w:ascii="Aptos" w:eastAsia="Times New Roman" w:hAnsi="Aptos" w:cs="Times New Roman"/>
                <w:b/>
                <w:bCs/>
              </w:rPr>
              <w:t>Specific Case and Ukrainian View</w:t>
            </w:r>
          </w:p>
          <w:p w14:paraId="10D08F6B" w14:textId="701CA84B" w:rsidR="00E721B1" w:rsidRPr="00471D64" w:rsidRDefault="00E721B1" w:rsidP="00CC531E">
            <w:pPr>
              <w:pStyle w:val="ListParagraph"/>
              <w:numPr>
                <w:ilvl w:val="0"/>
                <w:numId w:val="17"/>
              </w:numPr>
              <w:rPr>
                <w:rFonts w:ascii="Aptos" w:eastAsia="Times New Roman" w:hAnsi="Aptos" w:cs="Times New Roman"/>
              </w:rPr>
            </w:pPr>
            <w:r w:rsidRPr="00471D64">
              <w:rPr>
                <w:rFonts w:ascii="Aptos" w:eastAsia="Times New Roman" w:hAnsi="Aptos" w:cs="Times New Roman"/>
              </w:rPr>
              <w:t xml:space="preserve">A specific documented case involved </w:t>
            </w:r>
            <w:r w:rsidRPr="00471D64">
              <w:rPr>
                <w:rFonts w:ascii="Aptos" w:eastAsia="Times New Roman" w:hAnsi="Aptos" w:cs="Times New Roman"/>
                <w:b/>
                <w:bCs/>
              </w:rPr>
              <w:t>Semyon Karmanov</w:t>
            </w:r>
            <w:r w:rsidRPr="00471D64">
              <w:rPr>
                <w:rFonts w:ascii="Aptos" w:eastAsia="Times New Roman" w:hAnsi="Aptos" w:cs="Times New Roman"/>
              </w:rPr>
              <w:t xml:space="preserve">, a 27-year-old Russian man diagnosed with an </w:t>
            </w:r>
            <w:r w:rsidRPr="00471D64">
              <w:rPr>
                <w:rFonts w:ascii="Aptos" w:eastAsia="Times New Roman" w:hAnsi="Aptos" w:cs="Times New Roman"/>
                <w:b/>
                <w:bCs/>
              </w:rPr>
              <w:t xml:space="preserve">"intellectual disability with significant </w:t>
            </w:r>
            <w:r w:rsidR="00FE07FC" w:rsidRPr="00471D64">
              <w:rPr>
                <w:rFonts w:ascii="Aptos" w:eastAsia="Times New Roman" w:hAnsi="Aptos" w:cs="Times New Roman"/>
                <w:b/>
                <w:bCs/>
              </w:rPr>
              <w:t>behavioral</w:t>
            </w:r>
            <w:r w:rsidRPr="00471D64">
              <w:rPr>
                <w:rFonts w:ascii="Aptos" w:eastAsia="Times New Roman" w:hAnsi="Aptos" w:cs="Times New Roman"/>
                <w:b/>
                <w:bCs/>
              </w:rPr>
              <w:t xml:space="preserve"> disorders"</w:t>
            </w:r>
            <w:r w:rsidRPr="00471D64">
              <w:rPr>
                <w:rFonts w:ascii="Aptos" w:eastAsia="Times New Roman" w:hAnsi="Aptos" w:cs="Times New Roman"/>
              </w:rPr>
              <w:t xml:space="preserve"> and unable to read or write.</w:t>
            </w:r>
          </w:p>
          <w:p w14:paraId="2C1AA3F6" w14:textId="77777777" w:rsidR="00E721B1" w:rsidRPr="00471D64" w:rsidRDefault="00E721B1" w:rsidP="00CC531E">
            <w:pPr>
              <w:pStyle w:val="ListParagraph"/>
              <w:numPr>
                <w:ilvl w:val="0"/>
                <w:numId w:val="17"/>
              </w:numPr>
              <w:rPr>
                <w:rFonts w:ascii="Aptos" w:eastAsia="Times New Roman" w:hAnsi="Aptos" w:cs="Times New Roman"/>
              </w:rPr>
            </w:pPr>
            <w:r w:rsidRPr="00471D64">
              <w:rPr>
                <w:rFonts w:ascii="Aptos" w:eastAsia="Times New Roman" w:hAnsi="Aptos" w:cs="Times New Roman"/>
              </w:rPr>
              <w:t xml:space="preserve">Despite his lifelong condition, a prison medical commission classified him as </w:t>
            </w:r>
            <w:r w:rsidRPr="00471D64">
              <w:rPr>
                <w:rFonts w:ascii="Aptos" w:eastAsia="Times New Roman" w:hAnsi="Aptos" w:cs="Times New Roman"/>
                <w:b/>
                <w:bCs/>
              </w:rPr>
              <w:t>"Category A"</w:t>
            </w:r>
            <w:r w:rsidRPr="00471D64">
              <w:rPr>
                <w:rFonts w:ascii="Aptos" w:eastAsia="Times New Roman" w:hAnsi="Aptos" w:cs="Times New Roman"/>
              </w:rPr>
              <w:t xml:space="preserve"> (fit for military service).</w:t>
            </w:r>
          </w:p>
          <w:p w14:paraId="1510CEAA" w14:textId="77777777" w:rsidR="00E721B1" w:rsidRPr="00471D64" w:rsidRDefault="00E721B1" w:rsidP="00CC531E">
            <w:pPr>
              <w:pStyle w:val="ListParagraph"/>
              <w:numPr>
                <w:ilvl w:val="0"/>
                <w:numId w:val="17"/>
              </w:numPr>
              <w:rPr>
                <w:rFonts w:ascii="Aptos" w:eastAsia="Times New Roman" w:hAnsi="Aptos" w:cs="Times New Roman"/>
              </w:rPr>
            </w:pPr>
            <w:r w:rsidRPr="00471D64">
              <w:rPr>
                <w:rFonts w:ascii="Aptos" w:eastAsia="Times New Roman" w:hAnsi="Aptos" w:cs="Times New Roman"/>
              </w:rPr>
              <w:t xml:space="preserve">Karmanov was reportedly issued a military ID detailing him as a </w:t>
            </w:r>
            <w:r w:rsidRPr="00471D64">
              <w:rPr>
                <w:rFonts w:ascii="Aptos" w:eastAsia="Times New Roman" w:hAnsi="Aptos" w:cs="Times New Roman"/>
                <w:b/>
                <w:bCs/>
              </w:rPr>
              <w:t>"driver"</w:t>
            </w:r>
            <w:r w:rsidRPr="00471D64">
              <w:rPr>
                <w:rFonts w:ascii="Aptos" w:eastAsia="Times New Roman" w:hAnsi="Aptos" w:cs="Times New Roman"/>
              </w:rPr>
              <w:t xml:space="preserve">—a claim his mother refuted—and was </w:t>
            </w:r>
            <w:r w:rsidRPr="00471D64">
              <w:rPr>
                <w:rFonts w:ascii="Aptos" w:eastAsia="Times New Roman" w:hAnsi="Aptos" w:cs="Times New Roman"/>
                <w:b/>
                <w:bCs/>
              </w:rPr>
              <w:t>killed</w:t>
            </w:r>
            <w:r w:rsidRPr="00471D64">
              <w:rPr>
                <w:rFonts w:ascii="Aptos" w:eastAsia="Times New Roman" w:hAnsi="Aptos" w:cs="Times New Roman"/>
              </w:rPr>
              <w:t xml:space="preserve"> on the frontline this autumn.</w:t>
            </w:r>
          </w:p>
          <w:p w14:paraId="6B5078B6" w14:textId="2F97A4C8" w:rsidR="00E721B1" w:rsidRPr="00E721B1" w:rsidRDefault="00E721B1" w:rsidP="00E721B1">
            <w:pPr>
              <w:pStyle w:val="ListParagraph"/>
              <w:ind w:left="360"/>
              <w:rPr>
                <w:rFonts w:ascii="Aptos" w:eastAsia="Times New Roman" w:hAnsi="Aptos" w:cs="Times New Roman"/>
                <w:b/>
                <w:bCs/>
              </w:rPr>
            </w:pPr>
            <w:r w:rsidRPr="00471D64">
              <w:rPr>
                <w:rFonts w:ascii="Aptos" w:eastAsia="Times New Roman" w:hAnsi="Aptos" w:cs="Times New Roman"/>
              </w:rPr>
              <w:t xml:space="preserve">A Ukrainian military member stated that the Kremlin views its infantry not as humans but as </w:t>
            </w:r>
            <w:r w:rsidRPr="00471D64">
              <w:rPr>
                <w:rFonts w:ascii="Aptos" w:eastAsia="Times New Roman" w:hAnsi="Aptos" w:cs="Times New Roman"/>
                <w:b/>
                <w:bCs/>
              </w:rPr>
              <w:t>"chattels"</w:t>
            </w:r>
            <w:r w:rsidRPr="00471D64">
              <w:rPr>
                <w:rFonts w:ascii="Aptos" w:eastAsia="Times New Roman" w:hAnsi="Aptos" w:cs="Times New Roman"/>
              </w:rPr>
              <w:t xml:space="preserve"> (property), utilizing </w:t>
            </w:r>
            <w:r w:rsidRPr="00471D64">
              <w:rPr>
                <w:rFonts w:ascii="Aptos" w:eastAsia="Times New Roman" w:hAnsi="Aptos" w:cs="Times New Roman"/>
                <w:b/>
                <w:bCs/>
              </w:rPr>
              <w:t>"unrelenting waves"</w:t>
            </w:r>
            <w:r w:rsidRPr="00471D64">
              <w:rPr>
                <w:rFonts w:ascii="Aptos" w:eastAsia="Times New Roman" w:hAnsi="Aptos" w:cs="Times New Roman"/>
              </w:rPr>
              <w:t xml:space="preserve"> of soldiers to compensate for inferior equipment and less-skilled troops.</w:t>
            </w:r>
          </w:p>
          <w:p w14:paraId="4F8D2A1B" w14:textId="034AE56F" w:rsidR="00876BC2" w:rsidRDefault="00A75102"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*State House News</w:t>
            </w:r>
          </w:p>
          <w:p w14:paraId="0AB1A3C1" w14:textId="77777777" w:rsidR="00777A82" w:rsidRDefault="00777A82" w:rsidP="00777A82">
            <w:pPr>
              <w:pStyle w:val="ListParagraph"/>
              <w:ind w:left="360"/>
              <w:rPr>
                <w:rFonts w:ascii="Aptos" w:eastAsia="Times New Roman" w:hAnsi="Aptos" w:cs="Times New Roman"/>
              </w:rPr>
            </w:pPr>
            <w:r>
              <w:rPr>
                <w:rFonts w:ascii="Aptos" w:eastAsia="Times New Roman" w:hAnsi="Aptos" w:cs="Times New Roman"/>
              </w:rPr>
              <w:t>November 5, 2025</w:t>
            </w:r>
          </w:p>
          <w:p w14:paraId="4DDD39D7" w14:textId="7EC27FF1" w:rsidR="00777A82" w:rsidRPr="00777A82" w:rsidRDefault="00777A82" w:rsidP="00777A82">
            <w:pPr>
              <w:pStyle w:val="ListParagraph"/>
              <w:ind w:left="360"/>
              <w:rPr>
                <w:rFonts w:ascii="Aptos" w:eastAsia="Times New Roman" w:hAnsi="Aptos" w:cs="Times New Roman"/>
                <w:i/>
                <w:iCs/>
              </w:rPr>
            </w:pPr>
            <w:hyperlink r:id="rId89" w:history="1">
              <w:r w:rsidRPr="00777A82">
                <w:rPr>
                  <w:rStyle w:val="Hyperlink"/>
                  <w:rFonts w:ascii="Aptos" w:eastAsia="Times New Roman" w:hAnsi="Aptos" w:cs="Times New Roman"/>
                  <w:i/>
                  <w:iCs/>
                </w:rPr>
                <w:t>House Joins Senate in "targeting offensive language"</w:t>
              </w:r>
            </w:hyperlink>
          </w:p>
          <w:p w14:paraId="390445FF" w14:textId="77777777" w:rsidR="00777A82" w:rsidRDefault="001620D5" w:rsidP="001620D5">
            <w:pPr>
              <w:ind w:left="360"/>
              <w:rPr>
                <w:rFonts w:ascii="Aptos" w:eastAsia="Times New Roman" w:hAnsi="Aptos" w:cs="Times New Roman"/>
              </w:rPr>
            </w:pPr>
            <w:r>
              <w:rPr>
                <w:rFonts w:ascii="Aptos" w:eastAsia="Times New Roman" w:hAnsi="Aptos" w:cs="Times New Roman"/>
              </w:rPr>
              <w:t>By Sam Drysdale</w:t>
            </w:r>
          </w:p>
          <w:p w14:paraId="2EFDC4B6" w14:textId="50F920D0" w:rsidR="00265F64" w:rsidRPr="00265F64" w:rsidRDefault="00265F64" w:rsidP="00265F64">
            <w:pPr>
              <w:ind w:left="360"/>
              <w:rPr>
                <w:rFonts w:ascii="Aptos" w:eastAsia="Times New Roman" w:hAnsi="Aptos" w:cs="Times New Roman"/>
                <w:b/>
                <w:bCs/>
              </w:rPr>
            </w:pPr>
            <w:r w:rsidRPr="00265F64">
              <w:rPr>
                <w:rFonts w:ascii="Aptos" w:eastAsia="Times New Roman" w:hAnsi="Aptos" w:cs="Times New Roman"/>
                <w:b/>
                <w:bCs/>
              </w:rPr>
              <w:lastRenderedPageBreak/>
              <w:t>Bill to Remove Offensive Disability Language</w:t>
            </w:r>
          </w:p>
          <w:p w14:paraId="58704FC2" w14:textId="77777777" w:rsidR="00265F64" w:rsidRPr="00265F64" w:rsidRDefault="00265F64" w:rsidP="00265F64">
            <w:pPr>
              <w:ind w:left="360"/>
              <w:rPr>
                <w:rFonts w:ascii="Aptos" w:eastAsia="Times New Roman" w:hAnsi="Aptos" w:cs="Times New Roman"/>
              </w:rPr>
            </w:pPr>
            <w:r w:rsidRPr="00265F64">
              <w:rPr>
                <w:rFonts w:ascii="Aptos" w:eastAsia="Times New Roman" w:hAnsi="Aptos" w:cs="Times New Roman"/>
              </w:rPr>
              <w:t>The Massachusetts House unanimously passed a bill (H 4704) to remove outdated and offensive terms for people with disabilities from state laws.</w:t>
            </w:r>
          </w:p>
          <w:p w14:paraId="67B0B6EA" w14:textId="77777777" w:rsidR="00265F64" w:rsidRPr="00265F64" w:rsidRDefault="00265F64" w:rsidP="00CC531E">
            <w:pPr>
              <w:numPr>
                <w:ilvl w:val="0"/>
                <w:numId w:val="12"/>
              </w:numPr>
              <w:rPr>
                <w:rFonts w:ascii="Aptos" w:eastAsia="Times New Roman" w:hAnsi="Aptos" w:cs="Times New Roman"/>
              </w:rPr>
            </w:pPr>
            <w:r w:rsidRPr="00265F64">
              <w:rPr>
                <w:rFonts w:ascii="Aptos" w:eastAsia="Times New Roman" w:hAnsi="Aptos" w:cs="Times New Roman"/>
                <w:b/>
                <w:bCs/>
              </w:rPr>
              <w:t>Purpose:</w:t>
            </w:r>
            <w:r w:rsidRPr="00265F64">
              <w:rPr>
                <w:rFonts w:ascii="Aptos" w:eastAsia="Times New Roman" w:hAnsi="Aptos" w:cs="Times New Roman"/>
              </w:rPr>
              <w:t xml:space="preserve"> The bill replaces terms like "handicapped," "disabled," and "mental retardation" with person-first language, such as "person with a disability."</w:t>
            </w:r>
          </w:p>
          <w:p w14:paraId="01662F5D" w14:textId="77777777" w:rsidR="00265F64" w:rsidRPr="00265F64" w:rsidRDefault="00265F64" w:rsidP="00CC531E">
            <w:pPr>
              <w:numPr>
                <w:ilvl w:val="0"/>
                <w:numId w:val="12"/>
              </w:numPr>
              <w:rPr>
                <w:rFonts w:ascii="Aptos" w:eastAsia="Times New Roman" w:hAnsi="Aptos" w:cs="Times New Roman"/>
              </w:rPr>
            </w:pPr>
            <w:r w:rsidRPr="00265F64">
              <w:rPr>
                <w:rFonts w:ascii="Aptos" w:eastAsia="Times New Roman" w:hAnsi="Aptos" w:cs="Times New Roman"/>
                <w:b/>
                <w:bCs/>
              </w:rPr>
              <w:t>Legislative Status:</w:t>
            </w:r>
            <w:r w:rsidRPr="00265F64">
              <w:rPr>
                <w:rFonts w:ascii="Aptos" w:eastAsia="Times New Roman" w:hAnsi="Aptos" w:cs="Times New Roman"/>
              </w:rPr>
              <w:t xml:space="preserve"> The bill aligns closely with a Senate version (S 2563) passed in July. Minor differences in terminology (e.g., "people with disabilities" vs. "people who have disabilities") must be resolved before a final bill goes to the governor.</w:t>
            </w:r>
          </w:p>
          <w:p w14:paraId="72F26AA4" w14:textId="77777777" w:rsidR="001620D5" w:rsidRDefault="00265F64" w:rsidP="00CC531E">
            <w:pPr>
              <w:numPr>
                <w:ilvl w:val="0"/>
                <w:numId w:val="12"/>
              </w:numPr>
              <w:rPr>
                <w:rFonts w:ascii="Aptos" w:eastAsia="Times New Roman" w:hAnsi="Aptos" w:cs="Times New Roman"/>
              </w:rPr>
            </w:pPr>
            <w:r w:rsidRPr="00265F64">
              <w:rPr>
                <w:rFonts w:ascii="Aptos" w:eastAsia="Times New Roman" w:hAnsi="Aptos" w:cs="Times New Roman"/>
                <w:b/>
                <w:bCs/>
              </w:rPr>
              <w:t>Context:</w:t>
            </w:r>
            <w:r w:rsidRPr="00265F64">
              <w:rPr>
                <w:rFonts w:ascii="Aptos" w:eastAsia="Times New Roman" w:hAnsi="Aptos" w:cs="Times New Roman"/>
              </w:rPr>
              <w:t xml:space="preserve"> This effort has been proposed for over 15 years. Proponents note the delay was due to the meticulous process of reviewing all Massachusetts General Laws to find and replace the antiquated language.</w:t>
            </w:r>
          </w:p>
          <w:p w14:paraId="77A8898D" w14:textId="77777777" w:rsidR="00B75825" w:rsidRDefault="006C7E94" w:rsidP="0094729D">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Harvard Law School on Disability</w:t>
            </w:r>
          </w:p>
          <w:p w14:paraId="57D2835E" w14:textId="77777777" w:rsidR="006C7E94" w:rsidRDefault="006C7E94" w:rsidP="006C7E94">
            <w:pPr>
              <w:pStyle w:val="ListParagraph"/>
              <w:ind w:left="360"/>
              <w:rPr>
                <w:rFonts w:ascii="Aptos" w:eastAsia="Times New Roman" w:hAnsi="Aptos" w:cs="Times New Roman"/>
              </w:rPr>
            </w:pPr>
            <w:r>
              <w:rPr>
                <w:rFonts w:ascii="Aptos" w:eastAsia="Times New Roman" w:hAnsi="Aptos" w:cs="Times New Roman"/>
              </w:rPr>
              <w:t>October 8, 2025</w:t>
            </w:r>
          </w:p>
          <w:p w14:paraId="10753E13" w14:textId="09392D1F" w:rsidR="006C7E94" w:rsidRPr="006C7E94" w:rsidRDefault="006C7E94" w:rsidP="006C7E94">
            <w:pPr>
              <w:pStyle w:val="ListParagraph"/>
              <w:ind w:left="360"/>
              <w:rPr>
                <w:rFonts w:ascii="Aptos" w:eastAsia="Times New Roman" w:hAnsi="Aptos" w:cs="Times New Roman"/>
                <w:i/>
                <w:iCs/>
              </w:rPr>
            </w:pPr>
            <w:hyperlink r:id="rId90" w:history="1">
              <w:r w:rsidRPr="006C7E94">
                <w:rPr>
                  <w:rStyle w:val="Hyperlink"/>
                  <w:rFonts w:ascii="Aptos" w:eastAsia="Times New Roman" w:hAnsi="Aptos" w:cs="Times New Roman"/>
                  <w:i/>
                  <w:iCs/>
                </w:rPr>
                <w:t>The Human Toll of Medicaid Cuts</w:t>
              </w:r>
            </w:hyperlink>
            <w:r>
              <w:rPr>
                <w:rFonts w:ascii="Aptos" w:eastAsia="Times New Roman" w:hAnsi="Aptos" w:cs="Times New Roman"/>
                <w:i/>
                <w:iCs/>
              </w:rPr>
              <w:t xml:space="preserve"> </w:t>
            </w:r>
          </w:p>
          <w:p w14:paraId="057C51DB" w14:textId="77777777" w:rsidR="006C7E94" w:rsidRDefault="00890C15" w:rsidP="006C7E94">
            <w:pPr>
              <w:pStyle w:val="ListParagraph"/>
              <w:ind w:left="360"/>
              <w:rPr>
                <w:rFonts w:ascii="Aptos" w:eastAsia="Times New Roman" w:hAnsi="Aptos" w:cs="Times New Roman"/>
              </w:rPr>
            </w:pPr>
            <w:r>
              <w:rPr>
                <w:rFonts w:ascii="Aptos" w:eastAsia="Times New Roman" w:hAnsi="Aptos" w:cs="Times New Roman"/>
              </w:rPr>
              <w:t>By Sahar Khan</w:t>
            </w:r>
          </w:p>
          <w:p w14:paraId="432C071C" w14:textId="77777777" w:rsidR="000214C3" w:rsidRPr="000214C3" w:rsidRDefault="000214C3" w:rsidP="000214C3">
            <w:pPr>
              <w:pStyle w:val="ListParagraph"/>
              <w:ind w:left="360"/>
              <w:rPr>
                <w:rFonts w:ascii="Aptos" w:eastAsia="Times New Roman" w:hAnsi="Aptos" w:cs="Times New Roman"/>
              </w:rPr>
            </w:pPr>
            <w:r w:rsidRPr="000214C3">
              <w:rPr>
                <w:rFonts w:ascii="Aptos" w:eastAsia="Times New Roman" w:hAnsi="Aptos" w:cs="Times New Roman"/>
              </w:rPr>
              <w:t>Here is a summary of the selected text:</w:t>
            </w:r>
          </w:p>
          <w:p w14:paraId="0B198974" w14:textId="77777777" w:rsidR="000214C3" w:rsidRPr="000214C3" w:rsidRDefault="000214C3" w:rsidP="000214C3">
            <w:pPr>
              <w:pStyle w:val="ListParagraph"/>
              <w:ind w:left="360"/>
              <w:rPr>
                <w:rFonts w:ascii="Aptos" w:eastAsia="Times New Roman" w:hAnsi="Aptos" w:cs="Times New Roman"/>
                <w:b/>
                <w:bCs/>
              </w:rPr>
            </w:pPr>
            <w:r w:rsidRPr="000214C3">
              <w:rPr>
                <w:rFonts w:ascii="Aptos" w:eastAsia="Times New Roman" w:hAnsi="Aptos" w:cs="Times New Roman"/>
                <w:b/>
                <w:bCs/>
              </w:rPr>
              <w:t>Webinar on Medicaid Cuts' Impact</w:t>
            </w:r>
          </w:p>
          <w:p w14:paraId="6DBAD72B" w14:textId="77777777" w:rsidR="000214C3" w:rsidRPr="000214C3" w:rsidRDefault="000214C3" w:rsidP="000214C3">
            <w:pPr>
              <w:pStyle w:val="ListParagraph"/>
              <w:numPr>
                <w:ilvl w:val="0"/>
                <w:numId w:val="40"/>
              </w:numPr>
              <w:rPr>
                <w:rFonts w:ascii="Aptos" w:eastAsia="Times New Roman" w:hAnsi="Aptos" w:cs="Times New Roman"/>
              </w:rPr>
            </w:pPr>
            <w:r w:rsidRPr="000214C3">
              <w:rPr>
                <w:rFonts w:ascii="Aptos" w:eastAsia="Times New Roman" w:hAnsi="Aptos" w:cs="Times New Roman"/>
                <w:b/>
                <w:bCs/>
              </w:rPr>
              <w:t>Event:</w:t>
            </w:r>
            <w:r w:rsidRPr="000214C3">
              <w:rPr>
                <w:rFonts w:ascii="Aptos" w:eastAsia="Times New Roman" w:hAnsi="Aptos" w:cs="Times New Roman"/>
              </w:rPr>
              <w:t xml:space="preserve"> An October 8th webinar hosted by HPOD, Harvard's DLSA, and the Boston Center for Independent Living (BCIL).</w:t>
            </w:r>
          </w:p>
          <w:p w14:paraId="33DD7705" w14:textId="77777777" w:rsidR="000214C3" w:rsidRPr="000214C3" w:rsidRDefault="000214C3" w:rsidP="000214C3">
            <w:pPr>
              <w:pStyle w:val="ListParagraph"/>
              <w:numPr>
                <w:ilvl w:val="0"/>
                <w:numId w:val="40"/>
              </w:numPr>
              <w:rPr>
                <w:rFonts w:ascii="Aptos" w:eastAsia="Times New Roman" w:hAnsi="Aptos" w:cs="Times New Roman"/>
              </w:rPr>
            </w:pPr>
            <w:r w:rsidRPr="000214C3">
              <w:rPr>
                <w:rFonts w:ascii="Aptos" w:eastAsia="Times New Roman" w:hAnsi="Aptos" w:cs="Times New Roman"/>
                <w:b/>
                <w:bCs/>
              </w:rPr>
              <w:t>Topic:</w:t>
            </w:r>
            <w:r w:rsidRPr="000214C3">
              <w:rPr>
                <w:rFonts w:ascii="Aptos" w:eastAsia="Times New Roman" w:hAnsi="Aptos" w:cs="Times New Roman"/>
              </w:rPr>
              <w:t xml:space="preserve"> The "enormous human toll" of Medicaid cuts under the new One Big Beautiful Bill Act (OBBBA).</w:t>
            </w:r>
          </w:p>
          <w:p w14:paraId="522BD1F5" w14:textId="77777777" w:rsidR="000214C3" w:rsidRPr="000214C3" w:rsidRDefault="000214C3" w:rsidP="000214C3">
            <w:pPr>
              <w:pStyle w:val="ListParagraph"/>
              <w:numPr>
                <w:ilvl w:val="0"/>
                <w:numId w:val="40"/>
              </w:numPr>
              <w:rPr>
                <w:rFonts w:ascii="Aptos" w:eastAsia="Times New Roman" w:hAnsi="Aptos" w:cs="Times New Roman"/>
              </w:rPr>
            </w:pPr>
            <w:r w:rsidRPr="000214C3">
              <w:rPr>
                <w:rFonts w:ascii="Aptos" w:eastAsia="Times New Roman" w:hAnsi="Aptos" w:cs="Times New Roman"/>
                <w:b/>
                <w:bCs/>
              </w:rPr>
              <w:t>Core Threat:</w:t>
            </w:r>
            <w:r w:rsidRPr="000214C3">
              <w:rPr>
                <w:rFonts w:ascii="Aptos" w:eastAsia="Times New Roman" w:hAnsi="Aptos" w:cs="Times New Roman"/>
              </w:rPr>
              <w:t xml:space="preserve"> The cuts disproportionately affect persons with disabilities and older persons, threatening their civil right to live independently in the community as affirmed by the </w:t>
            </w:r>
            <w:r w:rsidRPr="000214C3">
              <w:rPr>
                <w:rFonts w:ascii="Aptos" w:eastAsia="Times New Roman" w:hAnsi="Aptos" w:cs="Times New Roman"/>
                <w:i/>
                <w:iCs/>
              </w:rPr>
              <w:t>Olmstead</w:t>
            </w:r>
            <w:r w:rsidRPr="000214C3">
              <w:rPr>
                <w:rFonts w:ascii="Aptos" w:eastAsia="Times New Roman" w:hAnsi="Aptos" w:cs="Times New Roman"/>
              </w:rPr>
              <w:t xml:space="preserve"> decision.</w:t>
            </w:r>
          </w:p>
          <w:p w14:paraId="7622875B" w14:textId="77777777" w:rsidR="000214C3" w:rsidRPr="000214C3" w:rsidRDefault="000214C3" w:rsidP="000214C3">
            <w:pPr>
              <w:pStyle w:val="ListParagraph"/>
              <w:ind w:left="360"/>
              <w:rPr>
                <w:rFonts w:ascii="Aptos" w:eastAsia="Times New Roman" w:hAnsi="Aptos" w:cs="Times New Roman"/>
                <w:b/>
                <w:bCs/>
              </w:rPr>
            </w:pPr>
            <w:r w:rsidRPr="000214C3">
              <w:rPr>
                <w:rFonts w:ascii="Aptos" w:eastAsia="Times New Roman" w:hAnsi="Aptos" w:cs="Times New Roman"/>
                <w:b/>
                <w:bCs/>
              </w:rPr>
              <w:t>Key Concerns and Consequences</w:t>
            </w:r>
          </w:p>
          <w:p w14:paraId="25AFA8B8" w14:textId="77777777" w:rsidR="000214C3" w:rsidRPr="000214C3" w:rsidRDefault="000214C3" w:rsidP="000214C3">
            <w:pPr>
              <w:pStyle w:val="ListParagraph"/>
              <w:numPr>
                <w:ilvl w:val="0"/>
                <w:numId w:val="41"/>
              </w:numPr>
              <w:rPr>
                <w:rFonts w:ascii="Aptos" w:eastAsia="Times New Roman" w:hAnsi="Aptos" w:cs="Times New Roman"/>
              </w:rPr>
            </w:pPr>
            <w:r w:rsidRPr="000214C3">
              <w:rPr>
                <w:rFonts w:ascii="Aptos" w:eastAsia="Times New Roman" w:hAnsi="Aptos" w:cs="Times New Roman"/>
                <w:b/>
                <w:bCs/>
              </w:rPr>
              <w:t>Forced Trade-offs:</w:t>
            </w:r>
            <w:r w:rsidRPr="000214C3">
              <w:rPr>
                <w:rFonts w:ascii="Aptos" w:eastAsia="Times New Roman" w:hAnsi="Aptos" w:cs="Times New Roman"/>
              </w:rPr>
              <w:t xml:space="preserve"> Reduced federal funding will likely force states to cut benefits, restrict eligibility, or scale back home-and-community-based services (HCBS).</w:t>
            </w:r>
          </w:p>
          <w:p w14:paraId="5EE85BA8" w14:textId="77777777" w:rsidR="000214C3" w:rsidRPr="000214C3" w:rsidRDefault="000214C3" w:rsidP="000214C3">
            <w:pPr>
              <w:pStyle w:val="ListParagraph"/>
              <w:numPr>
                <w:ilvl w:val="0"/>
                <w:numId w:val="41"/>
              </w:numPr>
              <w:rPr>
                <w:rFonts w:ascii="Aptos" w:eastAsia="Times New Roman" w:hAnsi="Aptos" w:cs="Times New Roman"/>
              </w:rPr>
            </w:pPr>
            <w:r w:rsidRPr="000214C3">
              <w:rPr>
                <w:rFonts w:ascii="Aptos" w:eastAsia="Times New Roman" w:hAnsi="Aptos" w:cs="Times New Roman"/>
                <w:b/>
                <w:bCs/>
              </w:rPr>
              <w:t>Risk of Re-institutionalization:</w:t>
            </w:r>
            <w:r w:rsidRPr="000214C3">
              <w:rPr>
                <w:rFonts w:ascii="Aptos" w:eastAsia="Times New Roman" w:hAnsi="Aptos" w:cs="Times New Roman"/>
              </w:rPr>
              <w:t xml:space="preserve"> Speakers warned these changes could force thousands from their homes into nursing facilities, reversing decades of progress.</w:t>
            </w:r>
          </w:p>
          <w:p w14:paraId="13111A72" w14:textId="6424A338" w:rsidR="000214C3" w:rsidRPr="000214C3" w:rsidRDefault="000214C3" w:rsidP="000214C3">
            <w:pPr>
              <w:pStyle w:val="ListParagraph"/>
              <w:numPr>
                <w:ilvl w:val="0"/>
                <w:numId w:val="41"/>
              </w:numPr>
              <w:rPr>
                <w:rFonts w:ascii="Aptos" w:eastAsia="Times New Roman" w:hAnsi="Aptos" w:cs="Times New Roman"/>
              </w:rPr>
            </w:pPr>
            <w:r w:rsidRPr="000214C3">
              <w:rPr>
                <w:rFonts w:ascii="Aptos" w:eastAsia="Times New Roman" w:hAnsi="Aptos" w:cs="Times New Roman"/>
                <w:b/>
                <w:bCs/>
              </w:rPr>
              <w:t>Human Cost:</w:t>
            </w:r>
            <w:r w:rsidRPr="000214C3">
              <w:rPr>
                <w:rFonts w:ascii="Aptos" w:eastAsia="Times New Roman" w:hAnsi="Aptos" w:cs="Times New Roman"/>
              </w:rPr>
              <w:t xml:space="preserve"> Panelists stressed that abstract budget cuts translate into profound, negative human consequences, undermining </w:t>
            </w:r>
            <w:r w:rsidR="00FE07FC" w:rsidRPr="000214C3">
              <w:rPr>
                <w:rFonts w:ascii="Aptos" w:eastAsia="Times New Roman" w:hAnsi="Aptos" w:cs="Times New Roman"/>
              </w:rPr>
              <w:t>independence,</w:t>
            </w:r>
            <w:r w:rsidRPr="000214C3">
              <w:rPr>
                <w:rFonts w:ascii="Aptos" w:eastAsia="Times New Roman" w:hAnsi="Aptos" w:cs="Times New Roman"/>
              </w:rPr>
              <w:t xml:space="preserve"> and dignity.</w:t>
            </w:r>
          </w:p>
          <w:p w14:paraId="123035CC" w14:textId="77777777" w:rsidR="000214C3" w:rsidRPr="000214C3" w:rsidRDefault="000214C3" w:rsidP="000214C3">
            <w:pPr>
              <w:pStyle w:val="ListParagraph"/>
              <w:ind w:left="360"/>
              <w:rPr>
                <w:rFonts w:ascii="Aptos" w:eastAsia="Times New Roman" w:hAnsi="Aptos" w:cs="Times New Roman"/>
                <w:b/>
                <w:bCs/>
              </w:rPr>
            </w:pPr>
            <w:r w:rsidRPr="000214C3">
              <w:rPr>
                <w:rFonts w:ascii="Aptos" w:eastAsia="Times New Roman" w:hAnsi="Aptos" w:cs="Times New Roman"/>
                <w:b/>
                <w:bCs/>
              </w:rPr>
              <w:t>Perspectives from Panelists</w:t>
            </w:r>
          </w:p>
          <w:p w14:paraId="5E8C974B" w14:textId="77777777" w:rsidR="000214C3" w:rsidRPr="000214C3" w:rsidRDefault="000214C3" w:rsidP="000214C3">
            <w:pPr>
              <w:pStyle w:val="ListParagraph"/>
              <w:numPr>
                <w:ilvl w:val="0"/>
                <w:numId w:val="42"/>
              </w:numPr>
              <w:rPr>
                <w:rFonts w:ascii="Aptos" w:eastAsia="Times New Roman" w:hAnsi="Aptos" w:cs="Times New Roman"/>
              </w:rPr>
            </w:pPr>
            <w:r w:rsidRPr="000214C3">
              <w:rPr>
                <w:rFonts w:ascii="Aptos" w:eastAsia="Times New Roman" w:hAnsi="Aptos" w:cs="Times New Roman"/>
                <w:b/>
                <w:bCs/>
              </w:rPr>
              <w:t>Professor Michael Ashley Stein:</w:t>
            </w:r>
            <w:r w:rsidRPr="000214C3">
              <w:rPr>
                <w:rFonts w:ascii="Aptos" w:eastAsia="Times New Roman" w:hAnsi="Aptos" w:cs="Times New Roman"/>
              </w:rPr>
              <w:t xml:space="preserve"> Emphasized that Medicaid cuts risk pushing thousands back toward institutionalization.</w:t>
            </w:r>
          </w:p>
          <w:p w14:paraId="5294FD53" w14:textId="77777777" w:rsidR="000214C3" w:rsidRPr="000214C3" w:rsidRDefault="000214C3" w:rsidP="000214C3">
            <w:pPr>
              <w:pStyle w:val="ListParagraph"/>
              <w:numPr>
                <w:ilvl w:val="0"/>
                <w:numId w:val="42"/>
              </w:numPr>
              <w:rPr>
                <w:rFonts w:ascii="Aptos" w:eastAsia="Times New Roman" w:hAnsi="Aptos" w:cs="Times New Roman"/>
              </w:rPr>
            </w:pPr>
            <w:r w:rsidRPr="000214C3">
              <w:rPr>
                <w:rFonts w:ascii="Aptos" w:eastAsia="Times New Roman" w:hAnsi="Aptos" w:cs="Times New Roman"/>
                <w:b/>
                <w:bCs/>
              </w:rPr>
              <w:t>Dr. Lisa Iezzoni:</w:t>
            </w:r>
          </w:p>
          <w:p w14:paraId="38C73444" w14:textId="77777777" w:rsidR="000214C3" w:rsidRPr="000214C3" w:rsidRDefault="000214C3" w:rsidP="000214C3">
            <w:pPr>
              <w:pStyle w:val="ListParagraph"/>
              <w:numPr>
                <w:ilvl w:val="1"/>
                <w:numId w:val="42"/>
              </w:numPr>
              <w:rPr>
                <w:rFonts w:ascii="Aptos" w:eastAsia="Times New Roman" w:hAnsi="Aptos" w:cs="Times New Roman"/>
              </w:rPr>
            </w:pPr>
            <w:r w:rsidRPr="000214C3">
              <w:rPr>
                <w:rFonts w:ascii="Aptos" w:eastAsia="Times New Roman" w:hAnsi="Aptos" w:cs="Times New Roman"/>
              </w:rPr>
              <w:t>Warned that cuts will exacerbate health disparities and erode care quality, both in communities and nursing facilities.</w:t>
            </w:r>
          </w:p>
          <w:p w14:paraId="4D2CE9BF" w14:textId="77777777" w:rsidR="000214C3" w:rsidRPr="000214C3" w:rsidRDefault="000214C3" w:rsidP="000214C3">
            <w:pPr>
              <w:pStyle w:val="ListParagraph"/>
              <w:numPr>
                <w:ilvl w:val="1"/>
                <w:numId w:val="42"/>
              </w:numPr>
              <w:rPr>
                <w:rFonts w:ascii="Aptos" w:eastAsia="Times New Roman" w:hAnsi="Aptos" w:cs="Times New Roman"/>
              </w:rPr>
            </w:pPr>
            <w:r w:rsidRPr="000214C3">
              <w:rPr>
                <w:rFonts w:ascii="Aptos" w:eastAsia="Times New Roman" w:hAnsi="Aptos" w:cs="Times New Roman"/>
              </w:rPr>
              <w:t>Cited a 2025 Texas court decision striking down nursing-staffing standards as a compounding factor.</w:t>
            </w:r>
          </w:p>
          <w:p w14:paraId="4F102472" w14:textId="77777777" w:rsidR="000214C3" w:rsidRPr="000214C3" w:rsidRDefault="000214C3" w:rsidP="000214C3">
            <w:pPr>
              <w:pStyle w:val="ListParagraph"/>
              <w:numPr>
                <w:ilvl w:val="1"/>
                <w:numId w:val="42"/>
              </w:numPr>
              <w:rPr>
                <w:rFonts w:ascii="Aptos" w:eastAsia="Times New Roman" w:hAnsi="Aptos" w:cs="Times New Roman"/>
              </w:rPr>
            </w:pPr>
            <w:r w:rsidRPr="000214C3">
              <w:rPr>
                <w:rFonts w:ascii="Aptos" w:eastAsia="Times New Roman" w:hAnsi="Aptos" w:cs="Times New Roman"/>
              </w:rPr>
              <w:lastRenderedPageBreak/>
              <w:t>Shared the story of "Michael," a man with quadriplegia who rapidly declined after being forced into a nursing home.</w:t>
            </w:r>
          </w:p>
          <w:p w14:paraId="3952FE02" w14:textId="77777777" w:rsidR="000214C3" w:rsidRPr="000214C3" w:rsidRDefault="000214C3" w:rsidP="000214C3">
            <w:pPr>
              <w:pStyle w:val="ListParagraph"/>
              <w:numPr>
                <w:ilvl w:val="0"/>
                <w:numId w:val="42"/>
              </w:numPr>
              <w:rPr>
                <w:rFonts w:ascii="Aptos" w:eastAsia="Times New Roman" w:hAnsi="Aptos" w:cs="Times New Roman"/>
              </w:rPr>
            </w:pPr>
            <w:r w:rsidRPr="000214C3">
              <w:rPr>
                <w:rFonts w:ascii="Aptos" w:eastAsia="Times New Roman" w:hAnsi="Aptos" w:cs="Times New Roman"/>
                <w:b/>
                <w:bCs/>
              </w:rPr>
              <w:t>Dianna Hu:</w:t>
            </w:r>
          </w:p>
          <w:p w14:paraId="3FE76F57" w14:textId="77777777" w:rsidR="000214C3" w:rsidRPr="000214C3" w:rsidRDefault="000214C3" w:rsidP="000214C3">
            <w:pPr>
              <w:pStyle w:val="ListParagraph"/>
              <w:numPr>
                <w:ilvl w:val="1"/>
                <w:numId w:val="42"/>
              </w:numPr>
              <w:rPr>
                <w:rFonts w:ascii="Aptos" w:eastAsia="Times New Roman" w:hAnsi="Aptos" w:cs="Times New Roman"/>
              </w:rPr>
            </w:pPr>
            <w:r w:rsidRPr="000214C3">
              <w:rPr>
                <w:rFonts w:ascii="Aptos" w:eastAsia="Times New Roman" w:hAnsi="Aptos" w:cs="Times New Roman"/>
              </w:rPr>
              <w:t>Highlighted the essential role of Personal Care Assistants (PCAs) in enabling her to work as a software engineer.</w:t>
            </w:r>
          </w:p>
          <w:p w14:paraId="2CA72390" w14:textId="77777777" w:rsidR="000214C3" w:rsidRPr="000214C3" w:rsidRDefault="000214C3" w:rsidP="000214C3">
            <w:pPr>
              <w:pStyle w:val="ListParagraph"/>
              <w:numPr>
                <w:ilvl w:val="1"/>
                <w:numId w:val="42"/>
              </w:numPr>
              <w:rPr>
                <w:rFonts w:ascii="Aptos" w:eastAsia="Times New Roman" w:hAnsi="Aptos" w:cs="Times New Roman"/>
              </w:rPr>
            </w:pPr>
            <w:r w:rsidRPr="000214C3">
              <w:rPr>
                <w:rFonts w:ascii="Aptos" w:eastAsia="Times New Roman" w:hAnsi="Aptos" w:cs="Times New Roman"/>
              </w:rPr>
              <w:t>Noted that cuts harm both disabled individuals and the caregiving workforce, which largely comprises low-income women, immigrants, and people of color.</w:t>
            </w:r>
          </w:p>
          <w:p w14:paraId="230C25AE" w14:textId="77777777" w:rsidR="000214C3" w:rsidRPr="000214C3" w:rsidRDefault="000214C3" w:rsidP="000214C3">
            <w:pPr>
              <w:pStyle w:val="ListParagraph"/>
              <w:numPr>
                <w:ilvl w:val="0"/>
                <w:numId w:val="42"/>
              </w:numPr>
              <w:rPr>
                <w:rFonts w:ascii="Aptos" w:eastAsia="Times New Roman" w:hAnsi="Aptos" w:cs="Times New Roman"/>
              </w:rPr>
            </w:pPr>
            <w:r w:rsidRPr="000214C3">
              <w:rPr>
                <w:rFonts w:ascii="Aptos" w:eastAsia="Times New Roman" w:hAnsi="Aptos" w:cs="Times New Roman"/>
                <w:b/>
                <w:bCs/>
              </w:rPr>
              <w:t>Anne Fracht:</w:t>
            </w:r>
          </w:p>
          <w:p w14:paraId="240E39F0" w14:textId="77777777" w:rsidR="000214C3" w:rsidRPr="000214C3" w:rsidRDefault="000214C3" w:rsidP="000214C3">
            <w:pPr>
              <w:pStyle w:val="ListParagraph"/>
              <w:numPr>
                <w:ilvl w:val="1"/>
                <w:numId w:val="42"/>
              </w:numPr>
              <w:rPr>
                <w:rFonts w:ascii="Aptos" w:eastAsia="Times New Roman" w:hAnsi="Aptos" w:cs="Times New Roman"/>
              </w:rPr>
            </w:pPr>
            <w:r w:rsidRPr="000214C3">
              <w:rPr>
                <w:rFonts w:ascii="Aptos" w:eastAsia="Times New Roman" w:hAnsi="Aptos" w:cs="Times New Roman"/>
              </w:rPr>
              <w:t>Described Medicaid as her "passport to the world," allowing her to work and live independently.</w:t>
            </w:r>
          </w:p>
          <w:p w14:paraId="50D168BB" w14:textId="77777777" w:rsidR="000214C3" w:rsidRPr="000214C3" w:rsidRDefault="000214C3" w:rsidP="000214C3">
            <w:pPr>
              <w:pStyle w:val="ListParagraph"/>
              <w:numPr>
                <w:ilvl w:val="1"/>
                <w:numId w:val="42"/>
              </w:numPr>
              <w:rPr>
                <w:rFonts w:ascii="Aptos" w:eastAsia="Times New Roman" w:hAnsi="Aptos" w:cs="Times New Roman"/>
              </w:rPr>
            </w:pPr>
            <w:r w:rsidRPr="000214C3">
              <w:rPr>
                <w:rFonts w:ascii="Aptos" w:eastAsia="Times New Roman" w:hAnsi="Aptos" w:cs="Times New Roman"/>
              </w:rPr>
              <w:t>Shared personal experiences with medication rationing and the anxiety caused by chronic staff shortages, which funding instability worsens.</w:t>
            </w:r>
          </w:p>
          <w:p w14:paraId="0CAB9EC9" w14:textId="77777777" w:rsidR="000214C3" w:rsidRPr="000214C3" w:rsidRDefault="000214C3" w:rsidP="000214C3">
            <w:pPr>
              <w:pStyle w:val="ListParagraph"/>
              <w:numPr>
                <w:ilvl w:val="0"/>
                <w:numId w:val="42"/>
              </w:numPr>
              <w:rPr>
                <w:rFonts w:ascii="Aptos" w:eastAsia="Times New Roman" w:hAnsi="Aptos" w:cs="Times New Roman"/>
              </w:rPr>
            </w:pPr>
            <w:r w:rsidRPr="000214C3">
              <w:rPr>
                <w:rFonts w:ascii="Aptos" w:eastAsia="Times New Roman" w:hAnsi="Aptos" w:cs="Times New Roman"/>
                <w:b/>
                <w:bCs/>
              </w:rPr>
              <w:t>Vesper Moore:</w:t>
            </w:r>
          </w:p>
          <w:p w14:paraId="2EF7381F" w14:textId="77777777" w:rsidR="000214C3" w:rsidRPr="000214C3" w:rsidRDefault="000214C3" w:rsidP="000214C3">
            <w:pPr>
              <w:pStyle w:val="ListParagraph"/>
              <w:numPr>
                <w:ilvl w:val="1"/>
                <w:numId w:val="42"/>
              </w:numPr>
              <w:rPr>
                <w:rFonts w:ascii="Aptos" w:eastAsia="Times New Roman" w:hAnsi="Aptos" w:cs="Times New Roman"/>
              </w:rPr>
            </w:pPr>
            <w:r w:rsidRPr="000214C3">
              <w:rPr>
                <w:rFonts w:ascii="Aptos" w:eastAsia="Times New Roman" w:hAnsi="Aptos" w:cs="Times New Roman"/>
              </w:rPr>
              <w:t>Stated cuts disproportionately harm people with psychosocial disabilities and marginalized backgrounds.</w:t>
            </w:r>
          </w:p>
          <w:p w14:paraId="5D30D274" w14:textId="77777777" w:rsidR="000214C3" w:rsidRPr="000214C3" w:rsidRDefault="000214C3" w:rsidP="000214C3">
            <w:pPr>
              <w:pStyle w:val="ListParagraph"/>
              <w:numPr>
                <w:ilvl w:val="1"/>
                <w:numId w:val="42"/>
              </w:numPr>
              <w:rPr>
                <w:rFonts w:ascii="Aptos" w:eastAsia="Times New Roman" w:hAnsi="Aptos" w:cs="Times New Roman"/>
              </w:rPr>
            </w:pPr>
            <w:r w:rsidRPr="000214C3">
              <w:rPr>
                <w:rFonts w:ascii="Aptos" w:eastAsia="Times New Roman" w:hAnsi="Aptos" w:cs="Times New Roman"/>
              </w:rPr>
              <w:t>Called the policy changes "a slow dismantling of freedom."</w:t>
            </w:r>
          </w:p>
          <w:p w14:paraId="35069A23" w14:textId="77777777" w:rsidR="000214C3" w:rsidRPr="000214C3" w:rsidRDefault="000214C3" w:rsidP="000214C3">
            <w:pPr>
              <w:pStyle w:val="ListParagraph"/>
              <w:ind w:left="360"/>
              <w:rPr>
                <w:rFonts w:ascii="Aptos" w:eastAsia="Times New Roman" w:hAnsi="Aptos" w:cs="Times New Roman"/>
                <w:b/>
                <w:bCs/>
              </w:rPr>
            </w:pPr>
            <w:r w:rsidRPr="000214C3">
              <w:rPr>
                <w:rFonts w:ascii="Aptos" w:eastAsia="Times New Roman" w:hAnsi="Aptos" w:cs="Times New Roman"/>
                <w:b/>
                <w:bCs/>
              </w:rPr>
              <w:t>Concluding Points</w:t>
            </w:r>
          </w:p>
          <w:p w14:paraId="5953FD11" w14:textId="77777777" w:rsidR="000214C3" w:rsidRPr="000214C3" w:rsidRDefault="000214C3" w:rsidP="000214C3">
            <w:pPr>
              <w:pStyle w:val="ListParagraph"/>
              <w:numPr>
                <w:ilvl w:val="0"/>
                <w:numId w:val="43"/>
              </w:numPr>
              <w:rPr>
                <w:rFonts w:ascii="Aptos" w:eastAsia="Times New Roman" w:hAnsi="Aptos" w:cs="Times New Roman"/>
              </w:rPr>
            </w:pPr>
            <w:r w:rsidRPr="000214C3">
              <w:rPr>
                <w:rFonts w:ascii="Aptos" w:eastAsia="Times New Roman" w:hAnsi="Aptos" w:cs="Times New Roman"/>
                <w:b/>
                <w:bCs/>
              </w:rPr>
              <w:t>Intersectionality:</w:t>
            </w:r>
            <w:r w:rsidRPr="000214C3">
              <w:rPr>
                <w:rFonts w:ascii="Aptos" w:eastAsia="Times New Roman" w:hAnsi="Aptos" w:cs="Times New Roman"/>
              </w:rPr>
              <w:t xml:space="preserve"> The Q&amp;A session addressed how intersections between Medicaid and immigration policy further marginalize disabled immigrants and their caregivers.</w:t>
            </w:r>
          </w:p>
          <w:p w14:paraId="0620528A" w14:textId="77777777" w:rsidR="000214C3" w:rsidRPr="000214C3" w:rsidRDefault="000214C3" w:rsidP="000214C3">
            <w:pPr>
              <w:pStyle w:val="ListParagraph"/>
              <w:numPr>
                <w:ilvl w:val="0"/>
                <w:numId w:val="43"/>
              </w:numPr>
              <w:rPr>
                <w:rFonts w:ascii="Aptos" w:eastAsia="Times New Roman" w:hAnsi="Aptos" w:cs="Times New Roman"/>
              </w:rPr>
            </w:pPr>
            <w:r w:rsidRPr="000214C3">
              <w:rPr>
                <w:rFonts w:ascii="Aptos" w:eastAsia="Times New Roman" w:hAnsi="Aptos" w:cs="Times New Roman"/>
                <w:b/>
                <w:bCs/>
              </w:rPr>
              <w:t>Final Message:</w:t>
            </w:r>
            <w:r w:rsidRPr="000214C3">
              <w:rPr>
                <w:rFonts w:ascii="Aptos" w:eastAsia="Times New Roman" w:hAnsi="Aptos" w:cs="Times New Roman"/>
              </w:rPr>
              <w:t xml:space="preserve"> Professor Stein concluded that the fight to preserve Medicaid is fundamentally a fight to preserve the human right to live in the community.</w:t>
            </w:r>
          </w:p>
          <w:p w14:paraId="5F8C777D" w14:textId="369E82B5" w:rsidR="00890C15" w:rsidRPr="006C7E94" w:rsidRDefault="00F374AF" w:rsidP="006C7E94">
            <w:pPr>
              <w:pStyle w:val="ListParagraph"/>
              <w:ind w:left="360"/>
              <w:rPr>
                <w:rFonts w:ascii="Aptos" w:eastAsia="Times New Roman" w:hAnsi="Aptos" w:cs="Times New Roman"/>
              </w:rPr>
            </w:pPr>
            <w:hyperlink r:id="rId91" w:history="1">
              <w:r w:rsidRPr="00F374AF">
                <w:rPr>
                  <w:rStyle w:val="Hyperlink"/>
                  <w:rFonts w:ascii="Aptos" w:eastAsia="Times New Roman" w:hAnsi="Aptos" w:cs="Times New Roman"/>
                </w:rPr>
                <w:t>Video link</w:t>
              </w:r>
            </w:hyperlink>
          </w:p>
        </w:tc>
      </w:tr>
      <w:tr w:rsidR="008B18B1" w:rsidRPr="00783903" w14:paraId="7B489528" w14:textId="77777777" w:rsidTr="00467E18">
        <w:trPr>
          <w:gridAfter w:val="1"/>
          <w:wAfter w:w="298" w:type="dxa"/>
          <w:trHeight w:val="386"/>
        </w:trPr>
        <w:tc>
          <w:tcPr>
            <w:tcW w:w="2903" w:type="dxa"/>
            <w:gridSpan w:val="3"/>
          </w:tcPr>
          <w:p w14:paraId="5FD7308F" w14:textId="07AE8F6D" w:rsidR="008B18B1" w:rsidRPr="00425196" w:rsidRDefault="008B18B1" w:rsidP="005600C8">
            <w:pPr>
              <w:rPr>
                <w:rFonts w:ascii="Aptos" w:hAnsi="Aptos"/>
                <w:b/>
                <w:bCs/>
              </w:rPr>
            </w:pPr>
            <w:r>
              <w:rPr>
                <w:rFonts w:ascii="Aptos" w:hAnsi="Aptos"/>
                <w:b/>
                <w:bCs/>
              </w:rPr>
              <w:lastRenderedPageBreak/>
              <w:t>Corporate Strategies</w:t>
            </w:r>
          </w:p>
        </w:tc>
        <w:tc>
          <w:tcPr>
            <w:tcW w:w="7622" w:type="dxa"/>
            <w:gridSpan w:val="4"/>
          </w:tcPr>
          <w:p w14:paraId="0628BDEF" w14:textId="77777777" w:rsidR="008B18B1" w:rsidRDefault="008B18B1"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Skilled Nursing News</w:t>
            </w:r>
          </w:p>
          <w:p w14:paraId="1C928275" w14:textId="77777777" w:rsidR="008B18B1" w:rsidRDefault="00FE29F4" w:rsidP="008B18B1">
            <w:pPr>
              <w:pStyle w:val="ListParagraph"/>
              <w:ind w:left="360"/>
              <w:rPr>
                <w:rFonts w:ascii="Aptos" w:eastAsia="Times New Roman" w:hAnsi="Aptos" w:cs="Times New Roman"/>
              </w:rPr>
            </w:pPr>
            <w:r w:rsidRPr="00FE29F4">
              <w:rPr>
                <w:rFonts w:ascii="Aptos" w:eastAsia="Times New Roman" w:hAnsi="Aptos" w:cs="Times New Roman"/>
              </w:rPr>
              <w:t>November 6, 2025</w:t>
            </w:r>
          </w:p>
          <w:p w14:paraId="0D391E96" w14:textId="39A12B48" w:rsidR="00FE29F4" w:rsidRPr="00FE29F4" w:rsidRDefault="00FE29F4" w:rsidP="008B18B1">
            <w:pPr>
              <w:pStyle w:val="ListParagraph"/>
              <w:ind w:left="360"/>
              <w:rPr>
                <w:rFonts w:ascii="Aptos" w:eastAsia="Times New Roman" w:hAnsi="Aptos" w:cs="Times New Roman"/>
                <w:i/>
                <w:iCs/>
              </w:rPr>
            </w:pPr>
            <w:hyperlink r:id="rId92" w:history="1">
              <w:r w:rsidRPr="00FE29F4">
                <w:rPr>
                  <w:rStyle w:val="Hyperlink"/>
                  <w:rFonts w:ascii="Aptos" w:eastAsia="Times New Roman" w:hAnsi="Aptos" w:cs="Times New Roman"/>
                  <w:i/>
                  <w:iCs/>
                </w:rPr>
                <w:t>Inside Sabra’s Push to Maximize on Current Market Conditions with Plans for Nursing Home Deals in 2026</w:t>
              </w:r>
            </w:hyperlink>
          </w:p>
          <w:p w14:paraId="46DD5B74" w14:textId="77777777" w:rsidR="00FE29F4" w:rsidRDefault="00FE29F4" w:rsidP="008B18B1">
            <w:pPr>
              <w:pStyle w:val="ListParagraph"/>
              <w:ind w:left="360"/>
              <w:rPr>
                <w:rFonts w:ascii="Aptos" w:eastAsia="Times New Roman" w:hAnsi="Aptos" w:cs="Times New Roman"/>
              </w:rPr>
            </w:pPr>
            <w:r w:rsidRPr="00FE29F4">
              <w:rPr>
                <w:rFonts w:ascii="Aptos" w:eastAsia="Times New Roman" w:hAnsi="Aptos" w:cs="Times New Roman"/>
              </w:rPr>
              <w:t>By Zahida Siddiqi</w:t>
            </w:r>
          </w:p>
          <w:p w14:paraId="14E534F8" w14:textId="77777777" w:rsidR="00B66259" w:rsidRPr="00B66259" w:rsidRDefault="00B66259" w:rsidP="00B66259">
            <w:pPr>
              <w:pStyle w:val="ListParagraph"/>
              <w:ind w:left="360"/>
              <w:rPr>
                <w:rFonts w:ascii="Aptos" w:eastAsia="Times New Roman" w:hAnsi="Aptos" w:cs="Times New Roman"/>
                <w:b/>
                <w:bCs/>
              </w:rPr>
            </w:pPr>
            <w:r w:rsidRPr="00B66259">
              <w:rPr>
                <w:rFonts w:ascii="Aptos" w:eastAsia="Times New Roman" w:hAnsi="Aptos" w:cs="Times New Roman"/>
                <w:b/>
                <w:bCs/>
              </w:rPr>
              <w:t>Strategic Portfolio Rebalancing</w:t>
            </w:r>
          </w:p>
          <w:p w14:paraId="382DDDD1" w14:textId="77777777" w:rsidR="00B66259" w:rsidRPr="00B66259" w:rsidRDefault="00B66259" w:rsidP="00CC531E">
            <w:pPr>
              <w:pStyle w:val="ListParagraph"/>
              <w:numPr>
                <w:ilvl w:val="0"/>
                <w:numId w:val="18"/>
              </w:numPr>
              <w:rPr>
                <w:rFonts w:ascii="Aptos" w:eastAsia="Times New Roman" w:hAnsi="Aptos" w:cs="Times New Roman"/>
              </w:rPr>
            </w:pPr>
            <w:r w:rsidRPr="00B66259">
              <w:rPr>
                <w:rFonts w:ascii="Aptos" w:eastAsia="Times New Roman" w:hAnsi="Aptos" w:cs="Times New Roman"/>
                <w:b/>
                <w:bCs/>
              </w:rPr>
              <w:t>Shift to Senior Housing:</w:t>
            </w:r>
            <w:r w:rsidRPr="00B66259">
              <w:rPr>
                <w:rFonts w:ascii="Aptos" w:eastAsia="Times New Roman" w:hAnsi="Aptos" w:cs="Times New Roman"/>
              </w:rPr>
              <w:t xml:space="preserve"> Sabra is actively shifting its portfolio toward managed senior housing (SHOP), which now represents roughly 26% of total assets (up from 20% earlier this year). The company aims to increase this to 40%.</w:t>
            </w:r>
          </w:p>
          <w:p w14:paraId="52A37EF4" w14:textId="77777777" w:rsidR="00B66259" w:rsidRPr="00B66259" w:rsidRDefault="00B66259" w:rsidP="00CC531E">
            <w:pPr>
              <w:pStyle w:val="ListParagraph"/>
              <w:numPr>
                <w:ilvl w:val="0"/>
                <w:numId w:val="18"/>
              </w:numPr>
              <w:rPr>
                <w:rFonts w:ascii="Aptos" w:eastAsia="Times New Roman" w:hAnsi="Aptos" w:cs="Times New Roman"/>
              </w:rPr>
            </w:pPr>
            <w:r w:rsidRPr="00B66259">
              <w:rPr>
                <w:rFonts w:ascii="Aptos" w:eastAsia="Times New Roman" w:hAnsi="Aptos" w:cs="Times New Roman"/>
                <w:b/>
                <w:bCs/>
              </w:rPr>
              <w:t>SNF Reduction:</w:t>
            </w:r>
            <w:r w:rsidRPr="00B66259">
              <w:rPr>
                <w:rFonts w:ascii="Aptos" w:eastAsia="Times New Roman" w:hAnsi="Aptos" w:cs="Times New Roman"/>
              </w:rPr>
              <w:t xml:space="preserve"> For the first time, skilled nursing facilities (SNFs) account for less than 50% of Sabra's portfolio, reflecting a strategy to diversify and reduce exposure to reimbursement-sensitive assets.</w:t>
            </w:r>
          </w:p>
          <w:p w14:paraId="654A4349" w14:textId="77777777" w:rsidR="00B66259" w:rsidRPr="00B66259" w:rsidRDefault="00B66259" w:rsidP="00CC531E">
            <w:pPr>
              <w:pStyle w:val="ListParagraph"/>
              <w:numPr>
                <w:ilvl w:val="0"/>
                <w:numId w:val="18"/>
              </w:numPr>
              <w:rPr>
                <w:rFonts w:ascii="Aptos" w:eastAsia="Times New Roman" w:hAnsi="Aptos" w:cs="Times New Roman"/>
              </w:rPr>
            </w:pPr>
            <w:r w:rsidRPr="00B66259">
              <w:rPr>
                <w:rFonts w:ascii="Aptos" w:eastAsia="Times New Roman" w:hAnsi="Aptos" w:cs="Times New Roman"/>
                <w:b/>
                <w:bCs/>
              </w:rPr>
              <w:t>Future SNF Plans:</w:t>
            </w:r>
            <w:r w:rsidRPr="00B66259">
              <w:rPr>
                <w:rFonts w:ascii="Aptos" w:eastAsia="Times New Roman" w:hAnsi="Aptos" w:cs="Times New Roman"/>
              </w:rPr>
              <w:t xml:space="preserve"> Despite the current shift, CEO Rick Matros stated Sabra is not shying away from SNFs and expects to see more SNF deal volume in 2026 to maintain a balanced portfolio.</w:t>
            </w:r>
          </w:p>
          <w:p w14:paraId="6D042FE4" w14:textId="77777777" w:rsidR="00B66259" w:rsidRPr="00B66259" w:rsidRDefault="00B66259" w:rsidP="00B66259">
            <w:pPr>
              <w:pStyle w:val="ListParagraph"/>
              <w:ind w:left="360"/>
              <w:rPr>
                <w:rFonts w:ascii="Aptos" w:eastAsia="Times New Roman" w:hAnsi="Aptos" w:cs="Times New Roman"/>
                <w:b/>
                <w:bCs/>
              </w:rPr>
            </w:pPr>
            <w:r w:rsidRPr="00B66259">
              <w:rPr>
                <w:rFonts w:ascii="Aptos" w:eastAsia="Times New Roman" w:hAnsi="Aptos" w:cs="Times New Roman"/>
                <w:b/>
                <w:bCs/>
              </w:rPr>
              <w:t>Financial Performance and Investments</w:t>
            </w:r>
          </w:p>
          <w:p w14:paraId="54AE3F01" w14:textId="77777777" w:rsidR="00B66259" w:rsidRPr="00B66259" w:rsidRDefault="00B66259" w:rsidP="00CC531E">
            <w:pPr>
              <w:pStyle w:val="ListParagraph"/>
              <w:numPr>
                <w:ilvl w:val="0"/>
                <w:numId w:val="19"/>
              </w:numPr>
              <w:rPr>
                <w:rFonts w:ascii="Aptos" w:eastAsia="Times New Roman" w:hAnsi="Aptos" w:cs="Times New Roman"/>
              </w:rPr>
            </w:pPr>
            <w:r w:rsidRPr="00B66259">
              <w:rPr>
                <w:rFonts w:ascii="Aptos" w:eastAsia="Times New Roman" w:hAnsi="Aptos" w:cs="Times New Roman"/>
                <w:b/>
                <w:bCs/>
              </w:rPr>
              <w:t>Q3 Results:</w:t>
            </w:r>
            <w:r w:rsidRPr="00B66259">
              <w:rPr>
                <w:rFonts w:ascii="Aptos" w:eastAsia="Times New Roman" w:hAnsi="Aptos" w:cs="Times New Roman"/>
              </w:rPr>
              <w:t xml:space="preserve"> Sabra posted normalized FFO of $0.36 per share, missing Wall Street estimates of $0.37.</w:t>
            </w:r>
          </w:p>
          <w:p w14:paraId="3BB3E8E6" w14:textId="77777777" w:rsidR="00B66259" w:rsidRPr="00B66259" w:rsidRDefault="00B66259" w:rsidP="00CC531E">
            <w:pPr>
              <w:pStyle w:val="ListParagraph"/>
              <w:numPr>
                <w:ilvl w:val="0"/>
                <w:numId w:val="19"/>
              </w:numPr>
              <w:rPr>
                <w:rFonts w:ascii="Aptos" w:eastAsia="Times New Roman" w:hAnsi="Aptos" w:cs="Times New Roman"/>
              </w:rPr>
            </w:pPr>
            <w:r w:rsidRPr="00B66259">
              <w:rPr>
                <w:rFonts w:ascii="Aptos" w:eastAsia="Times New Roman" w:hAnsi="Aptos" w:cs="Times New Roman"/>
                <w:b/>
                <w:bCs/>
              </w:rPr>
              <w:t>Investment Activity:</w:t>
            </w:r>
            <w:r w:rsidRPr="00B66259">
              <w:rPr>
                <w:rFonts w:ascii="Aptos" w:eastAsia="Times New Roman" w:hAnsi="Aptos" w:cs="Times New Roman"/>
              </w:rPr>
              <w:t xml:space="preserve"> The company invested $237 million in senior housing during Q3. Total 2025 acquisitions (including pending deals) </w:t>
            </w:r>
            <w:r w:rsidRPr="00B66259">
              <w:rPr>
                <w:rFonts w:ascii="Aptos" w:eastAsia="Times New Roman" w:hAnsi="Aptos" w:cs="Times New Roman"/>
              </w:rPr>
              <w:lastRenderedPageBreak/>
              <w:t>have reached over $550 million, exceeding the initial $400–$500 million target.</w:t>
            </w:r>
          </w:p>
          <w:p w14:paraId="7FFA89BB" w14:textId="77777777" w:rsidR="00B66259" w:rsidRPr="00B66259" w:rsidRDefault="00B66259" w:rsidP="00CC531E">
            <w:pPr>
              <w:pStyle w:val="ListParagraph"/>
              <w:numPr>
                <w:ilvl w:val="0"/>
                <w:numId w:val="19"/>
              </w:numPr>
              <w:rPr>
                <w:rFonts w:ascii="Aptos" w:eastAsia="Times New Roman" w:hAnsi="Aptos" w:cs="Times New Roman"/>
              </w:rPr>
            </w:pPr>
            <w:r w:rsidRPr="00B66259">
              <w:rPr>
                <w:rFonts w:ascii="Aptos" w:eastAsia="Times New Roman" w:hAnsi="Aptos" w:cs="Times New Roman"/>
                <w:b/>
                <w:bCs/>
              </w:rPr>
              <w:t>Lease Terminations:</w:t>
            </w:r>
            <w:r w:rsidRPr="00B66259">
              <w:rPr>
                <w:rFonts w:ascii="Aptos" w:eastAsia="Times New Roman" w:hAnsi="Aptos" w:cs="Times New Roman"/>
              </w:rPr>
              <w:t xml:space="preserve"> Earnings included $2.8 million from terminating Genesis HealthCare leases, further reducing SNF exposure.</w:t>
            </w:r>
          </w:p>
          <w:p w14:paraId="4982C464" w14:textId="77777777" w:rsidR="00B66259" w:rsidRPr="00B66259" w:rsidRDefault="00B66259" w:rsidP="00B66259">
            <w:pPr>
              <w:pStyle w:val="ListParagraph"/>
              <w:ind w:left="360"/>
              <w:rPr>
                <w:rFonts w:ascii="Aptos" w:eastAsia="Times New Roman" w:hAnsi="Aptos" w:cs="Times New Roman"/>
                <w:b/>
                <w:bCs/>
              </w:rPr>
            </w:pPr>
            <w:r w:rsidRPr="00B66259">
              <w:rPr>
                <w:rFonts w:ascii="Aptos" w:eastAsia="Times New Roman" w:hAnsi="Aptos" w:cs="Times New Roman"/>
                <w:b/>
                <w:bCs/>
              </w:rPr>
              <w:t>Market Outlook and Strategy Defense</w:t>
            </w:r>
          </w:p>
          <w:p w14:paraId="38B51B1A" w14:textId="77777777" w:rsidR="00B66259" w:rsidRPr="00B66259" w:rsidRDefault="00B66259" w:rsidP="00CC531E">
            <w:pPr>
              <w:pStyle w:val="ListParagraph"/>
              <w:numPr>
                <w:ilvl w:val="0"/>
                <w:numId w:val="20"/>
              </w:numPr>
              <w:rPr>
                <w:rFonts w:ascii="Aptos" w:eastAsia="Times New Roman" w:hAnsi="Aptos" w:cs="Times New Roman"/>
              </w:rPr>
            </w:pPr>
            <w:r w:rsidRPr="00B66259">
              <w:rPr>
                <w:rFonts w:ascii="Aptos" w:eastAsia="Times New Roman" w:hAnsi="Aptos" w:cs="Times New Roman"/>
                <w:b/>
                <w:bCs/>
              </w:rPr>
              <w:t>Demographics over "Herd" Behavior:</w:t>
            </w:r>
            <w:r w:rsidRPr="00B66259">
              <w:rPr>
                <w:rFonts w:ascii="Aptos" w:eastAsia="Times New Roman" w:hAnsi="Aptos" w:cs="Times New Roman"/>
              </w:rPr>
              <w:t xml:space="preserve"> Executives rejected concerns that their SHOP expansion is "herd behavior," citing a disciplined focus on newer assets, limited new supply, and strong demographic demand that is finally materializing.</w:t>
            </w:r>
          </w:p>
          <w:p w14:paraId="5D6EB5FD" w14:textId="35367D4D" w:rsidR="00FE29F4" w:rsidRPr="00B66259" w:rsidRDefault="00B66259" w:rsidP="00CC531E">
            <w:pPr>
              <w:pStyle w:val="ListParagraph"/>
              <w:numPr>
                <w:ilvl w:val="0"/>
                <w:numId w:val="20"/>
              </w:numPr>
              <w:rPr>
                <w:rFonts w:ascii="Aptos" w:eastAsia="Times New Roman" w:hAnsi="Aptos" w:cs="Times New Roman"/>
              </w:rPr>
            </w:pPr>
            <w:r w:rsidRPr="00B66259">
              <w:rPr>
                <w:rFonts w:ascii="Aptos" w:eastAsia="Times New Roman" w:hAnsi="Aptos" w:cs="Times New Roman"/>
                <w:b/>
                <w:bCs/>
              </w:rPr>
              <w:t>Favorable Conditions:</w:t>
            </w:r>
            <w:r w:rsidRPr="00B66259">
              <w:rPr>
                <w:rFonts w:ascii="Aptos" w:eastAsia="Times New Roman" w:hAnsi="Aptos" w:cs="Times New Roman"/>
              </w:rPr>
              <w:t xml:space="preserve"> Matros noted that current higher interest rates have reduced aggressive private equity leverage, creating a better environment for REITs to find opportunities without previous cap rate pressures.</w:t>
            </w:r>
          </w:p>
        </w:tc>
      </w:tr>
      <w:tr w:rsidR="002B76B1" w:rsidRPr="00783903" w14:paraId="50DA1A50" w14:textId="77777777" w:rsidTr="00467E18">
        <w:trPr>
          <w:gridAfter w:val="1"/>
          <w:wAfter w:w="298" w:type="dxa"/>
          <w:trHeight w:val="386"/>
        </w:trPr>
        <w:tc>
          <w:tcPr>
            <w:tcW w:w="2903" w:type="dxa"/>
            <w:gridSpan w:val="3"/>
          </w:tcPr>
          <w:p w14:paraId="5F32D93F" w14:textId="77777777" w:rsidR="002B76B1" w:rsidRDefault="002B76B1" w:rsidP="005600C8">
            <w:pPr>
              <w:rPr>
                <w:rFonts w:ascii="Aptos" w:hAnsi="Aptos"/>
                <w:b/>
                <w:bCs/>
              </w:rPr>
            </w:pPr>
            <w:r>
              <w:rPr>
                <w:rFonts w:ascii="Aptos" w:hAnsi="Aptos"/>
                <w:b/>
                <w:bCs/>
              </w:rPr>
              <w:lastRenderedPageBreak/>
              <w:t>Office of the Attorney General Andrea Campbell</w:t>
            </w:r>
          </w:p>
          <w:p w14:paraId="698D4724" w14:textId="6CAE4EEC" w:rsidR="002B76B1" w:rsidRPr="00425196" w:rsidRDefault="002B76B1" w:rsidP="005600C8">
            <w:pPr>
              <w:rPr>
                <w:rFonts w:ascii="Aptos" w:hAnsi="Aptos"/>
                <w:b/>
                <w:bCs/>
              </w:rPr>
            </w:pPr>
          </w:p>
        </w:tc>
        <w:tc>
          <w:tcPr>
            <w:tcW w:w="7622" w:type="dxa"/>
            <w:gridSpan w:val="4"/>
          </w:tcPr>
          <w:p w14:paraId="3EB130D2" w14:textId="77777777" w:rsidR="002B76B1" w:rsidRDefault="00524DE0" w:rsidP="00027C1C">
            <w:pPr>
              <w:pStyle w:val="ListParagraph"/>
              <w:numPr>
                <w:ilvl w:val="0"/>
                <w:numId w:val="11"/>
              </w:numPr>
              <w:ind w:left="360"/>
              <w:rPr>
                <w:rFonts w:ascii="Aptos" w:eastAsia="Times New Roman" w:hAnsi="Aptos" w:cs="Times New Roman"/>
                <w:b/>
                <w:bCs/>
              </w:rPr>
            </w:pPr>
            <w:r w:rsidRPr="00524DE0">
              <w:rPr>
                <w:rFonts w:ascii="Aptos" w:eastAsia="Times New Roman" w:hAnsi="Aptos" w:cs="Times New Roman"/>
                <w:b/>
                <w:bCs/>
              </w:rPr>
              <w:t>Office of the Attorney General Andrea Campbell</w:t>
            </w:r>
          </w:p>
          <w:p w14:paraId="5A7E9670" w14:textId="77777777" w:rsidR="00524DE0" w:rsidRDefault="00524DE0" w:rsidP="00524DE0">
            <w:pPr>
              <w:pStyle w:val="ListParagraph"/>
              <w:ind w:left="360"/>
              <w:rPr>
                <w:rFonts w:ascii="Aptos" w:eastAsia="Times New Roman" w:hAnsi="Aptos" w:cs="Times New Roman"/>
              </w:rPr>
            </w:pPr>
            <w:r>
              <w:rPr>
                <w:rFonts w:ascii="Aptos" w:eastAsia="Times New Roman" w:hAnsi="Aptos" w:cs="Times New Roman"/>
              </w:rPr>
              <w:t>November 10, 2025</w:t>
            </w:r>
          </w:p>
          <w:p w14:paraId="31173BA1" w14:textId="77777777" w:rsidR="00E4691A" w:rsidRDefault="00524DE0" w:rsidP="00524DE0">
            <w:pPr>
              <w:pStyle w:val="ListParagraph"/>
              <w:ind w:left="360"/>
              <w:rPr>
                <w:rFonts w:ascii="Aptos" w:eastAsia="Times New Roman" w:hAnsi="Aptos" w:cs="Times New Roman"/>
                <w:i/>
                <w:iCs/>
              </w:rPr>
            </w:pPr>
            <w:hyperlink r:id="rId93" w:history="1">
              <w:r w:rsidRPr="00524DE0">
                <w:rPr>
                  <w:rStyle w:val="Hyperlink"/>
                  <w:rFonts w:ascii="Aptos" w:eastAsia="Times New Roman" w:hAnsi="Aptos" w:cs="Times New Roman"/>
                  <w:i/>
                  <w:iCs/>
                </w:rPr>
                <w:t>AG Campbell Issues Statement After Judge Temporarily Blocks Trump Administration From Forcing States To Claw Back SNAP Benefits</w:t>
              </w:r>
            </w:hyperlink>
          </w:p>
          <w:p w14:paraId="6EB83392" w14:textId="3D00BED8" w:rsidR="00BA7360" w:rsidRPr="00BA7360" w:rsidRDefault="00524DE0" w:rsidP="00BA7360">
            <w:pPr>
              <w:pStyle w:val="ListParagraph"/>
              <w:ind w:left="360"/>
              <w:rPr>
                <w:rFonts w:ascii="Aptos" w:eastAsia="Times New Roman" w:hAnsi="Aptos" w:cs="Times New Roman"/>
                <w:b/>
                <w:bCs/>
              </w:rPr>
            </w:pPr>
            <w:r w:rsidRPr="00BA7360">
              <w:rPr>
                <w:rFonts w:ascii="Aptos" w:eastAsia="Times New Roman" w:hAnsi="Aptos" w:cs="Times New Roman"/>
              </w:rPr>
              <w:t xml:space="preserve"> </w:t>
            </w:r>
            <w:r w:rsidR="00BA7360" w:rsidRPr="00BA7360">
              <w:rPr>
                <w:rFonts w:ascii="Aptos" w:eastAsia="Times New Roman" w:hAnsi="Aptos" w:cs="Times New Roman"/>
                <w:b/>
                <w:bCs/>
              </w:rPr>
              <w:t>Court Action</w:t>
            </w:r>
          </w:p>
          <w:p w14:paraId="2B9F567C" w14:textId="77777777" w:rsidR="00BA7360" w:rsidRPr="00BA7360" w:rsidRDefault="00BA7360" w:rsidP="00BA7360">
            <w:pPr>
              <w:pStyle w:val="ListParagraph"/>
              <w:numPr>
                <w:ilvl w:val="0"/>
                <w:numId w:val="45"/>
              </w:numPr>
              <w:rPr>
                <w:rFonts w:ascii="Aptos" w:eastAsia="Times New Roman" w:hAnsi="Aptos" w:cs="Times New Roman"/>
              </w:rPr>
            </w:pPr>
            <w:r w:rsidRPr="00BA7360">
              <w:rPr>
                <w:rFonts w:ascii="Aptos" w:eastAsia="Times New Roman" w:hAnsi="Aptos" w:cs="Times New Roman"/>
              </w:rPr>
              <w:t>A federal judge in Massachusetts issued a temporary block on a Trump Administration directive.</w:t>
            </w:r>
          </w:p>
          <w:p w14:paraId="1AC5A2FF" w14:textId="77777777" w:rsidR="00BA7360" w:rsidRPr="00BA7360" w:rsidRDefault="00BA7360" w:rsidP="00BA7360">
            <w:pPr>
              <w:pStyle w:val="ListParagraph"/>
              <w:numPr>
                <w:ilvl w:val="0"/>
                <w:numId w:val="45"/>
              </w:numPr>
              <w:rPr>
                <w:rFonts w:ascii="Aptos" w:eastAsia="Times New Roman" w:hAnsi="Aptos" w:cs="Times New Roman"/>
              </w:rPr>
            </w:pPr>
            <w:r w:rsidRPr="00BA7360">
              <w:rPr>
                <w:rFonts w:ascii="Aptos" w:eastAsia="Times New Roman" w:hAnsi="Aptos" w:cs="Times New Roman"/>
              </w:rPr>
              <w:t>This directive required states to "claw back" (reclaim) SNAP benefits that were previously authorized due to a court order in Rhode Island and USDA guidance.</w:t>
            </w:r>
          </w:p>
          <w:p w14:paraId="2B0AE336" w14:textId="77777777" w:rsidR="00BA7360" w:rsidRPr="00BA7360" w:rsidRDefault="00BA7360" w:rsidP="00BA7360">
            <w:pPr>
              <w:pStyle w:val="ListParagraph"/>
              <w:numPr>
                <w:ilvl w:val="0"/>
                <w:numId w:val="45"/>
              </w:numPr>
              <w:rPr>
                <w:rFonts w:ascii="Aptos" w:eastAsia="Times New Roman" w:hAnsi="Aptos" w:cs="Times New Roman"/>
              </w:rPr>
            </w:pPr>
            <w:r w:rsidRPr="00BA7360">
              <w:rPr>
                <w:rFonts w:ascii="Aptos" w:eastAsia="Times New Roman" w:hAnsi="Aptos" w:cs="Times New Roman"/>
              </w:rPr>
              <w:t>A hearing for further relief was scheduled for 3:30 pm on November 10, 2025.</w:t>
            </w:r>
          </w:p>
          <w:p w14:paraId="5BBB4889" w14:textId="77777777" w:rsidR="00BA7360" w:rsidRPr="00BA7360" w:rsidRDefault="00BA7360" w:rsidP="00BA7360">
            <w:pPr>
              <w:pStyle w:val="ListParagraph"/>
              <w:ind w:left="360"/>
              <w:rPr>
                <w:rFonts w:ascii="Aptos" w:eastAsia="Times New Roman" w:hAnsi="Aptos" w:cs="Times New Roman"/>
                <w:b/>
                <w:bCs/>
              </w:rPr>
            </w:pPr>
            <w:r w:rsidRPr="00BA7360">
              <w:rPr>
                <w:rFonts w:ascii="Aptos" w:eastAsia="Times New Roman" w:hAnsi="Aptos" w:cs="Times New Roman"/>
                <w:b/>
                <w:bCs/>
              </w:rPr>
              <w:t>Attorney General Campbell's Reaction</w:t>
            </w:r>
          </w:p>
          <w:p w14:paraId="3ADA9945" w14:textId="77777777" w:rsidR="00BA7360" w:rsidRPr="00BA7360" w:rsidRDefault="00BA7360" w:rsidP="00BA7360">
            <w:pPr>
              <w:pStyle w:val="ListParagraph"/>
              <w:numPr>
                <w:ilvl w:val="0"/>
                <w:numId w:val="46"/>
              </w:numPr>
              <w:rPr>
                <w:rFonts w:ascii="Aptos" w:eastAsia="Times New Roman" w:hAnsi="Aptos" w:cs="Times New Roman"/>
              </w:rPr>
            </w:pPr>
            <w:r w:rsidRPr="00BA7360">
              <w:rPr>
                <w:rFonts w:ascii="Aptos" w:eastAsia="Times New Roman" w:hAnsi="Aptos" w:cs="Times New Roman"/>
              </w:rPr>
              <w:t>AG Campbell expressed gratitude for the court's temporary block.</w:t>
            </w:r>
          </w:p>
          <w:p w14:paraId="6F36BC50" w14:textId="77777777" w:rsidR="00BA7360" w:rsidRPr="00BA7360" w:rsidRDefault="00BA7360" w:rsidP="00BA7360">
            <w:pPr>
              <w:pStyle w:val="ListParagraph"/>
              <w:numPr>
                <w:ilvl w:val="0"/>
                <w:numId w:val="46"/>
              </w:numPr>
              <w:rPr>
                <w:rFonts w:ascii="Aptos" w:eastAsia="Times New Roman" w:hAnsi="Aptos" w:cs="Times New Roman"/>
              </w:rPr>
            </w:pPr>
            <w:r w:rsidRPr="00BA7360">
              <w:rPr>
                <w:rFonts w:ascii="Aptos" w:eastAsia="Times New Roman" w:hAnsi="Aptos" w:cs="Times New Roman"/>
              </w:rPr>
              <w:t>She accused the federal government of caring more about its "political agenda" than ensuring residents can access food.</w:t>
            </w:r>
          </w:p>
          <w:p w14:paraId="21E33782" w14:textId="77777777" w:rsidR="00BA7360" w:rsidRPr="00BA7360" w:rsidRDefault="00BA7360" w:rsidP="00BA7360">
            <w:pPr>
              <w:pStyle w:val="ListParagraph"/>
              <w:numPr>
                <w:ilvl w:val="0"/>
                <w:numId w:val="46"/>
              </w:numPr>
              <w:rPr>
                <w:rFonts w:ascii="Aptos" w:eastAsia="Times New Roman" w:hAnsi="Aptos" w:cs="Times New Roman"/>
              </w:rPr>
            </w:pPr>
            <w:r w:rsidRPr="00BA7360">
              <w:rPr>
                <w:rFonts w:ascii="Aptos" w:eastAsia="Times New Roman" w:hAnsi="Aptos" w:cs="Times New Roman"/>
              </w:rPr>
              <w:t>She stated the administration was targeting vulnerable populations, including children, elders, veterans, and people with disabilities.</w:t>
            </w:r>
          </w:p>
          <w:p w14:paraId="24D5462D" w14:textId="77777777" w:rsidR="00BA7360" w:rsidRPr="00BA7360" w:rsidRDefault="00BA7360" w:rsidP="00BA7360">
            <w:pPr>
              <w:pStyle w:val="ListParagraph"/>
              <w:numPr>
                <w:ilvl w:val="0"/>
                <w:numId w:val="46"/>
              </w:numPr>
              <w:rPr>
                <w:rFonts w:ascii="Aptos" w:eastAsia="Times New Roman" w:hAnsi="Aptos" w:cs="Times New Roman"/>
              </w:rPr>
            </w:pPr>
            <w:r w:rsidRPr="00BA7360">
              <w:rPr>
                <w:rFonts w:ascii="Aptos" w:eastAsia="Times New Roman" w:hAnsi="Aptos" w:cs="Times New Roman"/>
              </w:rPr>
              <w:t>Campbell affirmed her office would "keep fighting" this action.</w:t>
            </w:r>
          </w:p>
          <w:p w14:paraId="24F1FEEC" w14:textId="77777777" w:rsidR="00BA7360" w:rsidRPr="00BA7360" w:rsidRDefault="00BA7360" w:rsidP="00BA7360">
            <w:pPr>
              <w:pStyle w:val="ListParagraph"/>
              <w:ind w:left="360"/>
              <w:rPr>
                <w:rFonts w:ascii="Aptos" w:eastAsia="Times New Roman" w:hAnsi="Aptos" w:cs="Times New Roman"/>
                <w:b/>
                <w:bCs/>
              </w:rPr>
            </w:pPr>
            <w:r w:rsidRPr="00BA7360">
              <w:rPr>
                <w:rFonts w:ascii="Aptos" w:eastAsia="Times New Roman" w:hAnsi="Aptos" w:cs="Times New Roman"/>
                <w:b/>
                <w:bCs/>
              </w:rPr>
              <w:t>Legal Background</w:t>
            </w:r>
          </w:p>
          <w:p w14:paraId="72CD5DA7" w14:textId="77777777" w:rsidR="00BA7360" w:rsidRPr="00BA7360" w:rsidRDefault="00BA7360" w:rsidP="00BA7360">
            <w:pPr>
              <w:pStyle w:val="ListParagraph"/>
              <w:numPr>
                <w:ilvl w:val="0"/>
                <w:numId w:val="47"/>
              </w:numPr>
              <w:rPr>
                <w:rFonts w:ascii="Aptos" w:eastAsia="Times New Roman" w:hAnsi="Aptos" w:cs="Times New Roman"/>
              </w:rPr>
            </w:pPr>
            <w:r w:rsidRPr="00BA7360">
              <w:rPr>
                <w:rFonts w:ascii="Aptos" w:eastAsia="Times New Roman" w:hAnsi="Aptos" w:cs="Times New Roman"/>
              </w:rPr>
              <w:t>This order follows a motion for a temporary restraining order filed by AG Campbell and a coalition of 22 other attorneys general and three governors.</w:t>
            </w:r>
          </w:p>
          <w:p w14:paraId="6BEF27E3" w14:textId="2CD83BCB" w:rsidR="00524DE0" w:rsidRPr="00BA7360" w:rsidRDefault="00BA7360" w:rsidP="00BA7360">
            <w:pPr>
              <w:pStyle w:val="ListParagraph"/>
              <w:numPr>
                <w:ilvl w:val="0"/>
                <w:numId w:val="47"/>
              </w:numPr>
              <w:rPr>
                <w:rFonts w:ascii="Aptos" w:eastAsia="Times New Roman" w:hAnsi="Aptos" w:cs="Times New Roman"/>
              </w:rPr>
            </w:pPr>
            <w:r w:rsidRPr="00BA7360">
              <w:rPr>
                <w:rFonts w:ascii="Aptos" w:eastAsia="Times New Roman" w:hAnsi="Aptos" w:cs="Times New Roman"/>
              </w:rPr>
              <w:t>The motion is part of a lawsuit against the Trump Administration for the alleged unlawful suspension of SNAP benefits for over 42 million Americans.</w:t>
            </w:r>
          </w:p>
        </w:tc>
      </w:tr>
      <w:tr w:rsidR="0085609E" w:rsidRPr="00783903" w14:paraId="1B9175AC" w14:textId="77777777" w:rsidTr="00467E18">
        <w:trPr>
          <w:gridAfter w:val="1"/>
          <w:wAfter w:w="298" w:type="dxa"/>
          <w:trHeight w:val="386"/>
        </w:trPr>
        <w:tc>
          <w:tcPr>
            <w:tcW w:w="2903" w:type="dxa"/>
            <w:gridSpan w:val="3"/>
          </w:tcPr>
          <w:p w14:paraId="0052E217" w14:textId="2A3160DF" w:rsidR="0085609E" w:rsidRDefault="00F72217" w:rsidP="005600C8">
            <w:pPr>
              <w:rPr>
                <w:rFonts w:ascii="Aptos" w:hAnsi="Aptos"/>
                <w:b/>
                <w:bCs/>
              </w:rPr>
            </w:pPr>
            <w:r>
              <w:rPr>
                <w:rFonts w:ascii="Aptos" w:hAnsi="Aptos"/>
                <w:b/>
                <w:bCs/>
              </w:rPr>
              <w:t>From Other States</w:t>
            </w:r>
          </w:p>
          <w:p w14:paraId="09F45F8E" w14:textId="1B15885B" w:rsidR="00B20D04" w:rsidRDefault="00B20D04" w:rsidP="005600C8">
            <w:pPr>
              <w:rPr>
                <w:rFonts w:ascii="Aptos" w:hAnsi="Aptos"/>
                <w:b/>
                <w:bCs/>
              </w:rPr>
            </w:pPr>
          </w:p>
        </w:tc>
        <w:tc>
          <w:tcPr>
            <w:tcW w:w="7622" w:type="dxa"/>
            <w:gridSpan w:val="4"/>
          </w:tcPr>
          <w:p w14:paraId="6CABBFFA" w14:textId="0D7FAC08" w:rsidR="00E606CB" w:rsidRDefault="00E606CB"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The Black Chr</w:t>
            </w:r>
            <w:r w:rsidR="00B61944">
              <w:rPr>
                <w:rFonts w:ascii="Aptos" w:eastAsia="Times New Roman" w:hAnsi="Aptos" w:cs="Times New Roman"/>
                <w:b/>
                <w:bCs/>
              </w:rPr>
              <w:t>onicle</w:t>
            </w:r>
          </w:p>
          <w:p w14:paraId="3026E886" w14:textId="315EE104" w:rsidR="00B61944" w:rsidRDefault="00B61944" w:rsidP="00B61944">
            <w:pPr>
              <w:ind w:left="360"/>
              <w:rPr>
                <w:rFonts w:ascii="Aptos" w:eastAsia="Times New Roman" w:hAnsi="Aptos" w:cs="Times New Roman"/>
              </w:rPr>
            </w:pPr>
            <w:r>
              <w:rPr>
                <w:rFonts w:ascii="Aptos" w:eastAsia="Times New Roman" w:hAnsi="Aptos" w:cs="Times New Roman"/>
              </w:rPr>
              <w:t>November 10, 2025</w:t>
            </w:r>
          </w:p>
          <w:p w14:paraId="1D71B5DE" w14:textId="7D7991A4" w:rsidR="00B61944" w:rsidRDefault="00B61944" w:rsidP="00B61944">
            <w:pPr>
              <w:ind w:left="360"/>
              <w:rPr>
                <w:rFonts w:ascii="Aptos" w:eastAsia="Times New Roman" w:hAnsi="Aptos" w:cs="Times New Roman"/>
                <w:i/>
                <w:iCs/>
              </w:rPr>
            </w:pPr>
            <w:hyperlink r:id="rId94" w:history="1">
              <w:r w:rsidRPr="00B61944">
                <w:rPr>
                  <w:rStyle w:val="Hyperlink"/>
                  <w:rFonts w:ascii="Aptos" w:eastAsia="Times New Roman" w:hAnsi="Aptos" w:cs="Times New Roman"/>
                  <w:i/>
                  <w:iCs/>
                </w:rPr>
                <w:t>Jail, fines for ‘misgendering’ nursing home patients OK: CA high court</w:t>
              </w:r>
            </w:hyperlink>
          </w:p>
          <w:p w14:paraId="7CE9E402" w14:textId="6FD264BD" w:rsidR="00B61944" w:rsidRDefault="009460E4" w:rsidP="009460E4">
            <w:pPr>
              <w:ind w:left="360"/>
              <w:rPr>
                <w:rFonts w:ascii="Aptos" w:eastAsia="Times New Roman" w:hAnsi="Aptos" w:cs="Times New Roman"/>
              </w:rPr>
            </w:pPr>
            <w:r w:rsidRPr="009460E4">
              <w:rPr>
                <w:rFonts w:ascii="Aptos" w:eastAsia="Times New Roman" w:hAnsi="Aptos" w:cs="Times New Roman"/>
              </w:rPr>
              <w:t>By</w:t>
            </w:r>
            <w:r>
              <w:rPr>
                <w:rFonts w:ascii="Aptos" w:eastAsia="Times New Roman" w:hAnsi="Aptos" w:cs="Times New Roman"/>
              </w:rPr>
              <w:t xml:space="preserve"> </w:t>
            </w:r>
            <w:r w:rsidRPr="009460E4">
              <w:rPr>
                <w:rFonts w:ascii="Aptos" w:eastAsia="Times New Roman" w:hAnsi="Aptos" w:cs="Times New Roman"/>
              </w:rPr>
              <w:t>Black Chronicle News Service</w:t>
            </w:r>
          </w:p>
          <w:p w14:paraId="4F1F8026" w14:textId="77777777" w:rsidR="00697768" w:rsidRPr="00697768" w:rsidRDefault="00697768" w:rsidP="00697768">
            <w:pPr>
              <w:ind w:left="360"/>
              <w:rPr>
                <w:rFonts w:ascii="Aptos" w:eastAsia="Times New Roman" w:hAnsi="Aptos" w:cs="Times New Roman"/>
                <w:b/>
                <w:bCs/>
              </w:rPr>
            </w:pPr>
            <w:r w:rsidRPr="00697768">
              <w:rPr>
                <w:rFonts w:ascii="Aptos" w:eastAsia="Times New Roman" w:hAnsi="Aptos" w:cs="Times New Roman"/>
                <w:b/>
                <w:bCs/>
              </w:rPr>
              <w:t>CA Supreme Court Upholds Law on Pronoun Use in Nursing Homes</w:t>
            </w:r>
          </w:p>
          <w:p w14:paraId="06841876" w14:textId="77777777" w:rsidR="00697768" w:rsidRPr="00697768" w:rsidRDefault="00697768" w:rsidP="00697768">
            <w:pPr>
              <w:numPr>
                <w:ilvl w:val="0"/>
                <w:numId w:val="21"/>
              </w:numPr>
              <w:rPr>
                <w:rFonts w:ascii="Aptos" w:eastAsia="Times New Roman" w:hAnsi="Aptos" w:cs="Times New Roman"/>
              </w:rPr>
            </w:pPr>
            <w:r w:rsidRPr="00697768">
              <w:rPr>
                <w:rFonts w:ascii="Aptos" w:eastAsia="Times New Roman" w:hAnsi="Aptos" w:cs="Times New Roman"/>
                <w:b/>
                <w:bCs/>
              </w:rPr>
              <w:t>The Ruling:</w:t>
            </w:r>
            <w:r w:rsidRPr="00697768">
              <w:rPr>
                <w:rFonts w:ascii="Aptos" w:eastAsia="Times New Roman" w:hAnsi="Aptos" w:cs="Times New Roman"/>
              </w:rPr>
              <w:t xml:space="preserve"> The California Supreme Court unanimously upheld a state law requiring nursing home workers to use residents' preferred names and pronouns.</w:t>
            </w:r>
          </w:p>
          <w:p w14:paraId="14AB1480" w14:textId="77777777" w:rsidR="00697768" w:rsidRPr="00697768" w:rsidRDefault="00697768" w:rsidP="00697768">
            <w:pPr>
              <w:numPr>
                <w:ilvl w:val="0"/>
                <w:numId w:val="21"/>
              </w:numPr>
              <w:rPr>
                <w:rFonts w:ascii="Aptos" w:eastAsia="Times New Roman" w:hAnsi="Aptos" w:cs="Times New Roman"/>
              </w:rPr>
            </w:pPr>
            <w:r w:rsidRPr="00697768">
              <w:rPr>
                <w:rFonts w:ascii="Aptos" w:eastAsia="Times New Roman" w:hAnsi="Aptos" w:cs="Times New Roman"/>
                <w:b/>
                <w:bCs/>
              </w:rPr>
              <w:lastRenderedPageBreak/>
              <w:t>The Law:</w:t>
            </w:r>
            <w:r w:rsidRPr="00697768">
              <w:rPr>
                <w:rFonts w:ascii="Aptos" w:eastAsia="Times New Roman" w:hAnsi="Aptos" w:cs="Times New Roman"/>
              </w:rPr>
              <w:t xml:space="preserve"> The 2017 "LGBT Long-Term Care Facility Residents’ Bill of Rights" makes it illegal for staff to "willfully and repeatedly" fail to use a resident's preferred name or pronoun after being informed, if done based on the resident's protected status (like sexual orientation or gender identity).</w:t>
            </w:r>
          </w:p>
          <w:p w14:paraId="023E3DBB" w14:textId="77777777" w:rsidR="00697768" w:rsidRPr="00697768" w:rsidRDefault="00697768" w:rsidP="00697768">
            <w:pPr>
              <w:numPr>
                <w:ilvl w:val="0"/>
                <w:numId w:val="21"/>
              </w:numPr>
              <w:rPr>
                <w:rFonts w:ascii="Aptos" w:eastAsia="Times New Roman" w:hAnsi="Aptos" w:cs="Times New Roman"/>
              </w:rPr>
            </w:pPr>
            <w:r w:rsidRPr="00697768">
              <w:rPr>
                <w:rFonts w:ascii="Aptos" w:eastAsia="Times New Roman" w:hAnsi="Aptos" w:cs="Times New Roman"/>
                <w:b/>
                <w:bCs/>
              </w:rPr>
              <w:t>Potential Penalties:</w:t>
            </w:r>
            <w:r w:rsidRPr="00697768">
              <w:rPr>
                <w:rFonts w:ascii="Aptos" w:eastAsia="Times New Roman" w:hAnsi="Aptos" w:cs="Times New Roman"/>
              </w:rPr>
              <w:t xml:space="preserve"> Violators could face disciplinary action, termination, fines, and potentially up to a year in prison.</w:t>
            </w:r>
          </w:p>
          <w:p w14:paraId="28D2F07F" w14:textId="77777777" w:rsidR="00697768" w:rsidRPr="00697768" w:rsidRDefault="00697768" w:rsidP="00697768">
            <w:pPr>
              <w:ind w:left="360"/>
              <w:rPr>
                <w:rFonts w:ascii="Aptos" w:eastAsia="Times New Roman" w:hAnsi="Aptos" w:cs="Times New Roman"/>
                <w:b/>
                <w:bCs/>
              </w:rPr>
            </w:pPr>
            <w:r w:rsidRPr="00697768">
              <w:rPr>
                <w:rFonts w:ascii="Aptos" w:eastAsia="Times New Roman" w:hAnsi="Aptos" w:cs="Times New Roman"/>
                <w:b/>
                <w:bCs/>
              </w:rPr>
              <w:t>Court's Reasoning</w:t>
            </w:r>
          </w:p>
          <w:p w14:paraId="3F610F81" w14:textId="77777777" w:rsidR="00697768" w:rsidRPr="00697768" w:rsidRDefault="00697768" w:rsidP="00697768">
            <w:pPr>
              <w:numPr>
                <w:ilvl w:val="0"/>
                <w:numId w:val="22"/>
              </w:numPr>
              <w:rPr>
                <w:rFonts w:ascii="Aptos" w:eastAsia="Times New Roman" w:hAnsi="Aptos" w:cs="Times New Roman"/>
              </w:rPr>
            </w:pPr>
            <w:r w:rsidRPr="00697768">
              <w:rPr>
                <w:rFonts w:ascii="Aptos" w:eastAsia="Times New Roman" w:hAnsi="Aptos" w:cs="Times New Roman"/>
                <w:b/>
                <w:bCs/>
              </w:rPr>
              <w:t>Conduct, Not Speech:</w:t>
            </w:r>
            <w:r w:rsidRPr="00697768">
              <w:rPr>
                <w:rFonts w:ascii="Aptos" w:eastAsia="Times New Roman" w:hAnsi="Aptos" w:cs="Times New Roman"/>
              </w:rPr>
              <w:t xml:space="preserve"> The court, led by Chief Justice Patricia Guerrero, ruled the law regulates "conduct" in the workplace, not constitutionally protected free speech.</w:t>
            </w:r>
          </w:p>
          <w:p w14:paraId="099CB0C4" w14:textId="77777777" w:rsidR="00697768" w:rsidRPr="00697768" w:rsidRDefault="00697768" w:rsidP="00697768">
            <w:pPr>
              <w:numPr>
                <w:ilvl w:val="0"/>
                <w:numId w:val="22"/>
              </w:numPr>
              <w:rPr>
                <w:rFonts w:ascii="Aptos" w:eastAsia="Times New Roman" w:hAnsi="Aptos" w:cs="Times New Roman"/>
              </w:rPr>
            </w:pPr>
            <w:r w:rsidRPr="00697768">
              <w:rPr>
                <w:rFonts w:ascii="Aptos" w:eastAsia="Times New Roman" w:hAnsi="Aptos" w:cs="Times New Roman"/>
                <w:b/>
                <w:bCs/>
              </w:rPr>
              <w:t>Narrowly Tailored:</w:t>
            </w:r>
            <w:r w:rsidRPr="00697768">
              <w:rPr>
                <w:rFonts w:ascii="Aptos" w:eastAsia="Times New Roman" w:hAnsi="Aptos" w:cs="Times New Roman"/>
              </w:rPr>
              <w:t xml:space="preserve"> The justices found the law "narrowly tailored" to protect a "captive audience" of residents from discrimination in what is effectively their home.</w:t>
            </w:r>
          </w:p>
          <w:p w14:paraId="5B360E11" w14:textId="77777777" w:rsidR="00697768" w:rsidRPr="00697768" w:rsidRDefault="00697768" w:rsidP="00697768">
            <w:pPr>
              <w:numPr>
                <w:ilvl w:val="0"/>
                <w:numId w:val="22"/>
              </w:numPr>
              <w:rPr>
                <w:rFonts w:ascii="Aptos" w:eastAsia="Times New Roman" w:hAnsi="Aptos" w:cs="Times New Roman"/>
              </w:rPr>
            </w:pPr>
            <w:r w:rsidRPr="00697768">
              <w:rPr>
                <w:rFonts w:ascii="Aptos" w:eastAsia="Times New Roman" w:hAnsi="Aptos" w:cs="Times New Roman"/>
                <w:b/>
                <w:bCs/>
              </w:rPr>
              <w:t>Limited Scope:</w:t>
            </w:r>
            <w:r w:rsidRPr="00697768">
              <w:rPr>
                <w:rFonts w:ascii="Aptos" w:eastAsia="Times New Roman" w:hAnsi="Aptos" w:cs="Times New Roman"/>
              </w:rPr>
              <w:t xml:space="preserve"> The ruling emphasized the law only applies to "willful, repeated, knowing acts" of misgendering based on a protected characteristic, not isolated incidents or staff's personal beliefs expressed elsewhere.</w:t>
            </w:r>
          </w:p>
          <w:p w14:paraId="43C68B3A" w14:textId="77777777" w:rsidR="00697768" w:rsidRPr="00697768" w:rsidRDefault="00697768" w:rsidP="00697768">
            <w:pPr>
              <w:numPr>
                <w:ilvl w:val="0"/>
                <w:numId w:val="22"/>
              </w:numPr>
              <w:rPr>
                <w:rFonts w:ascii="Aptos" w:eastAsia="Times New Roman" w:hAnsi="Aptos" w:cs="Times New Roman"/>
              </w:rPr>
            </w:pPr>
            <w:r w:rsidRPr="00697768">
              <w:rPr>
                <w:rFonts w:ascii="Aptos" w:eastAsia="Times New Roman" w:hAnsi="Aptos" w:cs="Times New Roman"/>
                <w:b/>
                <w:bCs/>
              </w:rPr>
              <w:t>Workplace Standard:</w:t>
            </w:r>
            <w:r w:rsidRPr="00697768">
              <w:rPr>
                <w:rFonts w:ascii="Aptos" w:eastAsia="Times New Roman" w:hAnsi="Aptos" w:cs="Times New Roman"/>
              </w:rPr>
              <w:t xml:space="preserve"> The court compared the provision to other anti-discrimination laws in heavily regulated health care environments, stating that willingness to provide respectful care to all residents is a "minimum qualification of the job."</w:t>
            </w:r>
          </w:p>
          <w:p w14:paraId="32D7FCDF" w14:textId="77777777" w:rsidR="00697768" w:rsidRPr="00697768" w:rsidRDefault="00697768" w:rsidP="00697768">
            <w:pPr>
              <w:ind w:left="360"/>
              <w:rPr>
                <w:rFonts w:ascii="Aptos" w:eastAsia="Times New Roman" w:hAnsi="Aptos" w:cs="Times New Roman"/>
                <w:b/>
                <w:bCs/>
              </w:rPr>
            </w:pPr>
            <w:r w:rsidRPr="00697768">
              <w:rPr>
                <w:rFonts w:ascii="Aptos" w:eastAsia="Times New Roman" w:hAnsi="Aptos" w:cs="Times New Roman"/>
                <w:b/>
                <w:bCs/>
              </w:rPr>
              <w:t>Other Opinions &amp; Reactions</w:t>
            </w:r>
          </w:p>
          <w:p w14:paraId="230CD7D2" w14:textId="77777777" w:rsidR="00697768" w:rsidRPr="00697768" w:rsidRDefault="00697768" w:rsidP="00697768">
            <w:pPr>
              <w:numPr>
                <w:ilvl w:val="0"/>
                <w:numId w:val="23"/>
              </w:numPr>
              <w:rPr>
                <w:rFonts w:ascii="Aptos" w:eastAsia="Times New Roman" w:hAnsi="Aptos" w:cs="Times New Roman"/>
              </w:rPr>
            </w:pPr>
            <w:r w:rsidRPr="00697768">
              <w:rPr>
                <w:rFonts w:ascii="Aptos" w:eastAsia="Times New Roman" w:hAnsi="Aptos" w:cs="Times New Roman"/>
                <w:b/>
                <w:bCs/>
              </w:rPr>
              <w:t>Concurring Opinions:</w:t>
            </w:r>
          </w:p>
          <w:p w14:paraId="3EC060D7" w14:textId="77777777" w:rsidR="00697768" w:rsidRPr="00697768" w:rsidRDefault="00697768" w:rsidP="00697768">
            <w:pPr>
              <w:numPr>
                <w:ilvl w:val="1"/>
                <w:numId w:val="23"/>
              </w:numPr>
              <w:rPr>
                <w:rFonts w:ascii="Aptos" w:eastAsia="Times New Roman" w:hAnsi="Aptos" w:cs="Times New Roman"/>
              </w:rPr>
            </w:pPr>
            <w:r w:rsidRPr="00697768">
              <w:rPr>
                <w:rFonts w:ascii="Aptos" w:eastAsia="Times New Roman" w:hAnsi="Aptos" w:cs="Times New Roman"/>
              </w:rPr>
              <w:t>Justice Leondra Kruger, joined by Justice Goodwin Liu, clarified that the law requires proof of actual discrimination, not just "occasional... instances of misgendering."</w:t>
            </w:r>
          </w:p>
          <w:p w14:paraId="754FF1DE" w14:textId="77777777" w:rsidR="00697768" w:rsidRPr="00697768" w:rsidRDefault="00697768" w:rsidP="00697768">
            <w:pPr>
              <w:numPr>
                <w:ilvl w:val="1"/>
                <w:numId w:val="23"/>
              </w:numPr>
              <w:rPr>
                <w:rFonts w:ascii="Aptos" w:eastAsia="Times New Roman" w:hAnsi="Aptos" w:cs="Times New Roman"/>
              </w:rPr>
            </w:pPr>
            <w:r w:rsidRPr="00697768">
              <w:rPr>
                <w:rFonts w:ascii="Aptos" w:eastAsia="Times New Roman" w:hAnsi="Aptos" w:cs="Times New Roman"/>
              </w:rPr>
              <w:t>Chief Justice Guerrero, in a separate concurrence, argued that the state's goal of ending discrimination outweighs workplace speech rights in this setting.</w:t>
            </w:r>
          </w:p>
          <w:p w14:paraId="16FEC2B8" w14:textId="77777777" w:rsidR="00697768" w:rsidRPr="00697768" w:rsidRDefault="00697768" w:rsidP="00697768">
            <w:pPr>
              <w:numPr>
                <w:ilvl w:val="0"/>
                <w:numId w:val="23"/>
              </w:numPr>
              <w:rPr>
                <w:rFonts w:ascii="Aptos" w:eastAsia="Times New Roman" w:hAnsi="Aptos" w:cs="Times New Roman"/>
              </w:rPr>
            </w:pPr>
            <w:r w:rsidRPr="00697768">
              <w:rPr>
                <w:rFonts w:ascii="Aptos" w:eastAsia="Times New Roman" w:hAnsi="Aptos" w:cs="Times New Roman"/>
                <w:b/>
                <w:bCs/>
              </w:rPr>
              <w:t>Plaintiff's Argument:</w:t>
            </w:r>
            <w:r w:rsidRPr="00697768">
              <w:rPr>
                <w:rFonts w:ascii="Aptos" w:eastAsia="Times New Roman" w:hAnsi="Aptos" w:cs="Times New Roman"/>
              </w:rPr>
              <w:t xml:space="preserve"> The plaintiff group, "Taking Offense," argued the law violates the First Amendment by compelling speech against workers' beliefs.</w:t>
            </w:r>
          </w:p>
          <w:p w14:paraId="4680C411" w14:textId="77777777" w:rsidR="00697768" w:rsidRPr="00697768" w:rsidRDefault="00697768" w:rsidP="00697768">
            <w:pPr>
              <w:numPr>
                <w:ilvl w:val="0"/>
                <w:numId w:val="23"/>
              </w:numPr>
              <w:rPr>
                <w:rFonts w:ascii="Aptos" w:eastAsia="Times New Roman" w:hAnsi="Aptos" w:cs="Times New Roman"/>
              </w:rPr>
            </w:pPr>
            <w:r w:rsidRPr="00697768">
              <w:rPr>
                <w:rFonts w:ascii="Aptos" w:eastAsia="Times New Roman" w:hAnsi="Aptos" w:cs="Times New Roman"/>
                <w:b/>
                <w:bCs/>
              </w:rPr>
              <w:t>Reaction:</w:t>
            </w:r>
          </w:p>
          <w:p w14:paraId="54EE94FE" w14:textId="77777777" w:rsidR="00697768" w:rsidRPr="00697768" w:rsidRDefault="00697768" w:rsidP="00697768">
            <w:pPr>
              <w:numPr>
                <w:ilvl w:val="1"/>
                <w:numId w:val="23"/>
              </w:numPr>
              <w:rPr>
                <w:rFonts w:ascii="Aptos" w:eastAsia="Times New Roman" w:hAnsi="Aptos" w:cs="Times New Roman"/>
              </w:rPr>
            </w:pPr>
            <w:r w:rsidRPr="00697768">
              <w:rPr>
                <w:rFonts w:ascii="Aptos" w:eastAsia="Times New Roman" w:hAnsi="Aptos" w:cs="Times New Roman"/>
              </w:rPr>
              <w:t>California Attorney General Rob Bonta praised the ruling for protecting residents' right to "respectful and dignified treatment."</w:t>
            </w:r>
          </w:p>
          <w:p w14:paraId="56DA2409" w14:textId="74A9EF72" w:rsidR="009460E4" w:rsidRPr="00697768" w:rsidRDefault="00697768" w:rsidP="00697768">
            <w:pPr>
              <w:numPr>
                <w:ilvl w:val="1"/>
                <w:numId w:val="23"/>
              </w:numPr>
              <w:rPr>
                <w:rFonts w:ascii="Aptos" w:eastAsia="Times New Roman" w:hAnsi="Aptos" w:cs="Times New Roman"/>
              </w:rPr>
            </w:pPr>
            <w:r w:rsidRPr="00697768">
              <w:rPr>
                <w:rFonts w:ascii="Aptos" w:eastAsia="Times New Roman" w:hAnsi="Aptos" w:cs="Times New Roman"/>
              </w:rPr>
              <w:t>The plaintiff's attorney called the ruling "embarrassing" and argued the court mischaracterized speech as conduct.</w:t>
            </w:r>
          </w:p>
          <w:p w14:paraId="7F3F8501" w14:textId="38AD553C" w:rsidR="00A240C1" w:rsidRDefault="00A240C1"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Health Care F</w:t>
            </w:r>
            <w:r w:rsidR="00DC4DFA">
              <w:rPr>
                <w:rFonts w:ascii="Aptos" w:eastAsia="Times New Roman" w:hAnsi="Aptos" w:cs="Times New Roman"/>
                <w:b/>
                <w:bCs/>
              </w:rPr>
              <w:t>inance</w:t>
            </w:r>
          </w:p>
          <w:p w14:paraId="2851EFC1" w14:textId="20D6155B" w:rsidR="00DC4DFA" w:rsidRDefault="00DC4DFA" w:rsidP="00DC4DFA">
            <w:pPr>
              <w:pStyle w:val="ListParagraph"/>
              <w:ind w:left="360"/>
              <w:rPr>
                <w:rFonts w:ascii="Aptos" w:eastAsia="Times New Roman" w:hAnsi="Aptos" w:cs="Times New Roman"/>
              </w:rPr>
            </w:pPr>
            <w:r>
              <w:rPr>
                <w:rFonts w:ascii="Aptos" w:eastAsia="Times New Roman" w:hAnsi="Aptos" w:cs="Times New Roman"/>
              </w:rPr>
              <w:t>November 6, 2025</w:t>
            </w:r>
          </w:p>
          <w:p w14:paraId="5E5B8570" w14:textId="696148BE" w:rsidR="00DC4DFA" w:rsidRPr="00DC4DFA" w:rsidRDefault="00DC4DFA" w:rsidP="00DC4DFA">
            <w:pPr>
              <w:pStyle w:val="ListParagraph"/>
              <w:ind w:left="360"/>
              <w:rPr>
                <w:rFonts w:ascii="Aptos" w:eastAsia="Times New Roman" w:hAnsi="Aptos" w:cs="Times New Roman"/>
                <w:i/>
                <w:iCs/>
              </w:rPr>
            </w:pPr>
            <w:hyperlink r:id="rId95" w:history="1">
              <w:r w:rsidRPr="00DC4DFA">
                <w:rPr>
                  <w:rStyle w:val="Hyperlink"/>
                  <w:rFonts w:ascii="Aptos" w:eastAsia="Times New Roman" w:hAnsi="Aptos" w:cs="Times New Roman"/>
                  <w:i/>
                  <w:iCs/>
                </w:rPr>
                <w:t>NYU Langone extends physician presence into nursing homes</w:t>
              </w:r>
            </w:hyperlink>
          </w:p>
          <w:p w14:paraId="400570CC" w14:textId="30450E75" w:rsidR="00DC4DFA" w:rsidRDefault="004A6EC9" w:rsidP="00DC4DFA">
            <w:pPr>
              <w:pStyle w:val="ListParagraph"/>
              <w:ind w:left="360"/>
              <w:rPr>
                <w:rFonts w:ascii="Aptos" w:eastAsia="Times New Roman" w:hAnsi="Aptos" w:cs="Times New Roman"/>
              </w:rPr>
            </w:pPr>
            <w:r w:rsidRPr="004A6EC9">
              <w:rPr>
                <w:rFonts w:ascii="Aptos" w:eastAsia="Times New Roman" w:hAnsi="Aptos" w:cs="Times New Roman"/>
              </w:rPr>
              <w:t>By Jeff Lagasse</w:t>
            </w:r>
          </w:p>
          <w:p w14:paraId="1FE92DAD" w14:textId="77777777" w:rsidR="00AD72C8" w:rsidRPr="00AD72C8" w:rsidRDefault="00AD72C8" w:rsidP="00AD72C8">
            <w:pPr>
              <w:pStyle w:val="ListParagraph"/>
              <w:ind w:left="360"/>
              <w:rPr>
                <w:rFonts w:ascii="Aptos" w:eastAsia="Times New Roman" w:hAnsi="Aptos" w:cs="Times New Roman"/>
                <w:b/>
                <w:bCs/>
              </w:rPr>
            </w:pPr>
            <w:r w:rsidRPr="00AD72C8">
              <w:rPr>
                <w:rFonts w:ascii="Aptos" w:eastAsia="Times New Roman" w:hAnsi="Aptos" w:cs="Times New Roman"/>
                <w:b/>
                <w:bCs/>
              </w:rPr>
              <w:t>NYU Langone Expands Rusk Rehabilitation to Nursing Homes</w:t>
            </w:r>
          </w:p>
          <w:p w14:paraId="4F8A1798" w14:textId="77777777" w:rsidR="00AD72C8" w:rsidRPr="00AD72C8" w:rsidRDefault="00AD72C8" w:rsidP="00CC531E">
            <w:pPr>
              <w:pStyle w:val="ListParagraph"/>
              <w:numPr>
                <w:ilvl w:val="0"/>
                <w:numId w:val="13"/>
              </w:numPr>
              <w:rPr>
                <w:rFonts w:ascii="Aptos" w:eastAsia="Times New Roman" w:hAnsi="Aptos" w:cs="Times New Roman"/>
              </w:rPr>
            </w:pPr>
            <w:r w:rsidRPr="00AD72C8">
              <w:rPr>
                <w:rFonts w:ascii="Aptos" w:eastAsia="Times New Roman" w:hAnsi="Aptos" w:cs="Times New Roman"/>
                <w:b/>
                <w:bCs/>
              </w:rPr>
              <w:t>Partnership Expansion</w:t>
            </w:r>
            <w:r w:rsidRPr="00AD72C8">
              <w:rPr>
                <w:rFonts w:ascii="Aptos" w:eastAsia="Times New Roman" w:hAnsi="Aptos" w:cs="Times New Roman"/>
              </w:rPr>
              <w:t>: NYU Langone Health is extending its collaboration with Centers Health Care by placing dedicated physicians from Rusk Rehabilitation onsite at nursing homes.</w:t>
            </w:r>
          </w:p>
          <w:p w14:paraId="7FB80293" w14:textId="77777777" w:rsidR="00AD72C8" w:rsidRPr="00AD72C8" w:rsidRDefault="00AD72C8" w:rsidP="00CC531E">
            <w:pPr>
              <w:pStyle w:val="ListParagraph"/>
              <w:numPr>
                <w:ilvl w:val="0"/>
                <w:numId w:val="13"/>
              </w:numPr>
              <w:rPr>
                <w:rFonts w:ascii="Aptos" w:eastAsia="Times New Roman" w:hAnsi="Aptos" w:cs="Times New Roman"/>
              </w:rPr>
            </w:pPr>
            <w:r w:rsidRPr="00AD72C8">
              <w:rPr>
                <w:rFonts w:ascii="Aptos" w:eastAsia="Times New Roman" w:hAnsi="Aptos" w:cs="Times New Roman"/>
                <w:b/>
                <w:bCs/>
              </w:rPr>
              <w:lastRenderedPageBreak/>
              <w:t>Locations</w:t>
            </w:r>
            <w:r w:rsidRPr="00AD72C8">
              <w:rPr>
                <w:rFonts w:ascii="Aptos" w:eastAsia="Times New Roman" w:hAnsi="Aptos" w:cs="Times New Roman"/>
              </w:rPr>
              <w:t>: The model, started at Boro Park Center in Brooklyn, is now expanding to Amsterdam Nursing Home in Manhattan.</w:t>
            </w:r>
          </w:p>
          <w:p w14:paraId="467F8437" w14:textId="77777777" w:rsidR="00AD72C8" w:rsidRPr="00AD72C8" w:rsidRDefault="00AD72C8" w:rsidP="00AD72C8">
            <w:pPr>
              <w:pStyle w:val="ListParagraph"/>
              <w:ind w:left="360"/>
              <w:rPr>
                <w:rFonts w:ascii="Aptos" w:eastAsia="Times New Roman" w:hAnsi="Aptos" w:cs="Times New Roman"/>
                <w:b/>
                <w:bCs/>
              </w:rPr>
            </w:pPr>
            <w:r w:rsidRPr="00AD72C8">
              <w:rPr>
                <w:rFonts w:ascii="Aptos" w:eastAsia="Times New Roman" w:hAnsi="Aptos" w:cs="Times New Roman"/>
                <w:b/>
                <w:bCs/>
              </w:rPr>
              <w:t>Program Impact and Goals</w:t>
            </w:r>
          </w:p>
          <w:p w14:paraId="25000168" w14:textId="77777777" w:rsidR="00AD72C8" w:rsidRPr="00AD72C8" w:rsidRDefault="00AD72C8" w:rsidP="00CC531E">
            <w:pPr>
              <w:pStyle w:val="ListParagraph"/>
              <w:numPr>
                <w:ilvl w:val="0"/>
                <w:numId w:val="14"/>
              </w:numPr>
              <w:rPr>
                <w:rFonts w:ascii="Aptos" w:eastAsia="Times New Roman" w:hAnsi="Aptos" w:cs="Times New Roman"/>
              </w:rPr>
            </w:pPr>
            <w:r w:rsidRPr="00AD72C8">
              <w:rPr>
                <w:rFonts w:ascii="Aptos" w:eastAsia="Times New Roman" w:hAnsi="Aptos" w:cs="Times New Roman"/>
                <w:b/>
                <w:bCs/>
              </w:rPr>
              <w:t>Physician Presence</w:t>
            </w:r>
            <w:r w:rsidRPr="00AD72C8">
              <w:rPr>
                <w:rFonts w:ascii="Aptos" w:eastAsia="Times New Roman" w:hAnsi="Aptos" w:cs="Times New Roman"/>
              </w:rPr>
              <w:t>: The initiative provides a dedicated Rusk physician onsite for direct resident care, aiming to improve care and address staffing issues.</w:t>
            </w:r>
          </w:p>
          <w:p w14:paraId="0C42BAF1" w14:textId="77777777" w:rsidR="00AD72C8" w:rsidRPr="00AD72C8" w:rsidRDefault="00AD72C8" w:rsidP="00CC531E">
            <w:pPr>
              <w:pStyle w:val="ListParagraph"/>
              <w:numPr>
                <w:ilvl w:val="0"/>
                <w:numId w:val="14"/>
              </w:numPr>
              <w:rPr>
                <w:rFonts w:ascii="Aptos" w:eastAsia="Times New Roman" w:hAnsi="Aptos" w:cs="Times New Roman"/>
              </w:rPr>
            </w:pPr>
            <w:r w:rsidRPr="00AD72C8">
              <w:rPr>
                <w:rFonts w:ascii="Aptos" w:eastAsia="Times New Roman" w:hAnsi="Aptos" w:cs="Times New Roman"/>
                <w:b/>
                <w:bCs/>
              </w:rPr>
              <w:t>Positive Outcomes</w:t>
            </w:r>
            <w:r w:rsidRPr="00AD72C8">
              <w:rPr>
                <w:rFonts w:ascii="Aptos" w:eastAsia="Times New Roman" w:hAnsi="Aptos" w:cs="Times New Roman"/>
              </w:rPr>
              <w:t>: Since launching five years ago, the partnership has served over 1,000 patients, achieving a discharge goal rate "significantly higher" than state and national averages.</w:t>
            </w:r>
          </w:p>
          <w:p w14:paraId="770A5FF4" w14:textId="77777777" w:rsidR="00AD72C8" w:rsidRPr="00AD72C8" w:rsidRDefault="00AD72C8" w:rsidP="00CC531E">
            <w:pPr>
              <w:pStyle w:val="ListParagraph"/>
              <w:numPr>
                <w:ilvl w:val="0"/>
                <w:numId w:val="14"/>
              </w:numPr>
              <w:rPr>
                <w:rFonts w:ascii="Aptos" w:eastAsia="Times New Roman" w:hAnsi="Aptos" w:cs="Times New Roman"/>
              </w:rPr>
            </w:pPr>
            <w:r w:rsidRPr="00AD72C8">
              <w:rPr>
                <w:rFonts w:ascii="Aptos" w:eastAsia="Times New Roman" w:hAnsi="Aptos" w:cs="Times New Roman"/>
                <w:b/>
                <w:bCs/>
              </w:rPr>
              <w:t>Objectives</w:t>
            </w:r>
            <w:r w:rsidRPr="00AD72C8">
              <w:rPr>
                <w:rFonts w:ascii="Aptos" w:eastAsia="Times New Roman" w:hAnsi="Aptos" w:cs="Times New Roman"/>
              </w:rPr>
              <w:t>: The program aims to help residents regain mobility, independence, and quality of life while reducing hospital readmissions.</w:t>
            </w:r>
          </w:p>
          <w:p w14:paraId="640FFA84" w14:textId="77777777" w:rsidR="00AD72C8" w:rsidRPr="00AD72C8" w:rsidRDefault="00AD72C8" w:rsidP="00CC531E">
            <w:pPr>
              <w:pStyle w:val="ListParagraph"/>
              <w:numPr>
                <w:ilvl w:val="0"/>
                <w:numId w:val="14"/>
              </w:numPr>
              <w:rPr>
                <w:rFonts w:ascii="Aptos" w:eastAsia="Times New Roman" w:hAnsi="Aptos" w:cs="Times New Roman"/>
              </w:rPr>
            </w:pPr>
            <w:r w:rsidRPr="00AD72C8">
              <w:rPr>
                <w:rFonts w:ascii="Aptos" w:eastAsia="Times New Roman" w:hAnsi="Aptos" w:cs="Times New Roman"/>
                <w:b/>
                <w:bCs/>
              </w:rPr>
              <w:t>Participant Perspective</w:t>
            </w:r>
            <w:r w:rsidRPr="00AD72C8">
              <w:rPr>
                <w:rFonts w:ascii="Aptos" w:eastAsia="Times New Roman" w:hAnsi="Aptos" w:cs="Times New Roman"/>
              </w:rPr>
              <w:t>: Dr. Matthew Glenn, a Rusk physician at Amsterdam Nursing Center, emphasizes working with residents from arrival through recovery, ensuring they understand treatment plans and receive preventative care.</w:t>
            </w:r>
          </w:p>
          <w:p w14:paraId="591CB462" w14:textId="64DDE2BE" w:rsidR="00137E6E" w:rsidRDefault="00474E98"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t>
            </w:r>
            <w:r w:rsidR="00F00FCA">
              <w:rPr>
                <w:rFonts w:ascii="Aptos" w:eastAsia="Times New Roman" w:hAnsi="Aptos" w:cs="Times New Roman"/>
                <w:b/>
                <w:bCs/>
              </w:rPr>
              <w:t>The Daily Journal</w:t>
            </w:r>
          </w:p>
          <w:p w14:paraId="2DF559C3" w14:textId="77777777" w:rsidR="00F00FCA" w:rsidRDefault="00C14F68" w:rsidP="00F00FCA">
            <w:pPr>
              <w:pStyle w:val="ListParagraph"/>
              <w:ind w:left="360"/>
              <w:rPr>
                <w:rFonts w:ascii="Aptos" w:eastAsia="Times New Roman" w:hAnsi="Aptos" w:cs="Times New Roman"/>
              </w:rPr>
            </w:pPr>
            <w:r>
              <w:rPr>
                <w:rFonts w:ascii="Aptos" w:eastAsia="Times New Roman" w:hAnsi="Aptos" w:cs="Times New Roman"/>
              </w:rPr>
              <w:t>November 6, 2025</w:t>
            </w:r>
          </w:p>
          <w:p w14:paraId="5570C708" w14:textId="4614168F" w:rsidR="00C14F68" w:rsidRPr="00C14F68" w:rsidRDefault="00ED39B9" w:rsidP="00F00FCA">
            <w:pPr>
              <w:pStyle w:val="ListParagraph"/>
              <w:ind w:left="360"/>
              <w:rPr>
                <w:rFonts w:ascii="Aptos" w:eastAsia="Times New Roman" w:hAnsi="Aptos" w:cs="Times New Roman"/>
                <w:i/>
                <w:iCs/>
              </w:rPr>
            </w:pPr>
            <w:hyperlink r:id="rId96" w:history="1">
              <w:r w:rsidRPr="00ED39B9">
                <w:rPr>
                  <w:rStyle w:val="Hyperlink"/>
                  <w:rFonts w:ascii="Aptos" w:eastAsia="Times New Roman" w:hAnsi="Aptos" w:cs="Times New Roman"/>
                  <w:i/>
                  <w:iCs/>
                </w:rPr>
                <w:t>Woman who mistakenly killed 2 in nursing home could get 2 years prison</w:t>
              </w:r>
            </w:hyperlink>
          </w:p>
          <w:p w14:paraId="5326114B" w14:textId="77777777" w:rsidR="00C14F68" w:rsidRDefault="00C14F68" w:rsidP="00F00FCA">
            <w:pPr>
              <w:pStyle w:val="ListParagraph"/>
              <w:ind w:left="360"/>
              <w:rPr>
                <w:rFonts w:ascii="Aptos" w:eastAsia="Times New Roman" w:hAnsi="Aptos" w:cs="Times New Roman"/>
              </w:rPr>
            </w:pPr>
            <w:r w:rsidRPr="00C14F68">
              <w:rPr>
                <w:rFonts w:ascii="Aptos" w:eastAsia="Times New Roman" w:hAnsi="Aptos" w:cs="Times New Roman"/>
              </w:rPr>
              <w:t>Daily Journal staff report</w:t>
            </w:r>
          </w:p>
          <w:p w14:paraId="50B0326C" w14:textId="717EB0AA" w:rsidR="00ED39B9" w:rsidRDefault="000D5DD7" w:rsidP="00F00FCA">
            <w:pPr>
              <w:pStyle w:val="ListParagraph"/>
              <w:ind w:left="360"/>
              <w:rPr>
                <w:rFonts w:ascii="Aptos" w:eastAsia="Times New Roman" w:hAnsi="Aptos" w:cs="Times New Roman"/>
              </w:rPr>
            </w:pPr>
            <w:r w:rsidRPr="000D5DD7">
              <w:rPr>
                <w:rFonts w:ascii="Aptos" w:eastAsia="Times New Roman" w:hAnsi="Aptos" w:cs="Times New Roman"/>
              </w:rPr>
              <w:t xml:space="preserve">The San Mateo County Probation Department is recommending a sentence of two years minimum in state prison for an East Palo Alto woman who has already taken a </w:t>
            </w:r>
            <w:hyperlink r:id="rId97" w:tgtFrame="_blank" w:history="1">
              <w:r w:rsidRPr="000D5DD7">
                <w:rPr>
                  <w:rStyle w:val="Hyperlink"/>
                  <w:rFonts w:ascii="Aptos" w:eastAsia="Times New Roman" w:hAnsi="Aptos" w:cs="Times New Roman"/>
                </w:rPr>
                <w:t>one-year county jail plea deal</w:t>
              </w:r>
            </w:hyperlink>
            <w:r w:rsidRPr="000D5DD7">
              <w:rPr>
                <w:rFonts w:ascii="Aptos" w:eastAsia="Times New Roman" w:hAnsi="Aptos" w:cs="Times New Roman"/>
              </w:rPr>
              <w:t xml:space="preserve"> for felony elder abuse after accidentally killing two and hospitalizing one Atria Assisted Living Facility resident</w:t>
            </w:r>
            <w:r>
              <w:rPr>
                <w:rFonts w:ascii="Aptos" w:eastAsia="Times New Roman" w:hAnsi="Aptos" w:cs="Times New Roman"/>
              </w:rPr>
              <w:t>.</w:t>
            </w:r>
            <w:r w:rsidR="0057684F">
              <w:rPr>
                <w:rFonts w:ascii="Aptos" w:eastAsia="Times New Roman" w:hAnsi="Aptos" w:cs="Times New Roman"/>
              </w:rPr>
              <w:t xml:space="preserve"> . .</w:t>
            </w:r>
          </w:p>
          <w:p w14:paraId="7F02700C" w14:textId="3605C06E" w:rsidR="000D5DD7" w:rsidRPr="00F00FCA" w:rsidRDefault="0057684F" w:rsidP="00F00FCA">
            <w:pPr>
              <w:pStyle w:val="ListParagraph"/>
              <w:ind w:left="360"/>
              <w:rPr>
                <w:rFonts w:ascii="Aptos" w:eastAsia="Times New Roman" w:hAnsi="Aptos" w:cs="Times New Roman"/>
              </w:rPr>
            </w:pPr>
            <w:r w:rsidRPr="0057684F">
              <w:rPr>
                <w:rFonts w:ascii="Aptos" w:eastAsia="Times New Roman" w:hAnsi="Aptos" w:cs="Times New Roman"/>
              </w:rPr>
              <w:t>Mendoza, who was an employee of the facility at the time, poured a toxic cleaning fluid into a pitcher, intending to use it to clean the kitchen after breakfast. However, another employee took the pitcher and poured it into the three residents’ glasses</w:t>
            </w:r>
            <w:r>
              <w:rPr>
                <w:rFonts w:ascii="Aptos" w:eastAsia="Times New Roman" w:hAnsi="Aptos" w:cs="Times New Roman"/>
              </w:rPr>
              <w:t>.</w:t>
            </w:r>
          </w:p>
        </w:tc>
      </w:tr>
      <w:tr w:rsidR="00AA2DC3" w:rsidRPr="00783903" w14:paraId="3569414B" w14:textId="77777777" w:rsidTr="00467E18">
        <w:trPr>
          <w:gridAfter w:val="1"/>
          <w:wAfter w:w="298" w:type="dxa"/>
        </w:trPr>
        <w:tc>
          <w:tcPr>
            <w:tcW w:w="2903" w:type="dxa"/>
            <w:gridSpan w:val="3"/>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w:t>
            </w:r>
            <w:r w:rsidR="00A80A31" w:rsidRPr="00A80A31">
              <w:rPr>
                <w:rFonts w:ascii="Aptos" w:hAnsi="Aptos"/>
              </w:rPr>
              <w:lastRenderedPageBreak/>
              <w:t xml:space="preserve">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98"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99"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100"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3"/>
          </w:tcPr>
          <w:p w14:paraId="1F4DCAC9" w14:textId="77777777" w:rsidR="005600C8" w:rsidRDefault="005600C8" w:rsidP="005600C8">
            <w:pPr>
              <w:rPr>
                <w:rFonts w:ascii="Aptos" w:hAnsi="Aptos"/>
                <w:b/>
                <w:bCs/>
              </w:rPr>
            </w:pPr>
            <w:r>
              <w:rPr>
                <w:rFonts w:ascii="Aptos" w:hAnsi="Aptos"/>
                <w:b/>
                <w:bCs/>
              </w:rPr>
              <w:lastRenderedPageBreak/>
              <w:t>Books by DignityMA Participants</w:t>
            </w:r>
          </w:p>
          <w:p w14:paraId="5830566F" w14:textId="30BA94BE" w:rsidR="005600C8" w:rsidRDefault="005600C8" w:rsidP="005600C8">
            <w:pPr>
              <w:jc w:val="center"/>
              <w:rPr>
                <w:rFonts w:ascii="Aptos" w:hAnsi="Aptos"/>
                <w:b/>
                <w:bCs/>
              </w:rPr>
            </w:pPr>
            <w:r>
              <w:rPr>
                <w:rFonts w:ascii="Aptos" w:hAnsi="Aptos"/>
                <w:b/>
                <w:bCs/>
                <w:noProof/>
              </w:rPr>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 </w:t>
            </w:r>
          </w:p>
        </w:tc>
        <w:tc>
          <w:tcPr>
            <w:tcW w:w="7622" w:type="dxa"/>
            <w:gridSpan w:val="4"/>
          </w:tcPr>
          <w:p w14:paraId="6E758265" w14:textId="77777777" w:rsidR="005600C8" w:rsidRDefault="005600C8" w:rsidP="005600C8">
            <w:pPr>
              <w:rPr>
                <w:rFonts w:ascii="Aptos" w:hAnsi="Aptos"/>
                <w:b/>
                <w:bCs/>
              </w:rPr>
            </w:pPr>
            <w:hyperlink r:id="rId102" w:tgtFrame="_blank" w:history="1">
              <w:r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5600C8" w:rsidP="005600C8">
            <w:pPr>
              <w:ind w:left="720"/>
              <w:rPr>
                <w:rFonts w:ascii="Aptos" w:hAnsi="Aptos"/>
                <w:b/>
                <w:bCs/>
              </w:rPr>
            </w:pPr>
            <w:hyperlink r:id="rId103" w:history="1">
              <w:r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3"/>
          </w:tcPr>
          <w:p w14:paraId="00E0C6C9" w14:textId="77777777" w:rsidR="005600C8" w:rsidRDefault="005600C8" w:rsidP="005600C8">
            <w:pPr>
              <w:rPr>
                <w:rFonts w:ascii="Aptos" w:hAnsi="Aptos"/>
              </w:rPr>
            </w:pPr>
            <w:r w:rsidRPr="003C4127">
              <w:rPr>
                <w:rFonts w:ascii="Aptos" w:hAnsi="Aptos"/>
                <w:b/>
                <w:bCs/>
              </w:rPr>
              <w:t>Books by DignityMA Participants</w:t>
            </w:r>
          </w:p>
          <w:p w14:paraId="2F10F601" w14:textId="7A6D2384" w:rsidR="005600C8" w:rsidRDefault="005600C8" w:rsidP="005600C8">
            <w:pPr>
              <w:jc w:val="center"/>
              <w:rPr>
                <w:rFonts w:ascii="Aptos" w:hAnsi="Aptos"/>
              </w:rPr>
            </w:pPr>
            <w:r>
              <w:rPr>
                <w:rFonts w:ascii="Aptos" w:hAnsi="Aptos"/>
                <w:noProof/>
              </w:rPr>
              <w:lastRenderedPageBreak/>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176EA1A4" w14:textId="77777777" w:rsidR="005600C8" w:rsidRDefault="005600C8" w:rsidP="005600C8">
            <w:pPr>
              <w:rPr>
                <w:rFonts w:ascii="Aptos" w:hAnsi="Aptos"/>
                <w:b/>
                <w:bCs/>
                <w:i/>
                <w:iCs/>
              </w:rPr>
            </w:pPr>
            <w:hyperlink r:id="rId105" w:history="1">
              <w:r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106"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lastRenderedPageBreak/>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activist and scholar Margaret Morganroth Gullette investigates this tragic public health crisis with a passionate voice and razor-sharp attention to detail,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5600C8" w:rsidP="005600C8">
            <w:pPr>
              <w:ind w:left="720"/>
              <w:rPr>
                <w:rFonts w:ascii="Aptos" w:hAnsi="Aptos"/>
              </w:rPr>
            </w:pPr>
            <w:hyperlink r:id="rId107" w:history="1">
              <w:r w:rsidRPr="00EC2869">
                <w:rPr>
                  <w:rStyle w:val="Hyperlink"/>
                  <w:rFonts w:ascii="Aptos" w:hAnsi="Aptos"/>
                  <w:b/>
                  <w:bCs/>
                </w:rPr>
                <w:t>Buy the book here</w:t>
              </w:r>
            </w:hyperlink>
            <w:r>
              <w:rPr>
                <w:rFonts w:ascii="Aptos" w:hAnsi="Aptos"/>
                <w:b/>
                <w:bCs/>
              </w:rPr>
              <w:t>.</w:t>
            </w:r>
          </w:p>
        </w:tc>
      </w:tr>
      <w:tr w:rsidR="005600C8" w:rsidRPr="00783903" w14:paraId="3A9E2EF4" w14:textId="77777777" w:rsidTr="00467E18">
        <w:trPr>
          <w:gridAfter w:val="1"/>
          <w:wAfter w:w="298" w:type="dxa"/>
        </w:trPr>
        <w:tc>
          <w:tcPr>
            <w:tcW w:w="2903" w:type="dxa"/>
            <w:gridSpan w:val="3"/>
          </w:tcPr>
          <w:p w14:paraId="6485FF96" w14:textId="77777777" w:rsidR="005600C8" w:rsidRPr="00970D5C" w:rsidRDefault="005600C8" w:rsidP="005600C8">
            <w:pPr>
              <w:rPr>
                <w:rFonts w:ascii="Aptos" w:hAnsi="Aptos"/>
                <w:b/>
                <w:bCs/>
              </w:rPr>
            </w:pPr>
            <w:r w:rsidRPr="00970D5C">
              <w:rPr>
                <w:rFonts w:ascii="Aptos" w:hAnsi="Aptos"/>
                <w:b/>
                <w:bCs/>
              </w:rPr>
              <w:lastRenderedPageBreak/>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5600C8" w:rsidP="005600C8">
            <w:pPr>
              <w:rPr>
                <w:rFonts w:ascii="Aptos" w:hAnsi="Aptos"/>
              </w:rPr>
            </w:pPr>
            <w:hyperlink r:id="rId108" w:history="1">
              <w:r w:rsidRPr="009971A9">
                <w:rPr>
                  <w:rStyle w:val="Hyperlink"/>
                  <w:rFonts w:ascii="Aptos" w:hAnsi="Aptos"/>
                </w:rPr>
                <w:t>https://www.centerforpublicrep.org/court_case/marsters-et-al-v-healey-et-al/</w:t>
              </w:r>
            </w:hyperlink>
            <w:r>
              <w:rPr>
                <w:rFonts w:ascii="Aptos" w:hAnsi="Aptos"/>
              </w:rPr>
              <w:t xml:space="preserve"> </w:t>
            </w:r>
          </w:p>
          <w:p w14:paraId="28615F9F" w14:textId="12CFF217" w:rsidR="005600C8" w:rsidRPr="00BC7AA1" w:rsidRDefault="005600C8" w:rsidP="005600C8">
            <w:pPr>
              <w:rPr>
                <w:rFonts w:ascii="Aptos" w:hAnsi="Aptos"/>
              </w:rPr>
            </w:pPr>
            <w:hyperlink r:id="rId109" w:history="1">
              <w:r w:rsidRPr="009971A9">
                <w:rPr>
                  <w:rStyle w:val="Hyperlink"/>
                  <w:rFonts w:ascii="Aptos" w:hAnsi="Aptos"/>
                </w:rPr>
                <w:t>https://marsters.centerforpublicrep.org/</w:t>
              </w:r>
            </w:hyperlink>
            <w:r>
              <w:rPr>
                <w:rFonts w:ascii="Aptos" w:hAnsi="Aptos"/>
              </w:rPr>
              <w:t xml:space="preserve"> </w:t>
            </w:r>
          </w:p>
        </w:tc>
      </w:tr>
      <w:tr w:rsidR="005600C8" w:rsidRPr="00DC5CA0" w14:paraId="6084D1A6" w14:textId="77777777" w:rsidTr="00963E15">
        <w:trPr>
          <w:gridBefore w:val="1"/>
          <w:wBefore w:w="23" w:type="dxa"/>
        </w:trPr>
        <w:tc>
          <w:tcPr>
            <w:tcW w:w="2880" w:type="dxa"/>
            <w:gridSpan w:val="2"/>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10"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11"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lastRenderedPageBreak/>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5600C8" w:rsidP="005600C8">
            <w:pPr>
              <w:spacing w:before="100" w:beforeAutospacing="1" w:after="100" w:afterAutospacing="1"/>
              <w:contextualSpacing/>
              <w:jc w:val="both"/>
              <w:rPr>
                <w:rFonts w:ascii="Aptos" w:hAnsi="Aptos"/>
                <w:b/>
                <w:bCs/>
                <w:sz w:val="24"/>
                <w:szCs w:val="24"/>
              </w:rPr>
            </w:pPr>
            <w:hyperlink r:id="rId112"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gridSpan w:val="2"/>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lastRenderedPageBreak/>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5600C8" w:rsidP="005600C8">
            <w:pPr>
              <w:pStyle w:val="ListParagraph"/>
              <w:spacing w:before="100" w:beforeAutospacing="1" w:after="100" w:afterAutospacing="1"/>
              <w:ind w:left="0"/>
              <w:rPr>
                <w:rFonts w:ascii="Aptos" w:hAnsi="Aptos"/>
                <w:bCs/>
              </w:rPr>
            </w:pPr>
            <w:hyperlink r:id="rId113"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114"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gridSpan w:val="2"/>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071AC2C2" w14:textId="6B0297C7" w:rsidR="008259E6" w:rsidRPr="009A18F3" w:rsidRDefault="008259E6" w:rsidP="00B905EC">
            <w:pPr>
              <w:rPr>
                <w:rFonts w:ascii="Aptos" w:hAnsi="Aptos"/>
                <w:b/>
                <w:bCs/>
                <w:sz w:val="24"/>
                <w:szCs w:val="24"/>
              </w:rPr>
            </w:pPr>
            <w:hyperlink r:id="rId115" w:history="1">
              <w:r w:rsidRPr="009A18F3">
                <w:rPr>
                  <w:rStyle w:val="Hyperlink"/>
                  <w:rFonts w:ascii="Aptos" w:hAnsi="Aptos"/>
                  <w:b/>
                  <w:bCs/>
                  <w:sz w:val="24"/>
                  <w:szCs w:val="24"/>
                </w:rPr>
                <w:t>The Harkin Institu</w:t>
              </w:r>
              <w:r w:rsidR="009A18F3" w:rsidRPr="009A18F3">
                <w:rPr>
                  <w:rStyle w:val="Hyperlink"/>
                  <w:rFonts w:ascii="Aptos" w:hAnsi="Aptos"/>
                  <w:b/>
                  <w:bCs/>
                  <w:sz w:val="24"/>
                  <w:szCs w:val="24"/>
                </w:rPr>
                <w:t>te</w:t>
              </w:r>
            </w:hyperlink>
          </w:p>
          <w:p w14:paraId="108F3993" w14:textId="210D2CDC" w:rsidR="008259E6" w:rsidRPr="009A18F3" w:rsidRDefault="008259E6" w:rsidP="00B905EC">
            <w:pPr>
              <w:rPr>
                <w:rFonts w:ascii="Aptos" w:hAnsi="Aptos"/>
                <w:b/>
                <w:bCs/>
                <w:sz w:val="24"/>
                <w:szCs w:val="24"/>
              </w:rPr>
            </w:pPr>
            <w:hyperlink r:id="rId116" w:history="1">
              <w:r w:rsidRPr="009A18F3">
                <w:rPr>
                  <w:rStyle w:val="Hyperlink"/>
                  <w:rFonts w:ascii="Aptos" w:hAnsi="Aptos"/>
                  <w:b/>
                  <w:bCs/>
                  <w:sz w:val="24"/>
                  <w:szCs w:val="24"/>
                </w:rPr>
                <w:t>https://harkininstitute.drake.edu/</w:t>
              </w:r>
            </w:hyperlink>
          </w:p>
          <w:p w14:paraId="61363053" w14:textId="4F961D30" w:rsidR="008259E6" w:rsidRDefault="005E2374" w:rsidP="009A18F3">
            <w:pPr>
              <w:ind w:left="720"/>
              <w:rPr>
                <w:rFonts w:ascii="Aptos" w:hAnsi="Aptos"/>
              </w:rPr>
            </w:pPr>
            <w:r w:rsidRPr="005E2374">
              <w:rPr>
                <w:rFonts w:ascii="Aptos" w:hAnsi="Aptos"/>
              </w:rPr>
              <w:t>The Harkin Institute for Public Policy &amp; Citizen Engagement is a nonpartisan policy research institution focused on the main policy areas that shaped Senator Tom Harkin’s career: people with disabilities, retirement security, and wellness and nutrition.</w:t>
            </w:r>
          </w:p>
          <w:p w14:paraId="44133721" w14:textId="77777777" w:rsidR="00D5175D" w:rsidRPr="00D5175D" w:rsidRDefault="00D5175D" w:rsidP="00D5175D">
            <w:pPr>
              <w:ind w:left="720"/>
              <w:rPr>
                <w:rFonts w:ascii="Aptos" w:hAnsi="Aptos"/>
              </w:rPr>
            </w:pPr>
            <w:r w:rsidRPr="00D5175D">
              <w:rPr>
                <w:rFonts w:ascii="Aptos" w:hAnsi="Aptos"/>
              </w:rPr>
              <w:t>Vision: A future where everyone has equal access to opportunity, well-being, and dignity.</w:t>
            </w:r>
          </w:p>
          <w:p w14:paraId="40934365" w14:textId="77777777" w:rsidR="00D5175D" w:rsidRPr="00D5175D" w:rsidRDefault="00D5175D" w:rsidP="00D5175D">
            <w:pPr>
              <w:ind w:left="720"/>
              <w:rPr>
                <w:rFonts w:ascii="Aptos" w:hAnsi="Aptos"/>
              </w:rPr>
            </w:pPr>
            <w:r w:rsidRPr="00D5175D">
              <w:rPr>
                <w:rFonts w:ascii="Aptos" w:hAnsi="Aptos"/>
              </w:rPr>
              <w:t>Mission: The Harkin Institute advances inclusive, evidence-based public policy by connecting research, civic learning, and diverse lived experiences. We provide access to trusted information and empower robust civic engagement to promote the public good.</w:t>
            </w:r>
          </w:p>
          <w:p w14:paraId="521446CE" w14:textId="044BDFC6" w:rsidR="005E2374" w:rsidRPr="005E2374" w:rsidRDefault="00D5175D" w:rsidP="00D5175D">
            <w:pPr>
              <w:ind w:left="720"/>
              <w:rPr>
                <w:rFonts w:ascii="Aptos" w:hAnsi="Aptos"/>
              </w:rPr>
            </w:pPr>
            <w:r w:rsidRPr="00D5175D">
              <w:rPr>
                <w:rFonts w:ascii="Aptos" w:hAnsi="Aptos"/>
              </w:rPr>
              <w:t>Legacy Statement: We are inspired by Tom and Ruth Harkin’s decades of public service. Their enduring legacy demonstrates that all of us are interconnected, bound together in a single circle of inclusion, with no one left out.</w:t>
            </w:r>
          </w:p>
          <w:p w14:paraId="0AD5B73F" w14:textId="61A06456" w:rsidR="00B905EC" w:rsidRDefault="00B905EC" w:rsidP="00B905EC">
            <w:pPr>
              <w:rPr>
                <w:rFonts w:ascii="Aptos" w:hAnsi="Aptos"/>
                <w:b/>
                <w:bCs/>
                <w:sz w:val="24"/>
                <w:szCs w:val="24"/>
              </w:rPr>
            </w:pPr>
            <w:hyperlink r:id="rId117" w:history="1">
              <w:r w:rsidRPr="00B905EC">
                <w:rPr>
                  <w:rStyle w:val="Hyperlink"/>
                  <w:rFonts w:ascii="Aptos" w:hAnsi="Aptos"/>
                  <w:b/>
                  <w:bCs/>
                  <w:sz w:val="24"/>
                  <w:szCs w:val="24"/>
                </w:rPr>
                <w:t>Benefits Tech Advocacy Hub</w:t>
              </w:r>
            </w:hyperlink>
          </w:p>
          <w:p w14:paraId="23432CC1" w14:textId="778FFA64" w:rsidR="00B905EC" w:rsidRPr="00B905EC" w:rsidRDefault="00B905EC" w:rsidP="00B905EC">
            <w:pPr>
              <w:rPr>
                <w:rFonts w:ascii="Aptos" w:hAnsi="Aptos"/>
                <w:b/>
                <w:bCs/>
                <w:sz w:val="24"/>
                <w:szCs w:val="24"/>
              </w:rPr>
            </w:pPr>
            <w:hyperlink r:id="rId118" w:history="1">
              <w:r w:rsidRPr="00746D97">
                <w:rPr>
                  <w:rStyle w:val="Hyperlink"/>
                  <w:rFonts w:ascii="Aptos" w:hAnsi="Aptos"/>
                  <w:b/>
                  <w:bCs/>
                  <w:sz w:val="24"/>
                  <w:szCs w:val="24"/>
                </w:rPr>
                <w:t>https://www.btah.org/</w:t>
              </w:r>
            </w:hyperlink>
            <w:r>
              <w:rPr>
                <w:rFonts w:ascii="Aptos" w:hAnsi="Aptos"/>
                <w:b/>
                <w:bCs/>
                <w:sz w:val="24"/>
                <w:szCs w:val="24"/>
              </w:rPr>
              <w:t xml:space="preserve"> </w:t>
            </w:r>
          </w:p>
          <w:p w14:paraId="33CE6536" w14:textId="3E4226C2" w:rsidR="00DB66C2" w:rsidRPr="00B905EC" w:rsidRDefault="00B905EC" w:rsidP="00B905EC">
            <w:pPr>
              <w:ind w:left="720"/>
              <w:rPr>
                <w:rFonts w:ascii="Aptos" w:hAnsi="Aptos"/>
                <w:sz w:val="24"/>
                <w:szCs w:val="24"/>
              </w:rPr>
            </w:pPr>
            <w:r w:rsidRPr="00B905EC">
              <w:rPr>
                <w:rFonts w:ascii="Aptos" w:hAnsi="Aptos"/>
                <w:sz w:val="24"/>
                <w:szCs w:val="24"/>
              </w:rPr>
              <w:t>The Benefits Tech Advocacy Hub is a community of battle-tested advocates who fight algorithm-based and technology-enabled cuts to public benefits and foster collective efforts to promote public benefits systems that meet people’s basic needs.</w:t>
            </w:r>
          </w:p>
        </w:tc>
      </w:tr>
      <w:tr w:rsidR="005600C8" w:rsidRPr="00C321EF" w14:paraId="3FA49F4B" w14:textId="77777777" w:rsidTr="00963E15">
        <w:trPr>
          <w:gridBefore w:val="1"/>
          <w:wBefore w:w="23" w:type="dxa"/>
        </w:trPr>
        <w:tc>
          <w:tcPr>
            <w:tcW w:w="2880" w:type="dxa"/>
            <w:gridSpan w:val="2"/>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gridSpan w:val="2"/>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gridSpan w:val="2"/>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gridSpan w:val="2"/>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19"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gridSpan w:val="2"/>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20"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gridSpan w:val="2"/>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21"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gridSpan w:val="2"/>
          </w:tcPr>
          <w:p w14:paraId="38E0F322" w14:textId="1DA85BA6" w:rsidR="005600C8" w:rsidRPr="005148D4" w:rsidRDefault="005600C8" w:rsidP="005600C8">
            <w:pPr>
              <w:contextualSpacing/>
              <w:rPr>
                <w:rFonts w:ascii="Aptos" w:hAnsi="Aptos"/>
              </w:rPr>
            </w:pPr>
            <w:r w:rsidRPr="005148D4">
              <w:rPr>
                <w:rFonts w:ascii="Aptos" w:hAnsi="Aptos"/>
              </w:rPr>
              <w:lastRenderedPageBreak/>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5600C8" w:rsidP="005600C8">
            <w:pPr>
              <w:spacing w:before="100" w:beforeAutospacing="1" w:after="100" w:afterAutospacing="1"/>
              <w:contextualSpacing/>
              <w:rPr>
                <w:rFonts w:ascii="Aptos" w:hAnsi="Aptos"/>
              </w:rPr>
            </w:pPr>
            <w:hyperlink r:id="rId122" w:history="1">
              <w:r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23"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5600C8" w:rsidP="005600C8">
            <w:pPr>
              <w:spacing w:before="100" w:beforeAutospacing="1" w:after="100" w:afterAutospacing="1"/>
              <w:contextualSpacing/>
              <w:rPr>
                <w:rFonts w:ascii="Aptos" w:hAnsi="Aptos"/>
              </w:rPr>
            </w:pPr>
            <w:hyperlink r:id="rId124" w:history="1">
              <w:r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gridSpan w:val="2"/>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5600C8" w:rsidP="005600C8">
            <w:pPr>
              <w:spacing w:before="100" w:beforeAutospacing="1" w:after="100" w:afterAutospacing="1"/>
              <w:contextualSpacing/>
              <w:rPr>
                <w:rFonts w:ascii="Aptos" w:hAnsi="Aptos"/>
                <w:b/>
                <w:bCs/>
              </w:rPr>
            </w:pPr>
            <w:hyperlink r:id="rId125" w:history="1">
              <w:r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5600C8" w:rsidP="005600C8">
            <w:pPr>
              <w:spacing w:before="100" w:beforeAutospacing="1" w:after="100" w:afterAutospacing="1"/>
              <w:ind w:left="720"/>
              <w:contextualSpacing/>
              <w:rPr>
                <w:rFonts w:ascii="Aptos" w:hAnsi="Aptos"/>
                <w:b/>
                <w:bCs/>
              </w:rPr>
            </w:pPr>
            <w:hyperlink r:id="rId126" w:anchor="medicaid-definition" w:history="1">
              <w:r w:rsidRPr="0058561A">
                <w:rPr>
                  <w:rStyle w:val="Hyperlink"/>
                  <w:rFonts w:ascii="Aptos" w:hAnsi="Aptos"/>
                  <w:b/>
                  <w:bCs/>
                </w:rPr>
                <w:t>Massachusetts Medicaid Long-Term Care Definition</w:t>
              </w:r>
            </w:hyperlink>
          </w:p>
          <w:p w14:paraId="6BCC4D45" w14:textId="77777777" w:rsidR="005600C8" w:rsidRPr="0058561A" w:rsidRDefault="005600C8" w:rsidP="005600C8">
            <w:pPr>
              <w:spacing w:before="100" w:beforeAutospacing="1" w:after="100" w:afterAutospacing="1"/>
              <w:ind w:left="720"/>
              <w:contextualSpacing/>
              <w:rPr>
                <w:rFonts w:ascii="Aptos" w:hAnsi="Aptos"/>
                <w:b/>
                <w:bCs/>
              </w:rPr>
            </w:pPr>
            <w:hyperlink r:id="rId127" w:anchor="income-asset-limits" w:history="1">
              <w:r w:rsidRPr="0058561A">
                <w:rPr>
                  <w:rStyle w:val="Hyperlink"/>
                  <w:rFonts w:ascii="Aptos" w:hAnsi="Aptos"/>
                  <w:b/>
                  <w:bCs/>
                </w:rPr>
                <w:t>Income &amp; Asset Limits for Eligibility</w:t>
              </w:r>
            </w:hyperlink>
          </w:p>
          <w:p w14:paraId="17BD2E54" w14:textId="77777777" w:rsidR="005600C8" w:rsidRPr="0058561A" w:rsidRDefault="005600C8" w:rsidP="005600C8">
            <w:pPr>
              <w:spacing w:before="100" w:beforeAutospacing="1" w:after="100" w:afterAutospacing="1"/>
              <w:ind w:left="720"/>
              <w:contextualSpacing/>
              <w:rPr>
                <w:rFonts w:ascii="Aptos" w:hAnsi="Aptos"/>
                <w:b/>
                <w:bCs/>
              </w:rPr>
            </w:pPr>
            <w:hyperlink r:id="rId128" w:anchor="income-definition" w:history="1">
              <w:r w:rsidRPr="0058561A">
                <w:rPr>
                  <w:rStyle w:val="Hyperlink"/>
                  <w:rFonts w:ascii="Aptos" w:hAnsi="Aptos"/>
                  <w:b/>
                  <w:bCs/>
                </w:rPr>
                <w:t>Income Definition &amp; Exceptions</w:t>
              </w:r>
            </w:hyperlink>
          </w:p>
          <w:p w14:paraId="4FA71379" w14:textId="77777777" w:rsidR="005600C8" w:rsidRPr="0058561A" w:rsidRDefault="005600C8" w:rsidP="005600C8">
            <w:pPr>
              <w:spacing w:before="100" w:beforeAutospacing="1" w:after="100" w:afterAutospacing="1"/>
              <w:ind w:left="720"/>
              <w:contextualSpacing/>
              <w:rPr>
                <w:rFonts w:ascii="Aptos" w:hAnsi="Aptos"/>
                <w:b/>
                <w:bCs/>
              </w:rPr>
            </w:pPr>
            <w:hyperlink r:id="rId129" w:anchor="asset-definition" w:history="1">
              <w:r w:rsidRPr="0058561A">
                <w:rPr>
                  <w:rStyle w:val="Hyperlink"/>
                  <w:rFonts w:ascii="Aptos" w:hAnsi="Aptos"/>
                  <w:b/>
                  <w:bCs/>
                </w:rPr>
                <w:t>Asset Definition &amp; Exceptions</w:t>
              </w:r>
            </w:hyperlink>
          </w:p>
          <w:p w14:paraId="57A2E352" w14:textId="77777777" w:rsidR="005600C8" w:rsidRPr="0058561A" w:rsidRDefault="005600C8" w:rsidP="005600C8">
            <w:pPr>
              <w:spacing w:before="100" w:beforeAutospacing="1" w:after="100" w:afterAutospacing="1"/>
              <w:ind w:left="720"/>
              <w:contextualSpacing/>
              <w:rPr>
                <w:rFonts w:ascii="Aptos" w:hAnsi="Aptos"/>
                <w:b/>
                <w:bCs/>
              </w:rPr>
            </w:pPr>
            <w:hyperlink r:id="rId130" w:anchor="home-exemptions" w:history="1">
              <w:r w:rsidRPr="0058561A">
                <w:rPr>
                  <w:rStyle w:val="Hyperlink"/>
                  <w:rFonts w:ascii="Aptos" w:hAnsi="Aptos"/>
                  <w:b/>
                  <w:bCs/>
                </w:rPr>
                <w:t>Home Exemption Rules</w:t>
              </w:r>
            </w:hyperlink>
          </w:p>
          <w:p w14:paraId="1EF79CE1" w14:textId="77777777" w:rsidR="005600C8" w:rsidRPr="0058561A" w:rsidRDefault="005600C8" w:rsidP="005600C8">
            <w:pPr>
              <w:spacing w:before="100" w:beforeAutospacing="1" w:after="100" w:afterAutospacing="1"/>
              <w:ind w:left="720"/>
              <w:contextualSpacing/>
              <w:rPr>
                <w:rFonts w:ascii="Aptos" w:hAnsi="Aptos"/>
                <w:b/>
                <w:bCs/>
              </w:rPr>
            </w:pPr>
            <w:hyperlink r:id="rId131" w:anchor="medical-criteria" w:history="1">
              <w:r w:rsidRPr="0058561A">
                <w:rPr>
                  <w:rStyle w:val="Hyperlink"/>
                  <w:rFonts w:ascii="Aptos" w:hAnsi="Aptos"/>
                  <w:b/>
                  <w:bCs/>
                </w:rPr>
                <w:t>Medical / Functional Need Requirements</w:t>
              </w:r>
            </w:hyperlink>
          </w:p>
          <w:p w14:paraId="1C4A2048" w14:textId="77777777" w:rsidR="005600C8" w:rsidRPr="0058561A" w:rsidRDefault="005600C8" w:rsidP="005600C8">
            <w:pPr>
              <w:spacing w:before="100" w:beforeAutospacing="1" w:after="100" w:afterAutospacing="1"/>
              <w:ind w:left="720"/>
              <w:contextualSpacing/>
              <w:rPr>
                <w:rFonts w:ascii="Aptos" w:hAnsi="Aptos"/>
                <w:b/>
                <w:bCs/>
              </w:rPr>
            </w:pPr>
            <w:hyperlink r:id="rId132" w:anchor="exceed-limits" w:history="1">
              <w:r w:rsidRPr="0058561A">
                <w:rPr>
                  <w:rStyle w:val="Hyperlink"/>
                  <w:rFonts w:ascii="Aptos" w:hAnsi="Aptos"/>
                  <w:b/>
                  <w:bCs/>
                </w:rPr>
                <w:t>Qualifying When Over the Limits</w:t>
              </w:r>
            </w:hyperlink>
          </w:p>
          <w:p w14:paraId="62C53B01" w14:textId="77777777" w:rsidR="005600C8" w:rsidRPr="0058561A" w:rsidRDefault="005600C8" w:rsidP="005600C8">
            <w:pPr>
              <w:spacing w:before="100" w:beforeAutospacing="1" w:after="100" w:afterAutospacing="1"/>
              <w:ind w:left="720"/>
              <w:contextualSpacing/>
              <w:rPr>
                <w:rFonts w:ascii="Aptos" w:hAnsi="Aptos"/>
                <w:b/>
                <w:bCs/>
              </w:rPr>
            </w:pPr>
            <w:hyperlink r:id="rId133" w:anchor="ma-medicaid-programs" w:history="1">
              <w:r w:rsidRPr="0058561A">
                <w:rPr>
                  <w:rStyle w:val="Hyperlink"/>
                  <w:rFonts w:ascii="Aptos" w:hAnsi="Aptos"/>
                  <w:b/>
                  <w:bCs/>
                </w:rPr>
                <w:t>Specific Massachusetts Medicaid Programs</w:t>
              </w:r>
            </w:hyperlink>
          </w:p>
          <w:p w14:paraId="5F1EC64B" w14:textId="5A7191CF" w:rsidR="005600C8" w:rsidRPr="00FF524A" w:rsidRDefault="005600C8" w:rsidP="00A2221B">
            <w:pPr>
              <w:spacing w:before="100" w:beforeAutospacing="1" w:after="100" w:afterAutospacing="1"/>
              <w:ind w:left="720"/>
              <w:contextualSpacing/>
              <w:rPr>
                <w:rFonts w:ascii="Aptos" w:hAnsi="Aptos"/>
                <w:b/>
                <w:bCs/>
              </w:rPr>
            </w:pPr>
            <w:hyperlink r:id="rId134" w:anchor="how-to-apply" w:history="1">
              <w:r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gridSpan w:val="2"/>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5600C8" w:rsidP="005600C8">
            <w:pPr>
              <w:spacing w:before="100" w:beforeAutospacing="1" w:after="100" w:afterAutospacing="1"/>
              <w:contextualSpacing/>
              <w:rPr>
                <w:rFonts w:ascii="Aptos" w:hAnsi="Aptos"/>
                <w:i/>
                <w:iCs/>
              </w:rPr>
            </w:pPr>
            <w:hyperlink r:id="rId135" w:history="1">
              <w:r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5600C8" w:rsidP="005600C8">
            <w:pPr>
              <w:spacing w:before="100" w:beforeAutospacing="1" w:after="100" w:afterAutospacing="1"/>
              <w:ind w:left="720"/>
              <w:contextualSpacing/>
              <w:rPr>
                <w:rFonts w:ascii="Aptos" w:hAnsi="Aptos"/>
              </w:rPr>
            </w:pPr>
            <w:hyperlink r:id="rId136" w:history="1">
              <w:r w:rsidRPr="00FF524A">
                <w:rPr>
                  <w:rStyle w:val="Hyperlink"/>
                  <w:rFonts w:ascii="Aptos" w:hAnsi="Aptos"/>
                </w:rPr>
                <w:t xml:space="preserve">Open PDF file, 1.34 </w:t>
              </w:r>
              <w:r w:rsidR="00F45DB4" w:rsidRPr="00FF524A">
                <w:rPr>
                  <w:rStyle w:val="Hyperlink"/>
                  <w:rFonts w:ascii="Aptos" w:hAnsi="Aptos"/>
                </w:rPr>
                <w:t>MB, MFP</w:t>
              </w:r>
              <w:r w:rsidRPr="00FF524A">
                <w:rPr>
                  <w:rStyle w:val="Hyperlink"/>
                  <w:rFonts w:ascii="Aptos" w:hAnsi="Aptos"/>
                </w:rPr>
                <w:t xml:space="preserve"> Demonstration Brochure </w:t>
              </w:r>
            </w:hyperlink>
          </w:p>
          <w:p w14:paraId="5CAFDE8A" w14:textId="6A670136" w:rsidR="005600C8" w:rsidRPr="00FF524A" w:rsidRDefault="005600C8" w:rsidP="005600C8">
            <w:pPr>
              <w:spacing w:before="100" w:beforeAutospacing="1" w:after="100" w:afterAutospacing="1"/>
              <w:ind w:left="720"/>
              <w:contextualSpacing/>
              <w:rPr>
                <w:rFonts w:ascii="Aptos" w:hAnsi="Aptos"/>
              </w:rPr>
            </w:pPr>
            <w:hyperlink r:id="rId137" w:history="1">
              <w:r w:rsidRPr="00FF524A">
                <w:rPr>
                  <w:rStyle w:val="Hyperlink"/>
                  <w:rFonts w:ascii="Aptos" w:hAnsi="Aptos"/>
                </w:rPr>
                <w:t xml:space="preserve">MFP Demonstration Brochure - Accessible Version </w:t>
              </w:r>
            </w:hyperlink>
          </w:p>
          <w:p w14:paraId="1C8542A4" w14:textId="77777777" w:rsidR="005600C8" w:rsidRPr="00FF524A" w:rsidRDefault="005600C8" w:rsidP="005600C8">
            <w:pPr>
              <w:spacing w:before="100" w:beforeAutospacing="1" w:after="100" w:afterAutospacing="1"/>
              <w:ind w:left="720"/>
              <w:contextualSpacing/>
              <w:rPr>
                <w:rFonts w:ascii="Aptos" w:hAnsi="Aptos"/>
              </w:rPr>
            </w:pPr>
            <w:hyperlink r:id="rId138" w:history="1">
              <w:r w:rsidRPr="00FF524A">
                <w:rPr>
                  <w:rStyle w:val="Hyperlink"/>
                  <w:rFonts w:ascii="Aptos" w:hAnsi="Aptos"/>
                </w:rPr>
                <w:t xml:space="preserve">MFP Demonstration Fact Sheet </w:t>
              </w:r>
            </w:hyperlink>
          </w:p>
          <w:p w14:paraId="43740F23" w14:textId="43C4D47E" w:rsidR="005600C8" w:rsidRPr="00FF524A" w:rsidRDefault="005600C8" w:rsidP="005600C8">
            <w:pPr>
              <w:spacing w:before="100" w:beforeAutospacing="1" w:after="100" w:afterAutospacing="1"/>
              <w:ind w:left="720"/>
              <w:contextualSpacing/>
              <w:rPr>
                <w:rFonts w:ascii="Aptos" w:hAnsi="Aptos"/>
              </w:rPr>
            </w:pPr>
            <w:hyperlink r:id="rId139" w:history="1">
              <w:r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gridSpan w:val="2"/>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5600C8" w:rsidP="005600C8">
            <w:pPr>
              <w:spacing w:before="100" w:beforeAutospacing="1" w:after="100" w:afterAutospacing="1"/>
              <w:contextualSpacing/>
            </w:pPr>
            <w:hyperlink r:id="rId140" w:history="1">
              <w:r w:rsidRPr="004616F8">
                <w:rPr>
                  <w:rStyle w:val="Hyperlink"/>
                </w:rPr>
                <w:t>https://dignityalliancema.org/2025/04/07/nursing-home-closures-since-july-2021/</w:t>
              </w:r>
            </w:hyperlink>
            <w:r>
              <w:t xml:space="preserve"> </w:t>
            </w:r>
          </w:p>
        </w:tc>
      </w:tr>
      <w:tr w:rsidR="005600C8" w:rsidRPr="00FF474F" w14:paraId="1325A728" w14:textId="77777777" w:rsidTr="00963E15">
        <w:trPr>
          <w:gridBefore w:val="1"/>
          <w:wBefore w:w="23" w:type="dxa"/>
          <w:trHeight w:val="656"/>
        </w:trPr>
        <w:tc>
          <w:tcPr>
            <w:tcW w:w="2880" w:type="dxa"/>
            <w:gridSpan w:val="2"/>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5600C8" w:rsidP="005600C8">
            <w:pPr>
              <w:rPr>
                <w:rFonts w:ascii="Aptos" w:hAnsi="Aptos"/>
                <w:color w:val="000000" w:themeColor="text1"/>
              </w:rPr>
            </w:pPr>
            <w:hyperlink r:id="rId141"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5600C8" w:rsidP="005600C8">
            <w:pPr>
              <w:ind w:left="720"/>
              <w:rPr>
                <w:rFonts w:ascii="Aptos" w:hAnsi="Aptos"/>
                <w:b/>
                <w:bCs/>
                <w:color w:val="000000" w:themeColor="text1"/>
              </w:rPr>
            </w:pPr>
            <w:hyperlink r:id="rId142"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gridSpan w:val="2"/>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5151F5" w:rsidP="005600C8">
            <w:pPr>
              <w:pStyle w:val="ListParagraph"/>
              <w:ind w:left="360"/>
              <w:rPr>
                <w:rFonts w:ascii="Aptos" w:hAnsi="Aptos"/>
                <w:i/>
                <w:iCs/>
                <w:color w:val="000000" w:themeColor="text1"/>
              </w:rPr>
            </w:pPr>
            <w:hyperlink r:id="rId143"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lastRenderedPageBreak/>
              <w:t xml:space="preserve">CMS has published a new list of </w:t>
            </w:r>
            <w:hyperlink r:id="rId144"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BA1907" w:rsidP="00826263">
            <w:pPr>
              <w:pStyle w:val="ListParagraph"/>
              <w:spacing w:after="160" w:line="259" w:lineRule="auto"/>
              <w:rPr>
                <w:rFonts w:ascii="Aptos" w:hAnsi="Aptos"/>
                <w:color w:val="000000" w:themeColor="text1"/>
              </w:rPr>
            </w:pPr>
            <w:hyperlink r:id="rId145" w:history="1">
              <w:r w:rsidRPr="002E438E">
                <w:rPr>
                  <w:rStyle w:val="Hyperlink"/>
                  <w:rFonts w:ascii="Aptos" w:hAnsi="Aptos"/>
                </w:rPr>
                <w:t>https://www.adviniacare.com/adviniacare-salem/</w:t>
              </w:r>
            </w:hyperlink>
            <w:r>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73124F" w:rsidP="00826263">
            <w:pPr>
              <w:pStyle w:val="ListParagraph"/>
              <w:spacing w:after="160" w:line="259" w:lineRule="auto"/>
              <w:rPr>
                <w:rFonts w:ascii="Aptos" w:hAnsi="Aptos"/>
                <w:color w:val="000000" w:themeColor="text1"/>
              </w:rPr>
            </w:pPr>
            <w:hyperlink r:id="rId146" w:history="1">
              <w:r w:rsidRPr="002E438E">
                <w:rPr>
                  <w:rStyle w:val="Hyperlink"/>
                  <w:rFonts w:ascii="Aptos" w:hAnsi="Aptos"/>
                </w:rPr>
                <w:t>https://projects.propublica.org/nursing-homes/homes/h-225644/</w:t>
              </w:r>
            </w:hyperlink>
            <w:r>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F75DAD" w:rsidP="00F75DAD">
            <w:pPr>
              <w:pStyle w:val="ListParagraph"/>
            </w:pPr>
            <w:hyperlink r:id="rId147" w:history="1">
              <w:r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3823E3" w:rsidP="00F75DAD">
            <w:pPr>
              <w:pStyle w:val="ListParagraph"/>
              <w:rPr>
                <w:rFonts w:ascii="Aptos" w:hAnsi="Aptos"/>
                <w:color w:val="000000" w:themeColor="text1"/>
              </w:rPr>
            </w:pPr>
            <w:hyperlink r:id="rId148" w:history="1">
              <w:r w:rsidRPr="002E438E">
                <w:rPr>
                  <w:rStyle w:val="Hyperlink"/>
                  <w:rFonts w:ascii="Aptos" w:hAnsi="Aptos"/>
                </w:rPr>
                <w:t>https://projects.propublica.org/nursing-homes/homes/h-225723/</w:t>
              </w:r>
            </w:hyperlink>
            <w:r>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5600C8" w:rsidP="005600C8">
            <w:pPr>
              <w:pStyle w:val="ListParagraph"/>
              <w:rPr>
                <w:rFonts w:ascii="Aptos" w:hAnsi="Aptos"/>
                <w:color w:val="000000" w:themeColor="text1"/>
                <w:u w:val="single"/>
              </w:rPr>
            </w:pPr>
            <w:hyperlink r:id="rId149" w:history="1">
              <w:r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5600C8" w:rsidP="005600C8">
            <w:pPr>
              <w:pStyle w:val="ListParagraph"/>
              <w:rPr>
                <w:rFonts w:ascii="Aptos" w:hAnsi="Aptos"/>
                <w:color w:val="000000" w:themeColor="text1"/>
              </w:rPr>
            </w:pPr>
            <w:hyperlink r:id="rId150" w:history="1">
              <w:r w:rsidRPr="00A332BB">
                <w:rPr>
                  <w:rStyle w:val="Hyperlink"/>
                  <w:rFonts w:ascii="Aptos" w:hAnsi="Aptos"/>
                </w:rPr>
                <w:t>https://projects.propublica.org/nursing-homes/homes/h-225063</w:t>
              </w:r>
            </w:hyperlink>
            <w:r>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165450" w:rsidP="00DF06A4">
            <w:pPr>
              <w:pStyle w:val="ListParagraph"/>
              <w:rPr>
                <w:rFonts w:ascii="Aptos" w:hAnsi="Aptos"/>
                <w:color w:val="000000" w:themeColor="text1"/>
              </w:rPr>
            </w:pPr>
            <w:hyperlink r:id="rId151" w:history="1">
              <w:r w:rsidRPr="002E438E">
                <w:rPr>
                  <w:rStyle w:val="Hyperlink"/>
                  <w:rFonts w:ascii="Aptos" w:hAnsi="Aptos"/>
                </w:rPr>
                <w:t>https://somersetridgerehab.com/</w:t>
              </w:r>
            </w:hyperlink>
            <w:r>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lastRenderedPageBreak/>
              <w:t xml:space="preserve">Nursing home inspect information: </w:t>
            </w:r>
          </w:p>
          <w:p w14:paraId="6831CE82" w14:textId="77777777" w:rsidR="00DF06A4" w:rsidRDefault="00DF06A4" w:rsidP="00DF06A4">
            <w:pPr>
              <w:pStyle w:val="ListParagraph"/>
              <w:rPr>
                <w:rFonts w:ascii="Aptos" w:hAnsi="Aptos"/>
                <w:color w:val="000000" w:themeColor="text1"/>
              </w:rPr>
            </w:pPr>
            <w:hyperlink r:id="rId152" w:history="1">
              <w:r w:rsidRPr="005148D4">
                <w:rPr>
                  <w:rStyle w:val="Hyperlink"/>
                  <w:rFonts w:ascii="Aptos" w:hAnsi="Aptos"/>
                  <w:color w:val="000000" w:themeColor="text1"/>
                </w:rPr>
                <w:t>https://projects.propublica.org/nursing-homes/homes/h-225747</w:t>
              </w:r>
            </w:hyperlink>
            <w:r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F06A4" w:rsidP="00DF06A4">
            <w:pPr>
              <w:pStyle w:val="ListParagraph"/>
              <w:rPr>
                <w:rFonts w:ascii="Aptos" w:hAnsi="Aptos"/>
                <w:color w:val="000000" w:themeColor="text1"/>
              </w:rPr>
            </w:pPr>
            <w:hyperlink r:id="rId153" w:history="1">
              <w:r w:rsidRPr="000A7B0B">
                <w:rPr>
                  <w:rStyle w:val="Hyperlink"/>
                  <w:rFonts w:ascii="Aptos" w:hAnsi="Aptos"/>
                </w:rPr>
                <w:t>https://thetremontrehabcare.com/</w:t>
              </w:r>
            </w:hyperlink>
            <w:r>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F06A4" w:rsidP="00DF06A4">
            <w:pPr>
              <w:pStyle w:val="ListParagraph"/>
              <w:rPr>
                <w:rFonts w:ascii="Aptos" w:hAnsi="Aptos"/>
                <w:color w:val="000000" w:themeColor="text1"/>
              </w:rPr>
            </w:pPr>
            <w:hyperlink r:id="rId154" w:history="1">
              <w:r w:rsidRPr="000A7B0B">
                <w:rPr>
                  <w:rStyle w:val="Hyperlink"/>
                  <w:rFonts w:ascii="Aptos" w:hAnsi="Aptos"/>
                </w:rPr>
                <w:t>https://projects.propublica.org/nursing-homes/homes/h-225488/</w:t>
              </w:r>
            </w:hyperlink>
            <w:r>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5600C8" w:rsidP="005600C8">
            <w:pPr>
              <w:pStyle w:val="ListParagraph"/>
              <w:rPr>
                <w:rFonts w:ascii="Aptos" w:hAnsi="Aptos"/>
                <w:color w:val="000000" w:themeColor="text1"/>
              </w:rPr>
            </w:pPr>
            <w:hyperlink r:id="rId155" w:history="1">
              <w:r w:rsidRPr="005349A3">
                <w:rPr>
                  <w:rStyle w:val="Hyperlink"/>
                  <w:rFonts w:ascii="Aptos" w:hAnsi="Aptos"/>
                </w:rPr>
                <w:t>https://www.adviniacare.com/adviniacare-country-center/</w:t>
              </w:r>
            </w:hyperlink>
            <w:r>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5600C8" w:rsidP="005600C8">
            <w:pPr>
              <w:pStyle w:val="ListParagraph"/>
              <w:rPr>
                <w:rFonts w:ascii="Aptos" w:hAnsi="Aptos"/>
                <w:color w:val="000000" w:themeColor="text1"/>
              </w:rPr>
            </w:pPr>
            <w:hyperlink r:id="rId156" w:history="1">
              <w:r w:rsidRPr="005349A3">
                <w:rPr>
                  <w:rStyle w:val="Hyperlink"/>
                  <w:rFonts w:ascii="Aptos" w:hAnsi="Aptos"/>
                </w:rPr>
                <w:t>https://projects.propublica.org/nursing-homes/homes/h-225332</w:t>
              </w:r>
            </w:hyperlink>
            <w:r>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9546E9" w:rsidP="007B7510">
            <w:pPr>
              <w:pStyle w:val="ListParagraph"/>
              <w:rPr>
                <w:rFonts w:ascii="Aptos" w:hAnsi="Aptos"/>
                <w:color w:val="000000" w:themeColor="text1"/>
              </w:rPr>
            </w:pPr>
            <w:hyperlink r:id="rId157" w:history="1">
              <w:r w:rsidRPr="002E438E">
                <w:rPr>
                  <w:rStyle w:val="Hyperlink"/>
                  <w:rFonts w:ascii="Aptos" w:hAnsi="Aptos"/>
                </w:rPr>
                <w:t>https://brandonwoodsnewbedford.com/</w:t>
              </w:r>
            </w:hyperlink>
            <w:r>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8B3953" w:rsidP="007B7510">
            <w:pPr>
              <w:pStyle w:val="ListParagraph"/>
              <w:rPr>
                <w:rFonts w:ascii="Aptos" w:hAnsi="Aptos"/>
                <w:color w:val="000000" w:themeColor="text1"/>
              </w:rPr>
            </w:pPr>
            <w:hyperlink r:id="rId158" w:history="1">
              <w:r w:rsidRPr="002E438E">
                <w:rPr>
                  <w:rStyle w:val="Hyperlink"/>
                  <w:rFonts w:ascii="Aptos" w:hAnsi="Aptos"/>
                </w:rPr>
                <w:t>https://projects.propublica.org/nursing-homes/homes/h-225264/</w:t>
              </w:r>
            </w:hyperlink>
            <w:r>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0D09E9" w:rsidP="004E4B1C">
            <w:pPr>
              <w:pStyle w:val="ListParagraph"/>
              <w:rPr>
                <w:rFonts w:ascii="Aptos" w:hAnsi="Aptos"/>
                <w:color w:val="000000" w:themeColor="text1"/>
              </w:rPr>
            </w:pPr>
            <w:hyperlink r:id="rId159" w:history="1">
              <w:r w:rsidRPr="002E438E">
                <w:rPr>
                  <w:rStyle w:val="Hyperlink"/>
                  <w:rFonts w:ascii="Aptos" w:hAnsi="Aptos"/>
                </w:rPr>
                <w:t>https://capecodrehabhc.com/</w:t>
              </w:r>
            </w:hyperlink>
            <w:r>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2C525C" w:rsidP="004E4B1C">
            <w:pPr>
              <w:pStyle w:val="ListParagraph"/>
              <w:rPr>
                <w:rFonts w:ascii="Aptos" w:hAnsi="Aptos"/>
                <w:color w:val="000000" w:themeColor="text1"/>
              </w:rPr>
            </w:pPr>
            <w:hyperlink r:id="rId160" w:history="1">
              <w:r w:rsidRPr="002E438E">
                <w:rPr>
                  <w:rStyle w:val="Hyperlink"/>
                  <w:rFonts w:ascii="Aptos" w:hAnsi="Aptos"/>
                </w:rPr>
                <w:t>https://projects.propublica.org/nursing-homes/homes/h-225667/</w:t>
              </w:r>
            </w:hyperlink>
            <w:r>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5600C8" w:rsidP="005600C8">
            <w:pPr>
              <w:pStyle w:val="ListParagraph"/>
              <w:rPr>
                <w:rFonts w:ascii="Aptos" w:hAnsi="Aptos"/>
                <w:color w:val="000000" w:themeColor="text1"/>
              </w:rPr>
            </w:pPr>
            <w:hyperlink r:id="rId161" w:history="1">
              <w:r w:rsidRPr="005148D4">
                <w:rPr>
                  <w:rStyle w:val="Hyperlink"/>
                  <w:rFonts w:ascii="Aptos" w:hAnsi="Aptos"/>
                  <w:color w:val="000000" w:themeColor="text1"/>
                </w:rPr>
                <w:t>https://tinyurl.com/Charwell</w:t>
              </w:r>
            </w:hyperlink>
            <w:r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5600C8" w:rsidP="005600C8">
            <w:pPr>
              <w:pStyle w:val="ListParagraph"/>
              <w:rPr>
                <w:rFonts w:ascii="Aptos" w:hAnsi="Aptos"/>
                <w:color w:val="000000" w:themeColor="text1"/>
              </w:rPr>
            </w:pPr>
            <w:hyperlink r:id="rId162" w:history="1">
              <w:r w:rsidRPr="005148D4">
                <w:rPr>
                  <w:rStyle w:val="Hyperlink"/>
                  <w:rFonts w:ascii="Aptos" w:hAnsi="Aptos"/>
                  <w:color w:val="000000" w:themeColor="text1"/>
                </w:rPr>
                <w:t>https://projects.propublica.org/nursing-homes/homes/h-225208</w:t>
              </w:r>
            </w:hyperlink>
            <w:r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A51597" w:rsidP="00C128DB">
            <w:pPr>
              <w:pStyle w:val="ListParagraph"/>
              <w:rPr>
                <w:rFonts w:ascii="Aptos" w:hAnsi="Aptos"/>
                <w:color w:val="000000" w:themeColor="text1"/>
              </w:rPr>
            </w:pPr>
            <w:hyperlink r:id="rId163" w:history="1">
              <w:r w:rsidRPr="002E438E">
                <w:rPr>
                  <w:rStyle w:val="Hyperlink"/>
                  <w:rFonts w:ascii="Aptos" w:hAnsi="Aptos"/>
                </w:rPr>
                <w:t>https://lcca.com/locations/ma/merrimack-valley/</w:t>
              </w:r>
            </w:hyperlink>
            <w:r>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4A5ADB" w:rsidP="00C128DB">
            <w:pPr>
              <w:pStyle w:val="ListParagraph"/>
              <w:rPr>
                <w:rFonts w:ascii="Aptos" w:hAnsi="Aptos"/>
                <w:color w:val="000000" w:themeColor="text1"/>
              </w:rPr>
            </w:pPr>
            <w:hyperlink r:id="rId164" w:history="1">
              <w:r w:rsidRPr="002E438E">
                <w:rPr>
                  <w:rStyle w:val="Hyperlink"/>
                  <w:rFonts w:ascii="Aptos" w:hAnsi="Aptos"/>
                </w:rPr>
                <w:t>https://projects.propublica.org/nursing-homes/homes/h-225546/</w:t>
              </w:r>
            </w:hyperlink>
            <w:r>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A30FF5" w:rsidP="006252BD">
            <w:pPr>
              <w:pStyle w:val="ListParagraph"/>
              <w:rPr>
                <w:rFonts w:ascii="Aptos" w:hAnsi="Aptos"/>
                <w:color w:val="000000" w:themeColor="text1"/>
              </w:rPr>
            </w:pPr>
            <w:hyperlink r:id="rId165" w:history="1">
              <w:r w:rsidRPr="002E438E">
                <w:rPr>
                  <w:rStyle w:val="Hyperlink"/>
                  <w:rFonts w:ascii="Aptos" w:hAnsi="Aptos"/>
                </w:rPr>
                <w:t>https://www.medwaymanor.com/</w:t>
              </w:r>
            </w:hyperlink>
            <w:r>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EC4A3B" w:rsidP="006252BD">
            <w:pPr>
              <w:pStyle w:val="ListParagraph"/>
              <w:rPr>
                <w:rFonts w:ascii="Aptos" w:hAnsi="Aptos"/>
                <w:color w:val="000000" w:themeColor="text1"/>
              </w:rPr>
            </w:pPr>
            <w:hyperlink r:id="rId166" w:history="1">
              <w:r w:rsidRPr="002E438E">
                <w:rPr>
                  <w:rStyle w:val="Hyperlink"/>
                  <w:rFonts w:ascii="Aptos" w:hAnsi="Aptos"/>
                </w:rPr>
                <w:t>https://projects.propublica.org/nursing-homes/homes/h-225412</w:t>
              </w:r>
            </w:hyperlink>
            <w:r>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B27142" w:rsidP="00C128DB">
            <w:pPr>
              <w:pStyle w:val="ListParagraph"/>
              <w:rPr>
                <w:rFonts w:ascii="Aptos" w:hAnsi="Aptos"/>
                <w:color w:val="000000" w:themeColor="text1"/>
              </w:rPr>
            </w:pPr>
            <w:hyperlink r:id="rId167" w:history="1">
              <w:r w:rsidRPr="002E438E">
                <w:rPr>
                  <w:rStyle w:val="Hyperlink"/>
                  <w:rFonts w:ascii="Aptos" w:hAnsi="Aptos"/>
                </w:rPr>
                <w:t>https://www.longtermcentersgroup.com/About-Pine-Knoll-Nursing-Center-Rehab</w:t>
              </w:r>
            </w:hyperlink>
            <w:r>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64024D" w:rsidP="00C128DB">
            <w:pPr>
              <w:pStyle w:val="ListParagraph"/>
              <w:rPr>
                <w:rFonts w:ascii="Aptos" w:hAnsi="Aptos"/>
                <w:color w:val="000000" w:themeColor="text1"/>
              </w:rPr>
            </w:pPr>
            <w:hyperlink r:id="rId168" w:history="1">
              <w:r w:rsidRPr="002E438E">
                <w:rPr>
                  <w:rStyle w:val="Hyperlink"/>
                  <w:rFonts w:ascii="Aptos" w:hAnsi="Aptos"/>
                </w:rPr>
                <w:t>https://projects.propublica.org/nursing-homes/homes/h-225049/</w:t>
              </w:r>
            </w:hyperlink>
            <w:r>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5600C8" w:rsidP="005600C8">
            <w:pPr>
              <w:pStyle w:val="ListParagraph"/>
              <w:rPr>
                <w:rFonts w:ascii="Aptos" w:hAnsi="Aptos"/>
                <w:color w:val="000000" w:themeColor="text1"/>
              </w:rPr>
            </w:pPr>
            <w:hyperlink r:id="rId169" w:history="1">
              <w:r w:rsidRPr="000A7B0B">
                <w:rPr>
                  <w:rStyle w:val="Hyperlink"/>
                  <w:rFonts w:ascii="Aptos" w:hAnsi="Aptos"/>
                </w:rPr>
                <w:t>https://www.genesishcc.com/glenridge</w:t>
              </w:r>
            </w:hyperlink>
            <w:r>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5600C8" w:rsidP="005600C8">
            <w:pPr>
              <w:pStyle w:val="ListParagraph"/>
              <w:rPr>
                <w:rFonts w:ascii="Aptos" w:hAnsi="Aptos"/>
                <w:color w:val="000000" w:themeColor="text1"/>
              </w:rPr>
            </w:pPr>
            <w:hyperlink r:id="rId170" w:history="1">
              <w:r w:rsidRPr="000A7B0B">
                <w:rPr>
                  <w:rStyle w:val="Hyperlink"/>
                  <w:rFonts w:ascii="Aptos" w:hAnsi="Aptos"/>
                </w:rPr>
                <w:t>https://projects.propublica.org/nursing-homes/homes/h-225523</w:t>
              </w:r>
            </w:hyperlink>
            <w:r>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624B1B" w:rsidP="00B27142">
            <w:pPr>
              <w:pStyle w:val="ListParagraph"/>
              <w:rPr>
                <w:rFonts w:ascii="Aptos" w:hAnsi="Aptos"/>
                <w:color w:val="000000" w:themeColor="text1"/>
              </w:rPr>
            </w:pPr>
            <w:hyperlink r:id="rId171" w:history="1">
              <w:r w:rsidRPr="00624B1B">
                <w:rPr>
                  <w:rStyle w:val="Hyperlink"/>
                  <w:rFonts w:ascii="Aptos" w:hAnsi="Aptos"/>
                </w:rPr>
                <w:t>https://www.nextstephc.com/westnewton</w:t>
              </w:r>
            </w:hyperlink>
            <w:r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165450" w:rsidP="00B27142">
            <w:pPr>
              <w:pStyle w:val="ListParagraph"/>
              <w:rPr>
                <w:rFonts w:ascii="Aptos" w:hAnsi="Aptos"/>
                <w:color w:val="000000" w:themeColor="text1"/>
              </w:rPr>
            </w:pPr>
            <w:hyperlink r:id="rId172" w:history="1">
              <w:r w:rsidRPr="002E438E">
                <w:rPr>
                  <w:rStyle w:val="Hyperlink"/>
                  <w:rFonts w:ascii="Aptos" w:hAnsi="Aptos"/>
                </w:rPr>
                <w:t>https://projects.propublica.org/nursing-homes/homes/h-225324/</w:t>
              </w:r>
            </w:hyperlink>
            <w:r>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5600C8" w:rsidP="005600C8">
            <w:pPr>
              <w:pStyle w:val="ListParagraph"/>
              <w:rPr>
                <w:rFonts w:ascii="Aptos" w:hAnsi="Aptos"/>
                <w:color w:val="000000" w:themeColor="text1"/>
              </w:rPr>
            </w:pPr>
            <w:hyperlink r:id="rId173" w:history="1">
              <w:r w:rsidRPr="005148D4">
                <w:rPr>
                  <w:rStyle w:val="Hyperlink"/>
                  <w:rFonts w:ascii="Aptos" w:hAnsi="Aptos"/>
                  <w:color w:val="000000" w:themeColor="text1"/>
                </w:rPr>
                <w:t>https://tinyurl.com/SpeciialFocusFacilityProgram</w:t>
              </w:r>
            </w:hyperlink>
            <w:r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gridSpan w:val="2"/>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1AE7E1F2" w:rsidR="005600C8" w:rsidRPr="00785446" w:rsidRDefault="005600C8" w:rsidP="005600C8">
            <w:pPr>
              <w:ind w:left="720"/>
              <w:rPr>
                <w:rFonts w:ascii="Aptos" w:hAnsi="Aptos"/>
                <w:b/>
                <w:bCs/>
                <w:color w:val="FF0000"/>
              </w:rPr>
            </w:pPr>
            <w:r w:rsidRPr="00785446">
              <w:rPr>
                <w:rFonts w:ascii="Aptos" w:hAnsi="Aptos"/>
                <w:b/>
                <w:bCs/>
                <w:color w:val="FF0000"/>
              </w:rPr>
              <w:t xml:space="preserve">Data updated </w:t>
            </w:r>
            <w:r w:rsidR="00F57D86">
              <w:rPr>
                <w:rFonts w:ascii="Aptos" w:hAnsi="Aptos"/>
                <w:b/>
                <w:bCs/>
                <w:color w:val="FF0000"/>
              </w:rPr>
              <w:t>October 15</w:t>
            </w:r>
            <w:r w:rsidR="00700A3D">
              <w:rPr>
                <w:rFonts w:ascii="Aptos" w:hAnsi="Aptos"/>
                <w:b/>
                <w:bCs/>
                <w:color w:val="FF0000"/>
              </w:rPr>
              <w:t>, 2025</w:t>
            </w:r>
          </w:p>
          <w:p w14:paraId="520DD175" w14:textId="36069350"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sidR="00F2012F">
              <w:rPr>
                <w:rFonts w:ascii="Aptos" w:hAnsi="Aptos"/>
              </w:rPr>
              <w:t xml:space="preserve"> (</w:t>
            </w:r>
            <w:r w:rsidR="0008737D">
              <w:rPr>
                <w:rFonts w:ascii="Aptos" w:hAnsi="Aptos"/>
              </w:rPr>
              <w:t xml:space="preserve">July 1, 2022 through </w:t>
            </w:r>
            <w:r w:rsidR="00F57D86">
              <w:rPr>
                <w:rFonts w:ascii="Aptos" w:hAnsi="Aptos"/>
              </w:rPr>
              <w:t>September 30, 2025</w:t>
            </w:r>
            <w:r w:rsidRPr="005148D4">
              <w:rPr>
                <w:rFonts w:ascii="Aptos" w:hAnsi="Aptos"/>
              </w:rPr>
              <w:t xml:space="preserve">. </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5600C8" w:rsidP="005600C8">
            <w:pPr>
              <w:ind w:left="720"/>
              <w:rPr>
                <w:rFonts w:ascii="Aptos" w:hAnsi="Aptos"/>
              </w:rPr>
            </w:pPr>
            <w:hyperlink r:id="rId174"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5600C8" w:rsidP="005600C8">
            <w:pPr>
              <w:ind w:left="720"/>
              <w:rPr>
                <w:rStyle w:val="Hyperlink"/>
                <w:rFonts w:ascii="Aptos" w:hAnsi="Aptos"/>
              </w:rPr>
            </w:pPr>
            <w:hyperlink r:id="rId175" w:history="1">
              <w:r w:rsidRPr="005148D4">
                <w:rPr>
                  <w:rStyle w:val="Hyperlink"/>
                  <w:rFonts w:ascii="Aptos" w:hAnsi="Aptos"/>
                </w:rPr>
                <w:t>(What do the severity ratings mean?)</w:t>
              </w:r>
            </w:hyperlink>
          </w:p>
          <w:p w14:paraId="5F375E91" w14:textId="25BCD5AD"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 xml:space="preserve">in # </w:t>
            </w:r>
            <w:r w:rsidR="00F12C99">
              <w:rPr>
                <w:rFonts w:ascii="Aptos" w:hAnsi="Aptos"/>
              </w:rPr>
              <w:t>Reports</w:t>
            </w:r>
            <w:r>
              <w:rPr>
                <w:rFonts w:ascii="Aptos" w:hAnsi="Aptos"/>
              </w:rPr>
              <w:tab/>
              <w:t>MA facilities cited</w:t>
            </w:r>
          </w:p>
          <w:p w14:paraId="2C8522F9" w14:textId="265E086F"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F12C99">
              <w:rPr>
                <w:rFonts w:ascii="Aptos" w:hAnsi="Aptos"/>
              </w:rPr>
              <w:t>257</w:t>
            </w:r>
            <w:r>
              <w:rPr>
                <w:rFonts w:ascii="Aptos" w:hAnsi="Aptos"/>
              </w:rPr>
              <w:tab/>
            </w:r>
            <w:r>
              <w:rPr>
                <w:rFonts w:ascii="Aptos" w:hAnsi="Aptos"/>
              </w:rPr>
              <w:tab/>
            </w:r>
            <w:r w:rsidR="003F2E3E">
              <w:rPr>
                <w:rFonts w:ascii="Aptos" w:hAnsi="Aptos"/>
              </w:rPr>
              <w:t>187</w:t>
            </w:r>
            <w:r>
              <w:rPr>
                <w:rFonts w:ascii="Aptos" w:hAnsi="Aptos"/>
              </w:rPr>
              <w:tab/>
            </w:r>
            <w:r>
              <w:rPr>
                <w:rFonts w:ascii="Aptos" w:hAnsi="Aptos"/>
              </w:rPr>
              <w:tab/>
            </w:r>
            <w:hyperlink r:id="rId176" w:history="1">
              <w:r w:rsidRPr="00260B8E">
                <w:rPr>
                  <w:rStyle w:val="Hyperlink"/>
                  <w:rFonts w:ascii="Aptos" w:hAnsi="Aptos"/>
                </w:rPr>
                <w:t>Tag B</w:t>
              </w:r>
            </w:hyperlink>
          </w:p>
          <w:p w14:paraId="19F716B6" w14:textId="01AD5E49"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3F2E3E">
              <w:rPr>
                <w:rFonts w:ascii="Aptos" w:hAnsi="Aptos"/>
              </w:rPr>
              <w:t>77</w:t>
            </w:r>
            <w:r>
              <w:rPr>
                <w:rFonts w:ascii="Aptos" w:hAnsi="Aptos"/>
              </w:rPr>
              <w:tab/>
            </w:r>
            <w:r>
              <w:rPr>
                <w:rFonts w:ascii="Aptos" w:hAnsi="Aptos"/>
              </w:rPr>
              <w:tab/>
            </w:r>
            <w:r w:rsidR="003F2E3E">
              <w:rPr>
                <w:rFonts w:ascii="Aptos" w:hAnsi="Aptos"/>
              </w:rPr>
              <w:t>63</w:t>
            </w:r>
            <w:r>
              <w:rPr>
                <w:rFonts w:ascii="Aptos" w:hAnsi="Aptos"/>
              </w:rPr>
              <w:tab/>
            </w:r>
            <w:r>
              <w:rPr>
                <w:rFonts w:ascii="Aptos" w:hAnsi="Aptos"/>
              </w:rPr>
              <w:tab/>
            </w:r>
            <w:hyperlink r:id="rId177" w:history="1">
              <w:r w:rsidRPr="007C5317">
                <w:rPr>
                  <w:rStyle w:val="Hyperlink"/>
                  <w:rFonts w:ascii="Aptos" w:hAnsi="Aptos"/>
                </w:rPr>
                <w:t>Tag C</w:t>
              </w:r>
            </w:hyperlink>
          </w:p>
          <w:p w14:paraId="3B602993" w14:textId="590DFFD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r>
            <w:r w:rsidR="00B00D9E">
              <w:rPr>
                <w:rFonts w:ascii="Aptos" w:hAnsi="Aptos"/>
              </w:rPr>
              <w:t>5,993</w:t>
            </w:r>
            <w:r>
              <w:rPr>
                <w:rFonts w:ascii="Aptos" w:hAnsi="Aptos"/>
              </w:rPr>
              <w:tab/>
            </w:r>
            <w:r>
              <w:rPr>
                <w:rFonts w:ascii="Aptos" w:hAnsi="Aptos"/>
              </w:rPr>
              <w:tab/>
              <w:t>1,</w:t>
            </w:r>
            <w:r w:rsidR="00B00D9E">
              <w:rPr>
                <w:rFonts w:ascii="Aptos" w:hAnsi="Aptos"/>
              </w:rPr>
              <w:t>193</w:t>
            </w:r>
            <w:r>
              <w:rPr>
                <w:rFonts w:ascii="Aptos" w:hAnsi="Aptos"/>
              </w:rPr>
              <w:tab/>
            </w:r>
            <w:r>
              <w:rPr>
                <w:rFonts w:ascii="Aptos" w:hAnsi="Aptos"/>
              </w:rPr>
              <w:tab/>
            </w:r>
            <w:hyperlink r:id="rId178" w:history="1">
              <w:r w:rsidRPr="00FF7992">
                <w:rPr>
                  <w:rStyle w:val="Hyperlink"/>
                  <w:rFonts w:ascii="Aptos" w:hAnsi="Aptos"/>
                </w:rPr>
                <w:t>Tag D</w:t>
              </w:r>
            </w:hyperlink>
          </w:p>
          <w:p w14:paraId="54FB8AD1" w14:textId="58F033FC"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F22008">
              <w:rPr>
                <w:rFonts w:ascii="Aptos" w:hAnsi="Aptos"/>
              </w:rPr>
              <w:t>1,872</w:t>
            </w:r>
            <w:r>
              <w:rPr>
                <w:rFonts w:ascii="Aptos" w:hAnsi="Aptos"/>
              </w:rPr>
              <w:tab/>
            </w:r>
            <w:r>
              <w:rPr>
                <w:rFonts w:ascii="Aptos" w:hAnsi="Aptos"/>
              </w:rPr>
              <w:tab/>
            </w:r>
            <w:r w:rsidR="00FA48A9">
              <w:rPr>
                <w:rFonts w:ascii="Aptos" w:hAnsi="Aptos"/>
              </w:rPr>
              <w:t>630</w:t>
            </w:r>
            <w:r>
              <w:rPr>
                <w:rFonts w:ascii="Aptos" w:hAnsi="Aptos"/>
              </w:rPr>
              <w:tab/>
            </w:r>
            <w:r>
              <w:rPr>
                <w:rFonts w:ascii="Aptos" w:hAnsi="Aptos"/>
              </w:rPr>
              <w:tab/>
            </w:r>
            <w:hyperlink r:id="rId179" w:history="1">
              <w:r w:rsidRPr="00300BD2">
                <w:rPr>
                  <w:rStyle w:val="Hyperlink"/>
                  <w:rFonts w:ascii="Aptos" w:hAnsi="Aptos"/>
                </w:rPr>
                <w:t>Tag E</w:t>
              </w:r>
            </w:hyperlink>
          </w:p>
          <w:p w14:paraId="188E78B6" w14:textId="010A3561"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r>
            <w:r w:rsidR="00FA48A9">
              <w:rPr>
                <w:rFonts w:ascii="Aptos" w:hAnsi="Aptos"/>
              </w:rPr>
              <w:t>446</w:t>
            </w:r>
            <w:r>
              <w:rPr>
                <w:rFonts w:ascii="Aptos" w:hAnsi="Aptos"/>
              </w:rPr>
              <w:tab/>
            </w:r>
            <w:r>
              <w:rPr>
                <w:rFonts w:ascii="Aptos" w:hAnsi="Aptos"/>
              </w:rPr>
              <w:tab/>
            </w:r>
            <w:r w:rsidR="00FA48A9">
              <w:rPr>
                <w:rFonts w:ascii="Aptos" w:hAnsi="Aptos"/>
              </w:rPr>
              <w:t>226</w:t>
            </w:r>
            <w:r>
              <w:rPr>
                <w:rFonts w:ascii="Aptos" w:hAnsi="Aptos"/>
              </w:rPr>
              <w:tab/>
            </w:r>
            <w:r>
              <w:rPr>
                <w:rFonts w:ascii="Aptos" w:hAnsi="Aptos"/>
              </w:rPr>
              <w:tab/>
            </w:r>
            <w:hyperlink r:id="rId180" w:history="1">
              <w:r w:rsidRPr="00750126">
                <w:rPr>
                  <w:rStyle w:val="Hyperlink"/>
                  <w:rFonts w:ascii="Aptos" w:hAnsi="Aptos"/>
                </w:rPr>
                <w:t>Tag F</w:t>
              </w:r>
            </w:hyperlink>
          </w:p>
          <w:p w14:paraId="22613667" w14:textId="241BDBC5"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r>
            <w:r w:rsidR="00D1670B">
              <w:rPr>
                <w:rFonts w:ascii="Aptos" w:hAnsi="Aptos"/>
              </w:rPr>
              <w:t>420</w:t>
            </w:r>
            <w:r>
              <w:rPr>
                <w:rFonts w:ascii="Aptos" w:hAnsi="Aptos"/>
              </w:rPr>
              <w:tab/>
            </w:r>
            <w:r>
              <w:rPr>
                <w:rFonts w:ascii="Aptos" w:hAnsi="Aptos"/>
              </w:rPr>
              <w:tab/>
            </w:r>
            <w:r w:rsidR="00D1670B">
              <w:rPr>
                <w:rFonts w:ascii="Aptos" w:hAnsi="Aptos"/>
              </w:rPr>
              <w:t>278</w:t>
            </w:r>
            <w:r>
              <w:rPr>
                <w:rFonts w:ascii="Aptos" w:hAnsi="Aptos"/>
              </w:rPr>
              <w:tab/>
            </w:r>
            <w:r>
              <w:rPr>
                <w:rFonts w:ascii="Aptos" w:hAnsi="Aptos"/>
              </w:rPr>
              <w:tab/>
            </w:r>
            <w:hyperlink r:id="rId181" w:history="1">
              <w:r w:rsidRPr="00AB76E3">
                <w:rPr>
                  <w:rStyle w:val="Hyperlink"/>
                  <w:rFonts w:ascii="Aptos" w:hAnsi="Aptos"/>
                </w:rPr>
                <w:t>Tag G</w:t>
              </w:r>
            </w:hyperlink>
          </w:p>
          <w:p w14:paraId="3C4CC9B9" w14:textId="0D1F3F54"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w:t>
            </w:r>
            <w:r w:rsidR="000147EF">
              <w:rPr>
                <w:rFonts w:ascii="Aptos" w:hAnsi="Aptos"/>
              </w:rPr>
              <w:t>4</w:t>
            </w:r>
            <w:r>
              <w:rPr>
                <w:rFonts w:ascii="Aptos" w:hAnsi="Aptos"/>
              </w:rPr>
              <w:tab/>
            </w:r>
            <w:r>
              <w:rPr>
                <w:rFonts w:ascii="Aptos" w:hAnsi="Aptos"/>
              </w:rPr>
              <w:tab/>
              <w:t>3</w:t>
            </w:r>
            <w:r w:rsidR="000147EF">
              <w:rPr>
                <w:rFonts w:ascii="Aptos" w:hAnsi="Aptos"/>
              </w:rPr>
              <w:t>0</w:t>
            </w:r>
            <w:r>
              <w:rPr>
                <w:rFonts w:ascii="Aptos" w:hAnsi="Aptos"/>
              </w:rPr>
              <w:tab/>
            </w:r>
            <w:r>
              <w:rPr>
                <w:rFonts w:ascii="Aptos" w:hAnsi="Aptos"/>
              </w:rPr>
              <w:tab/>
            </w:r>
            <w:hyperlink r:id="rId182" w:history="1">
              <w:r w:rsidRPr="000D0C97">
                <w:rPr>
                  <w:rStyle w:val="Hyperlink"/>
                  <w:rFonts w:ascii="Aptos" w:hAnsi="Aptos"/>
                </w:rPr>
                <w:t>Tag H</w:t>
              </w:r>
            </w:hyperlink>
          </w:p>
          <w:p w14:paraId="10F81734" w14:textId="550ED691"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r>
            <w:r w:rsidR="000147EF">
              <w:rPr>
                <w:rFonts w:ascii="Aptos" w:hAnsi="Aptos"/>
              </w:rPr>
              <w:t>2</w:t>
            </w:r>
            <w:r>
              <w:rPr>
                <w:rFonts w:ascii="Aptos" w:hAnsi="Aptos"/>
              </w:rPr>
              <w:tab/>
            </w:r>
            <w:r>
              <w:rPr>
                <w:rFonts w:ascii="Aptos" w:hAnsi="Aptos"/>
              </w:rPr>
              <w:tab/>
            </w:r>
            <w:r w:rsidR="000147EF">
              <w:rPr>
                <w:rFonts w:ascii="Aptos" w:hAnsi="Aptos"/>
              </w:rPr>
              <w:t>1</w:t>
            </w:r>
            <w:r>
              <w:rPr>
                <w:rFonts w:ascii="Aptos" w:hAnsi="Aptos"/>
              </w:rPr>
              <w:tab/>
            </w:r>
            <w:r>
              <w:rPr>
                <w:rFonts w:ascii="Aptos" w:hAnsi="Aptos"/>
              </w:rPr>
              <w:tab/>
            </w:r>
            <w:hyperlink r:id="rId183" w:history="1">
              <w:r w:rsidRPr="00ED28D9">
                <w:rPr>
                  <w:rStyle w:val="Hyperlink"/>
                  <w:rFonts w:ascii="Aptos" w:hAnsi="Aptos"/>
                </w:rPr>
                <w:t>Tag I</w:t>
              </w:r>
            </w:hyperlink>
          </w:p>
          <w:p w14:paraId="1F2F8A94" w14:textId="1F7714F9"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r>
            <w:r w:rsidR="00E73485">
              <w:rPr>
                <w:rFonts w:ascii="Aptos" w:hAnsi="Aptos"/>
              </w:rPr>
              <w:t>64</w:t>
            </w:r>
            <w:r>
              <w:rPr>
                <w:rFonts w:ascii="Aptos" w:hAnsi="Aptos"/>
              </w:rPr>
              <w:tab/>
            </w:r>
            <w:r>
              <w:rPr>
                <w:rFonts w:ascii="Aptos" w:hAnsi="Aptos"/>
              </w:rPr>
              <w:tab/>
            </w:r>
            <w:r w:rsidR="00E73485">
              <w:rPr>
                <w:rFonts w:ascii="Aptos" w:hAnsi="Aptos"/>
              </w:rPr>
              <w:t>31</w:t>
            </w:r>
            <w:r>
              <w:rPr>
                <w:rFonts w:ascii="Aptos" w:hAnsi="Aptos"/>
              </w:rPr>
              <w:tab/>
            </w:r>
            <w:r>
              <w:rPr>
                <w:rFonts w:ascii="Aptos" w:hAnsi="Aptos"/>
              </w:rPr>
              <w:tab/>
            </w:r>
            <w:hyperlink r:id="rId184" w:history="1">
              <w:r w:rsidRPr="00CA59B3">
                <w:rPr>
                  <w:rStyle w:val="Hyperlink"/>
                  <w:rFonts w:ascii="Aptos" w:hAnsi="Aptos"/>
                </w:rPr>
                <w:t>Tag J</w:t>
              </w:r>
            </w:hyperlink>
          </w:p>
          <w:p w14:paraId="3F44B2E4" w14:textId="4E6EC987"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342688">
              <w:rPr>
                <w:rFonts w:ascii="Aptos" w:hAnsi="Aptos"/>
              </w:rPr>
              <w:t>30</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185" w:history="1">
              <w:r w:rsidRPr="00DB5E74">
                <w:rPr>
                  <w:rStyle w:val="Hyperlink"/>
                  <w:rFonts w:ascii="Aptos" w:hAnsi="Aptos"/>
                </w:rPr>
                <w:t>Tag K</w:t>
              </w:r>
            </w:hyperlink>
          </w:p>
          <w:p w14:paraId="6CDCC2A7" w14:textId="138455F8"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9037A">
              <w:rPr>
                <w:rFonts w:ascii="Aptos" w:hAnsi="Aptos"/>
              </w:rPr>
              <w:t>7</w:t>
            </w:r>
            <w:r>
              <w:rPr>
                <w:rFonts w:ascii="Aptos" w:hAnsi="Aptos"/>
              </w:rPr>
              <w:tab/>
            </w:r>
            <w:r>
              <w:rPr>
                <w:rFonts w:ascii="Aptos" w:hAnsi="Aptos"/>
              </w:rPr>
              <w:tab/>
            </w:r>
            <w:r w:rsidR="0069037A">
              <w:rPr>
                <w:rFonts w:ascii="Aptos" w:hAnsi="Aptos"/>
              </w:rPr>
              <w:t>2</w:t>
            </w:r>
            <w:r>
              <w:rPr>
                <w:rFonts w:ascii="Aptos" w:hAnsi="Aptos"/>
              </w:rPr>
              <w:tab/>
            </w:r>
            <w:r>
              <w:rPr>
                <w:rFonts w:ascii="Aptos" w:hAnsi="Aptos"/>
              </w:rPr>
              <w:tab/>
            </w:r>
            <w:hyperlink r:id="rId186" w:history="1">
              <w:r w:rsidRPr="00CA59B3">
                <w:rPr>
                  <w:rStyle w:val="Hyperlink"/>
                  <w:rFonts w:ascii="Aptos" w:hAnsi="Aptos"/>
                </w:rPr>
                <w:t>Tag L</w:t>
              </w:r>
            </w:hyperlink>
          </w:p>
          <w:p w14:paraId="399C1FC2" w14:textId="6E7D3263" w:rsidR="005600C8" w:rsidRPr="004778D4" w:rsidRDefault="005600C8" w:rsidP="005600C8">
            <w:pPr>
              <w:ind w:left="720"/>
              <w:rPr>
                <w:rFonts w:ascii="Aptos" w:hAnsi="Aptos"/>
                <w:b/>
                <w:bCs/>
                <w:color w:val="FF0000"/>
              </w:rPr>
            </w:pPr>
            <w:r w:rsidRPr="004778D4">
              <w:rPr>
                <w:rFonts w:ascii="Aptos" w:hAnsi="Aptos"/>
                <w:b/>
                <w:bCs/>
                <w:color w:val="FF0000"/>
              </w:rPr>
              <w:t xml:space="preserve">Updated </w:t>
            </w:r>
            <w:r w:rsidR="0069037A">
              <w:rPr>
                <w:rFonts w:ascii="Aptos" w:hAnsi="Aptos"/>
                <w:b/>
                <w:bCs/>
                <w:color w:val="FF0000"/>
              </w:rPr>
              <w:t>October 15</w:t>
            </w:r>
            <w:r w:rsidR="00AC27F2">
              <w:rPr>
                <w:rFonts w:ascii="Aptos" w:hAnsi="Aptos"/>
                <w:b/>
                <w:bCs/>
                <w:color w:val="FF0000"/>
              </w:rPr>
              <w:t>, 2025</w:t>
            </w:r>
          </w:p>
        </w:tc>
      </w:tr>
      <w:tr w:rsidR="005600C8" w:rsidRPr="00044F46" w14:paraId="02D44F7A" w14:textId="77777777" w:rsidTr="00963E15">
        <w:trPr>
          <w:gridBefore w:val="1"/>
          <w:wBefore w:w="23" w:type="dxa"/>
          <w:trHeight w:val="656"/>
        </w:trPr>
        <w:tc>
          <w:tcPr>
            <w:tcW w:w="2880" w:type="dxa"/>
            <w:gridSpan w:val="2"/>
          </w:tcPr>
          <w:p w14:paraId="5348B749" w14:textId="77777777" w:rsidR="005600C8" w:rsidRPr="005148D4" w:rsidRDefault="005600C8" w:rsidP="005600C8">
            <w:pPr>
              <w:rPr>
                <w:rFonts w:ascii="Aptos" w:hAnsi="Aptos"/>
                <w:sz w:val="24"/>
                <w:szCs w:val="24"/>
              </w:rPr>
            </w:pPr>
            <w:r w:rsidRPr="005148D4">
              <w:rPr>
                <w:rFonts w:ascii="Aptos" w:hAnsi="Aptos"/>
                <w:sz w:val="24"/>
                <w:szCs w:val="24"/>
              </w:rPr>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5600C8" w:rsidP="005600C8">
            <w:pPr>
              <w:pStyle w:val="ListParagraph"/>
              <w:ind w:left="360"/>
              <w:rPr>
                <w:rFonts w:ascii="Aptos" w:hAnsi="Aptos"/>
              </w:rPr>
            </w:pPr>
            <w:hyperlink r:id="rId187" w:history="1">
              <w:r w:rsidRPr="005148D4">
                <w:rPr>
                  <w:rStyle w:val="Hyperlink"/>
                  <w:rFonts w:ascii="Aptos" w:hAnsi="Aptos"/>
                </w:rPr>
                <w:t>https://tinyurl.com/NursingHomeCompareWebsite</w:t>
              </w:r>
            </w:hyperlink>
            <w:r w:rsidRPr="005148D4">
              <w:rPr>
                <w:rFonts w:ascii="Aptos" w:hAnsi="Aptos"/>
              </w:rPr>
              <w:t xml:space="preserve"> </w:t>
            </w:r>
          </w:p>
        </w:tc>
      </w:tr>
      <w:tr w:rsidR="005600C8" w14:paraId="14F1D72A" w14:textId="77777777" w:rsidTr="00963E15">
        <w:trPr>
          <w:gridBefore w:val="1"/>
          <w:wBefore w:w="23" w:type="dxa"/>
          <w:trHeight w:val="656"/>
        </w:trPr>
        <w:tc>
          <w:tcPr>
            <w:tcW w:w="2880" w:type="dxa"/>
            <w:gridSpan w:val="2"/>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lastRenderedPageBreak/>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88"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gridSpan w:val="2"/>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lastRenderedPageBreak/>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89"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90"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91"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92"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gridSpan w:val="2"/>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93"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94"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95"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96"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97"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98"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gridSpan w:val="2"/>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gridSpan w:val="2"/>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5600C8" w:rsidP="005600C8">
            <w:hyperlink r:id="rId199" w:history="1">
              <w:r w:rsidRPr="00F344A9">
                <w:rPr>
                  <w:rStyle w:val="Hyperlink"/>
                </w:rPr>
                <w:t>bhenning@bostoncil.org</w:t>
              </w:r>
            </w:hyperlink>
          </w:p>
          <w:p w14:paraId="5346C025" w14:textId="77777777" w:rsidR="005600C8" w:rsidRPr="00FD298F" w:rsidRDefault="005600C8" w:rsidP="005600C8">
            <w:hyperlink r:id="rId200" w:history="1">
              <w:r w:rsidRPr="00F344A9">
                <w:rPr>
                  <w:rStyle w:val="Hyperlink"/>
                </w:rPr>
                <w:t>paul.lanzikos@gmail.com</w:t>
              </w:r>
            </w:hyperlink>
            <w:r>
              <w:t xml:space="preserve"> </w:t>
            </w:r>
          </w:p>
        </w:tc>
      </w:tr>
      <w:tr w:rsidR="005600C8" w14:paraId="5AAA72C6" w14:textId="77777777" w:rsidTr="00963E15">
        <w:trPr>
          <w:gridBefore w:val="1"/>
          <w:wBefore w:w="23" w:type="dxa"/>
        </w:trPr>
        <w:tc>
          <w:tcPr>
            <w:tcW w:w="2880" w:type="dxa"/>
            <w:gridSpan w:val="2"/>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5600C8" w:rsidP="005600C8">
            <w:hyperlink r:id="rId201" w:history="1">
              <w:r w:rsidRPr="00AA775B">
                <w:rPr>
                  <w:rStyle w:val="Hyperlink"/>
                </w:rPr>
                <w:t>jford@njc-ma.org</w:t>
              </w:r>
            </w:hyperlink>
            <w:r>
              <w:t xml:space="preserve"> </w:t>
            </w:r>
          </w:p>
        </w:tc>
      </w:tr>
      <w:tr w:rsidR="005600C8" w14:paraId="39C3A6F6" w14:textId="77777777" w:rsidTr="00963E15">
        <w:trPr>
          <w:gridBefore w:val="1"/>
          <w:wBefore w:w="23" w:type="dxa"/>
        </w:trPr>
        <w:tc>
          <w:tcPr>
            <w:tcW w:w="2880" w:type="dxa"/>
            <w:gridSpan w:val="2"/>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5600C8" w:rsidP="005600C8">
            <w:hyperlink r:id="rId202" w:history="1">
              <w:r w:rsidRPr="00F344A9">
                <w:rPr>
                  <w:rStyle w:val="Hyperlink"/>
                </w:rPr>
                <w:t>baskinfrank19@gmail.com</w:t>
              </w:r>
            </w:hyperlink>
            <w:r>
              <w:t xml:space="preserve"> </w:t>
            </w:r>
          </w:p>
        </w:tc>
      </w:tr>
      <w:tr w:rsidR="005600C8" w14:paraId="233359F2" w14:textId="77777777" w:rsidTr="00963E15">
        <w:trPr>
          <w:gridBefore w:val="1"/>
          <w:wBefore w:w="23" w:type="dxa"/>
        </w:trPr>
        <w:tc>
          <w:tcPr>
            <w:tcW w:w="2880" w:type="dxa"/>
            <w:gridSpan w:val="2"/>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5600C8" w:rsidP="005600C8">
            <w:hyperlink r:id="rId203" w:history="1">
              <w:r w:rsidRPr="001B4A69">
                <w:rPr>
                  <w:rStyle w:val="Hyperlink"/>
                </w:rPr>
                <w:t>lforrow@bidmc.harvard.edu</w:t>
              </w:r>
            </w:hyperlink>
          </w:p>
        </w:tc>
      </w:tr>
      <w:tr w:rsidR="005600C8" w14:paraId="52D90BF6" w14:textId="77777777" w:rsidTr="00963E15">
        <w:trPr>
          <w:gridBefore w:val="1"/>
          <w:wBefore w:w="23" w:type="dxa"/>
        </w:trPr>
        <w:tc>
          <w:tcPr>
            <w:tcW w:w="2880" w:type="dxa"/>
            <w:gridSpan w:val="2"/>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5600C8" w:rsidP="005600C8">
            <w:hyperlink r:id="rId204" w:history="1">
              <w:r w:rsidRPr="00E30117">
                <w:rPr>
                  <w:rStyle w:val="Hyperlink"/>
                </w:rPr>
                <w:t>jimlomastro@comcast.net</w:t>
              </w:r>
            </w:hyperlink>
            <w:r>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gridSpan w:val="2"/>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5600C8" w:rsidP="005600C8">
            <w:hyperlink r:id="rId205" w:history="1">
              <w:r w:rsidRPr="00F344A9">
                <w:rPr>
                  <w:rStyle w:val="Hyperlink"/>
                </w:rPr>
                <w:t>mcoffin@centerlw.org</w:t>
              </w:r>
            </w:hyperlink>
            <w:r>
              <w:t xml:space="preserve"> </w:t>
            </w:r>
          </w:p>
        </w:tc>
      </w:tr>
      <w:tr w:rsidR="005600C8" w14:paraId="4721116B" w14:textId="77777777" w:rsidTr="00963E15">
        <w:trPr>
          <w:gridBefore w:val="1"/>
          <w:wBefore w:w="23" w:type="dxa"/>
        </w:trPr>
        <w:tc>
          <w:tcPr>
            <w:tcW w:w="2880" w:type="dxa"/>
            <w:gridSpan w:val="2"/>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5146E7" w:rsidP="005600C8">
            <w:hyperlink r:id="rId206" w:history="1">
              <w:r w:rsidRPr="001731B6">
                <w:rPr>
                  <w:rStyle w:val="Hyperlink"/>
                </w:rPr>
                <w:t>Dickmoore1943@gmail.com</w:t>
              </w:r>
            </w:hyperlink>
            <w:r>
              <w:t xml:space="preserve"> </w:t>
            </w:r>
          </w:p>
        </w:tc>
      </w:tr>
      <w:tr w:rsidR="005600C8" w14:paraId="2732B14A" w14:textId="77777777" w:rsidTr="00963E15">
        <w:trPr>
          <w:gridBefore w:val="1"/>
          <w:wBefore w:w="23" w:type="dxa"/>
        </w:trPr>
        <w:tc>
          <w:tcPr>
            <w:tcW w:w="2880" w:type="dxa"/>
            <w:gridSpan w:val="2"/>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5600C8" w:rsidP="005600C8">
            <w:hyperlink r:id="rId207" w:history="1">
              <w:r w:rsidRPr="009E760E">
                <w:rPr>
                  <w:rStyle w:val="Hyperlink"/>
                </w:rPr>
                <w:t>sschwartz@cpr-ma.org</w:t>
              </w:r>
            </w:hyperlink>
            <w:r>
              <w:t xml:space="preserve"> </w:t>
            </w:r>
          </w:p>
        </w:tc>
      </w:tr>
      <w:tr w:rsidR="005600C8" w14:paraId="41BAF89C" w14:textId="77777777" w:rsidTr="00963E15">
        <w:trPr>
          <w:gridBefore w:val="1"/>
          <w:wBefore w:w="23" w:type="dxa"/>
        </w:trPr>
        <w:tc>
          <w:tcPr>
            <w:tcW w:w="2880" w:type="dxa"/>
            <w:gridSpan w:val="2"/>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gridSpan w:val="2"/>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5600C8" w:rsidP="005600C8">
            <w:hyperlink r:id="rId208" w:history="1">
              <w:r w:rsidRPr="002B65DF">
                <w:rPr>
                  <w:rStyle w:val="Hyperlink"/>
                </w:rPr>
                <w:t>bhenning@bostoncil.org</w:t>
              </w:r>
            </w:hyperlink>
            <w:r>
              <w:t xml:space="preserve"> </w:t>
            </w:r>
          </w:p>
        </w:tc>
      </w:tr>
      <w:tr w:rsidR="005600C8" w14:paraId="11046D32" w14:textId="77777777" w:rsidTr="00963E15">
        <w:trPr>
          <w:gridBefore w:val="1"/>
          <w:wBefore w:w="23" w:type="dxa"/>
        </w:trPr>
        <w:tc>
          <w:tcPr>
            <w:tcW w:w="2880" w:type="dxa"/>
            <w:gridSpan w:val="2"/>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5600C8" w:rsidP="005600C8">
            <w:hyperlink r:id="rId209" w:history="1">
              <w:r w:rsidRPr="00CF68E8">
                <w:rPr>
                  <w:rStyle w:val="Hyperlink"/>
                </w:rPr>
                <w:t>jimlomastro@comcast.net</w:t>
              </w:r>
            </w:hyperlink>
            <w:r>
              <w:t xml:space="preserve"> </w:t>
            </w:r>
          </w:p>
        </w:tc>
      </w:tr>
      <w:tr w:rsidR="005600C8" w14:paraId="500B92ED" w14:textId="77777777" w:rsidTr="00963E15">
        <w:trPr>
          <w:gridBefore w:val="1"/>
          <w:wBefore w:w="23" w:type="dxa"/>
        </w:trPr>
        <w:tc>
          <w:tcPr>
            <w:tcW w:w="2880" w:type="dxa"/>
            <w:gridSpan w:val="2"/>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5600C8" w:rsidP="005600C8">
            <w:hyperlink r:id="rId210" w:history="1">
              <w:r w:rsidRPr="00613FC7">
                <w:rPr>
                  <w:rStyle w:val="Hyperlink"/>
                </w:rPr>
                <w:t>baskinfrank19@gmail.com</w:t>
              </w:r>
            </w:hyperlink>
            <w:r>
              <w:t xml:space="preserve"> </w:t>
            </w:r>
          </w:p>
          <w:p w14:paraId="788CE3C9" w14:textId="77777777" w:rsidR="005600C8" w:rsidRDefault="005600C8" w:rsidP="005600C8">
            <w:hyperlink r:id="rId211" w:history="1">
              <w:r w:rsidRPr="00613FC7">
                <w:rPr>
                  <w:rStyle w:val="Hyperlink"/>
                </w:rPr>
                <w:t>cdhoeh@gmail.com</w:t>
              </w:r>
            </w:hyperlink>
            <w:r>
              <w:t xml:space="preserve"> </w:t>
            </w:r>
          </w:p>
        </w:tc>
      </w:tr>
      <w:tr w:rsidR="005600C8" w14:paraId="23361B22" w14:textId="77777777" w:rsidTr="00963E15">
        <w:trPr>
          <w:gridBefore w:val="1"/>
          <w:wBefore w:w="23" w:type="dxa"/>
        </w:trPr>
        <w:tc>
          <w:tcPr>
            <w:tcW w:w="2880" w:type="dxa"/>
            <w:gridSpan w:val="2"/>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5600C8" w:rsidP="005600C8">
            <w:hyperlink r:id="rId212" w:history="1">
              <w:r w:rsidRPr="00CF68E8">
                <w:rPr>
                  <w:rStyle w:val="Hyperlink"/>
                </w:rPr>
                <w:t>jimlomastro@comcast.net</w:t>
              </w:r>
            </w:hyperlink>
            <w:r>
              <w:t xml:space="preserve"> </w:t>
            </w:r>
          </w:p>
        </w:tc>
      </w:tr>
      <w:tr w:rsidR="005600C8" w14:paraId="607E175B" w14:textId="77777777" w:rsidTr="00963E15">
        <w:trPr>
          <w:gridBefore w:val="1"/>
          <w:wBefore w:w="23" w:type="dxa"/>
        </w:trPr>
        <w:tc>
          <w:tcPr>
            <w:tcW w:w="2880" w:type="dxa"/>
            <w:gridSpan w:val="2"/>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5600C8" w:rsidP="005600C8">
            <w:hyperlink r:id="rId213" w:history="1">
              <w:r w:rsidRPr="00613FC7">
                <w:rPr>
                  <w:rStyle w:val="Hyperlink"/>
                </w:rPr>
                <w:t>info@DignityAllianceMA.org</w:t>
              </w:r>
            </w:hyperlink>
            <w:r>
              <w:t xml:space="preserve"> </w:t>
            </w:r>
          </w:p>
        </w:tc>
      </w:tr>
      <w:tr w:rsidR="005600C8" w:rsidRPr="004E6303" w14:paraId="058AF13A" w14:textId="77777777" w:rsidTr="00963E15">
        <w:trPr>
          <w:gridBefore w:val="1"/>
          <w:wBefore w:w="23" w:type="dxa"/>
        </w:trPr>
        <w:tc>
          <w:tcPr>
            <w:tcW w:w="2880" w:type="dxa"/>
            <w:gridSpan w:val="2"/>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214"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r>
            <w:r w:rsidRPr="00ED556B">
              <w:rPr>
                <w:rFonts w:ascii="Aptos" w:hAnsi="Aptos"/>
              </w:rPr>
              <w:lastRenderedPageBreak/>
              <w:t>413-586-6024, Press 2</w:t>
            </w:r>
            <w:r w:rsidRPr="00ED556B">
              <w:rPr>
                <w:rFonts w:ascii="Aptos" w:hAnsi="Aptos"/>
              </w:rPr>
              <w:br/>
            </w:r>
            <w:hyperlink r:id="rId215"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216"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gridSpan w:val="2"/>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lastRenderedPageBreak/>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217"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218"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gridSpan w:val="2"/>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5600C8" w:rsidP="005600C8">
            <w:pPr>
              <w:rPr>
                <w:rFonts w:ascii="Aptos" w:hAnsi="Aptos"/>
              </w:rPr>
            </w:pPr>
            <w:hyperlink r:id="rId219"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gridSpan w:val="2"/>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6F76510C" w14:textId="25F9025B" w:rsidR="00C02A9A" w:rsidRDefault="00D5175D" w:rsidP="00C731D8">
            <w:pPr>
              <w:pStyle w:val="ListParagraph"/>
              <w:numPr>
                <w:ilvl w:val="0"/>
                <w:numId w:val="5"/>
              </w:numPr>
              <w:ind w:left="720"/>
              <w:rPr>
                <w:rFonts w:ascii="Aptos" w:hAnsi="Aptos"/>
              </w:rPr>
            </w:pPr>
            <w:r>
              <w:rPr>
                <w:rFonts w:ascii="Aptos" w:hAnsi="Aptos"/>
              </w:rPr>
              <w:t>Chris Hoe</w:t>
            </w:r>
            <w:r w:rsidR="007D67D5">
              <w:rPr>
                <w:rFonts w:ascii="Aptos" w:hAnsi="Aptos"/>
              </w:rPr>
              <w:t>h</w:t>
            </w:r>
          </w:p>
          <w:p w14:paraId="06F0CA34" w14:textId="6FD3EB7C" w:rsidR="007D67D5" w:rsidRDefault="007D67D5" w:rsidP="00C731D8">
            <w:pPr>
              <w:pStyle w:val="ListParagraph"/>
              <w:numPr>
                <w:ilvl w:val="0"/>
                <w:numId w:val="5"/>
              </w:numPr>
              <w:ind w:left="720"/>
              <w:rPr>
                <w:rFonts w:ascii="Aptos" w:hAnsi="Aptos"/>
              </w:rPr>
            </w:pPr>
            <w:r>
              <w:rPr>
                <w:rFonts w:ascii="Aptos" w:hAnsi="Aptos"/>
              </w:rPr>
              <w:t>Sue Rorke</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20"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7"/>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21"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22"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2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055B51" w14:textId="77777777" w:rsidR="00917C04" w:rsidRDefault="00917C04" w:rsidP="00A60749">
      <w:pPr>
        <w:spacing w:after="0" w:line="240" w:lineRule="auto"/>
      </w:pPr>
      <w:r>
        <w:separator/>
      </w:r>
    </w:p>
  </w:endnote>
  <w:endnote w:type="continuationSeparator" w:id="0">
    <w:p w14:paraId="11F78297" w14:textId="77777777" w:rsidR="00917C04" w:rsidRDefault="00917C04" w:rsidP="00A60749">
      <w:pPr>
        <w:spacing w:after="0" w:line="240" w:lineRule="auto"/>
      </w:pPr>
      <w:r>
        <w:continuationSeparator/>
      </w:r>
    </w:p>
  </w:endnote>
  <w:endnote w:type="continuationNotice" w:id="1">
    <w:p w14:paraId="0A17E028" w14:textId="77777777" w:rsidR="00917C04" w:rsidRDefault="00917C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314EFB58"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D00C95">
            <w:rPr>
              <w:rFonts w:ascii="Aptos" w:hAnsi="Aptos"/>
            </w:rPr>
            <w:t>5</w:t>
          </w:r>
          <w:r w:rsidR="007D33FF">
            <w:rPr>
              <w:rFonts w:ascii="Aptos" w:hAnsi="Aptos"/>
            </w:rPr>
            <w:t>8</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5942E2EA" w:rsidR="005B442D" w:rsidRPr="005148D4" w:rsidRDefault="003B1475" w:rsidP="00947699">
          <w:pPr>
            <w:pStyle w:val="Footer"/>
            <w:rPr>
              <w:rFonts w:ascii="Aptos" w:hAnsi="Aptos"/>
            </w:rPr>
          </w:pPr>
          <w:r>
            <w:rPr>
              <w:rFonts w:ascii="Aptos" w:hAnsi="Aptos"/>
            </w:rPr>
            <w:t xml:space="preserve">November </w:t>
          </w:r>
          <w:r w:rsidR="007D33FF">
            <w:rPr>
              <w:rFonts w:ascii="Aptos" w:hAnsi="Aptos"/>
            </w:rPr>
            <w:t>1</w:t>
          </w:r>
          <w:r w:rsidR="00823D9E">
            <w:rPr>
              <w:rFonts w:ascii="Aptos" w:hAnsi="Aptos"/>
            </w:rPr>
            <w:t>3</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E575B" w14:textId="77777777" w:rsidR="00917C04" w:rsidRDefault="00917C04" w:rsidP="00A60749">
      <w:pPr>
        <w:spacing w:after="0" w:line="240" w:lineRule="auto"/>
      </w:pPr>
      <w:r>
        <w:separator/>
      </w:r>
    </w:p>
  </w:footnote>
  <w:footnote w:type="continuationSeparator" w:id="0">
    <w:p w14:paraId="09FED8FF" w14:textId="77777777" w:rsidR="00917C04" w:rsidRDefault="00917C04" w:rsidP="00A60749">
      <w:pPr>
        <w:spacing w:after="0" w:line="240" w:lineRule="auto"/>
      </w:pPr>
      <w:r>
        <w:continuationSeparator/>
      </w:r>
    </w:p>
  </w:footnote>
  <w:footnote w:type="continuationNotice" w:id="1">
    <w:p w14:paraId="343FACAE" w14:textId="77777777" w:rsidR="00917C04" w:rsidRDefault="00917C0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B28AD"/>
    <w:multiLevelType w:val="multilevel"/>
    <w:tmpl w:val="44ACCA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42822"/>
    <w:multiLevelType w:val="multilevel"/>
    <w:tmpl w:val="D61EC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811AC"/>
    <w:multiLevelType w:val="multilevel"/>
    <w:tmpl w:val="33C69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3A6A0D"/>
    <w:multiLevelType w:val="multilevel"/>
    <w:tmpl w:val="90D24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7425AB"/>
    <w:multiLevelType w:val="multilevel"/>
    <w:tmpl w:val="955C8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0D9A7E3D"/>
    <w:multiLevelType w:val="multilevel"/>
    <w:tmpl w:val="6FF81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3519C5"/>
    <w:multiLevelType w:val="multilevel"/>
    <w:tmpl w:val="C30E8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6876BF3"/>
    <w:multiLevelType w:val="multilevel"/>
    <w:tmpl w:val="3F587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C5708B"/>
    <w:multiLevelType w:val="multilevel"/>
    <w:tmpl w:val="9594E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1B52C1"/>
    <w:multiLevelType w:val="multilevel"/>
    <w:tmpl w:val="ECCE5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EE0288"/>
    <w:multiLevelType w:val="multilevel"/>
    <w:tmpl w:val="99EA1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6C3B68"/>
    <w:multiLevelType w:val="hybridMultilevel"/>
    <w:tmpl w:val="2B9C5CB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08A7BA0"/>
    <w:multiLevelType w:val="multilevel"/>
    <w:tmpl w:val="FE00FC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5E5BBA"/>
    <w:multiLevelType w:val="multilevel"/>
    <w:tmpl w:val="55BEC4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ED4822"/>
    <w:multiLevelType w:val="multilevel"/>
    <w:tmpl w:val="1AE2A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C408E7"/>
    <w:multiLevelType w:val="multilevel"/>
    <w:tmpl w:val="57D88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7DC359F"/>
    <w:multiLevelType w:val="multilevel"/>
    <w:tmpl w:val="8F5E6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DDE3286"/>
    <w:multiLevelType w:val="multilevel"/>
    <w:tmpl w:val="DCBE0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311F59"/>
    <w:multiLevelType w:val="multilevel"/>
    <w:tmpl w:val="93DCD5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4D78F4"/>
    <w:multiLevelType w:val="multilevel"/>
    <w:tmpl w:val="F5D46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616382"/>
    <w:multiLevelType w:val="multilevel"/>
    <w:tmpl w:val="755A9B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19E07A9"/>
    <w:multiLevelType w:val="multilevel"/>
    <w:tmpl w:val="369C7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2420E9"/>
    <w:multiLevelType w:val="multilevel"/>
    <w:tmpl w:val="A27A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87A2C4C"/>
    <w:multiLevelType w:val="multilevel"/>
    <w:tmpl w:val="2214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96602D6"/>
    <w:multiLevelType w:val="hybridMultilevel"/>
    <w:tmpl w:val="EBF0164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15:restartNumberingAfterBreak="0">
    <w:nsid w:val="4A5C6B76"/>
    <w:multiLevelType w:val="multilevel"/>
    <w:tmpl w:val="9852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1"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0441FC"/>
    <w:multiLevelType w:val="multilevel"/>
    <w:tmpl w:val="2EB2E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2BB2106"/>
    <w:multiLevelType w:val="multilevel"/>
    <w:tmpl w:val="2A2A09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81E3828"/>
    <w:multiLevelType w:val="multilevel"/>
    <w:tmpl w:val="413E7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1CF7B8E"/>
    <w:multiLevelType w:val="multilevel"/>
    <w:tmpl w:val="7194B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32004A2"/>
    <w:multiLevelType w:val="multilevel"/>
    <w:tmpl w:val="D068D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B54AE4"/>
    <w:multiLevelType w:val="multilevel"/>
    <w:tmpl w:val="8EFE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E7516D"/>
    <w:multiLevelType w:val="hybridMultilevel"/>
    <w:tmpl w:val="04A0E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DE6789"/>
    <w:multiLevelType w:val="multilevel"/>
    <w:tmpl w:val="7AA22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4" w15:restartNumberingAfterBreak="0">
    <w:nsid w:val="78BA3C4C"/>
    <w:multiLevelType w:val="multilevel"/>
    <w:tmpl w:val="BE9A9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56022C"/>
    <w:multiLevelType w:val="multilevel"/>
    <w:tmpl w:val="FF8AD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F8273FE"/>
    <w:multiLevelType w:val="multilevel"/>
    <w:tmpl w:val="634CC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7433206">
    <w:abstractNumId w:val="30"/>
  </w:num>
  <w:num w:numId="2" w16cid:durableId="1358655616">
    <w:abstractNumId w:val="25"/>
  </w:num>
  <w:num w:numId="3" w16cid:durableId="734664851">
    <w:abstractNumId w:val="37"/>
  </w:num>
  <w:num w:numId="4" w16cid:durableId="947661450">
    <w:abstractNumId w:val="36"/>
  </w:num>
  <w:num w:numId="5" w16cid:durableId="818770111">
    <w:abstractNumId w:val="5"/>
  </w:num>
  <w:num w:numId="6" w16cid:durableId="345137719">
    <w:abstractNumId w:val="43"/>
  </w:num>
  <w:num w:numId="7" w16cid:durableId="282617308">
    <w:abstractNumId w:val="32"/>
  </w:num>
  <w:num w:numId="8" w16cid:durableId="722753219">
    <w:abstractNumId w:val="31"/>
  </w:num>
  <w:num w:numId="9" w16cid:durableId="295375760">
    <w:abstractNumId w:val="17"/>
  </w:num>
  <w:num w:numId="10" w16cid:durableId="1436707557">
    <w:abstractNumId w:val="8"/>
  </w:num>
  <w:num w:numId="11" w16cid:durableId="823205660">
    <w:abstractNumId w:val="13"/>
  </w:num>
  <w:num w:numId="12" w16cid:durableId="1494294761">
    <w:abstractNumId w:val="20"/>
  </w:num>
  <w:num w:numId="13" w16cid:durableId="1022511794">
    <w:abstractNumId w:val="6"/>
  </w:num>
  <w:num w:numId="14" w16cid:durableId="1828865002">
    <w:abstractNumId w:val="26"/>
  </w:num>
  <w:num w:numId="15" w16cid:durableId="1881240849">
    <w:abstractNumId w:val="16"/>
  </w:num>
  <w:num w:numId="16" w16cid:durableId="1774545267">
    <w:abstractNumId w:val="40"/>
  </w:num>
  <w:num w:numId="17" w16cid:durableId="656421645">
    <w:abstractNumId w:val="22"/>
  </w:num>
  <w:num w:numId="18" w16cid:durableId="988174851">
    <w:abstractNumId w:val="10"/>
  </w:num>
  <w:num w:numId="19" w16cid:durableId="110126639">
    <w:abstractNumId w:val="38"/>
  </w:num>
  <w:num w:numId="20" w16cid:durableId="435519212">
    <w:abstractNumId w:val="42"/>
  </w:num>
  <w:num w:numId="21" w16cid:durableId="1642539970">
    <w:abstractNumId w:val="1"/>
  </w:num>
  <w:num w:numId="22" w16cid:durableId="1497384815">
    <w:abstractNumId w:val="39"/>
  </w:num>
  <w:num w:numId="23" w16cid:durableId="1275795847">
    <w:abstractNumId w:val="15"/>
  </w:num>
  <w:num w:numId="24" w16cid:durableId="1469781101">
    <w:abstractNumId w:val="12"/>
  </w:num>
  <w:num w:numId="25" w16cid:durableId="1643850807">
    <w:abstractNumId w:val="33"/>
  </w:num>
  <w:num w:numId="26" w16cid:durableId="1100642191">
    <w:abstractNumId w:val="45"/>
  </w:num>
  <w:num w:numId="27" w16cid:durableId="477964427">
    <w:abstractNumId w:val="0"/>
  </w:num>
  <w:num w:numId="28" w16cid:durableId="1188642287">
    <w:abstractNumId w:val="46"/>
  </w:num>
  <w:num w:numId="29" w16cid:durableId="1007561282">
    <w:abstractNumId w:val="23"/>
  </w:num>
  <w:num w:numId="30" w16cid:durableId="772092146">
    <w:abstractNumId w:val="34"/>
  </w:num>
  <w:num w:numId="31" w16cid:durableId="1209143420">
    <w:abstractNumId w:val="21"/>
  </w:num>
  <w:num w:numId="32" w16cid:durableId="995693972">
    <w:abstractNumId w:val="2"/>
  </w:num>
  <w:num w:numId="33" w16cid:durableId="536771807">
    <w:abstractNumId w:val="9"/>
  </w:num>
  <w:num w:numId="34" w16cid:durableId="858204885">
    <w:abstractNumId w:val="41"/>
  </w:num>
  <w:num w:numId="35" w16cid:durableId="1536849118">
    <w:abstractNumId w:val="28"/>
  </w:num>
  <w:num w:numId="36" w16cid:durableId="569191581">
    <w:abstractNumId w:val="27"/>
  </w:num>
  <w:num w:numId="37" w16cid:durableId="1097023742">
    <w:abstractNumId w:val="18"/>
  </w:num>
  <w:num w:numId="38" w16cid:durableId="1885559405">
    <w:abstractNumId w:val="3"/>
  </w:num>
  <w:num w:numId="39" w16cid:durableId="847259077">
    <w:abstractNumId w:val="24"/>
  </w:num>
  <w:num w:numId="40" w16cid:durableId="1350908606">
    <w:abstractNumId w:val="35"/>
  </w:num>
  <w:num w:numId="41" w16cid:durableId="71588273">
    <w:abstractNumId w:val="19"/>
  </w:num>
  <w:num w:numId="42" w16cid:durableId="910970094">
    <w:abstractNumId w:val="14"/>
  </w:num>
  <w:num w:numId="43" w16cid:durableId="1396053449">
    <w:abstractNumId w:val="7"/>
  </w:num>
  <w:num w:numId="44" w16cid:durableId="773593722">
    <w:abstractNumId w:val="4"/>
  </w:num>
  <w:num w:numId="45" w16cid:durableId="1154101278">
    <w:abstractNumId w:val="29"/>
  </w:num>
  <w:num w:numId="46" w16cid:durableId="1289819293">
    <w:abstractNumId w:val="11"/>
  </w:num>
  <w:num w:numId="47" w16cid:durableId="1194729865">
    <w:abstractNumId w:val="4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2301"/>
    <w:rsid w:val="000025BF"/>
    <w:rsid w:val="0000274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9B4"/>
    <w:rsid w:val="00004A57"/>
    <w:rsid w:val="00004AD9"/>
    <w:rsid w:val="0000530F"/>
    <w:rsid w:val="00005379"/>
    <w:rsid w:val="00005403"/>
    <w:rsid w:val="000056E9"/>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4C3"/>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34"/>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01"/>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2C"/>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64A"/>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86B"/>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28E"/>
    <w:rsid w:val="000974C6"/>
    <w:rsid w:val="000978BD"/>
    <w:rsid w:val="00097A32"/>
    <w:rsid w:val="00097A38"/>
    <w:rsid w:val="00097E6A"/>
    <w:rsid w:val="000A0089"/>
    <w:rsid w:val="000A00EF"/>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8F"/>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4C1"/>
    <w:rsid w:val="000B2519"/>
    <w:rsid w:val="000B2599"/>
    <w:rsid w:val="000B2744"/>
    <w:rsid w:val="000B2756"/>
    <w:rsid w:val="000B293A"/>
    <w:rsid w:val="000B2961"/>
    <w:rsid w:val="000B2AD2"/>
    <w:rsid w:val="000B2AE9"/>
    <w:rsid w:val="000B2B1F"/>
    <w:rsid w:val="000B2BE6"/>
    <w:rsid w:val="000B2BE8"/>
    <w:rsid w:val="000B2D2D"/>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6D9"/>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DD7"/>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D50"/>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15"/>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3CF"/>
    <w:rsid w:val="001423EF"/>
    <w:rsid w:val="0014243B"/>
    <w:rsid w:val="0014272A"/>
    <w:rsid w:val="001428B9"/>
    <w:rsid w:val="00142B3E"/>
    <w:rsid w:val="00142B65"/>
    <w:rsid w:val="00142CA2"/>
    <w:rsid w:val="00142EBB"/>
    <w:rsid w:val="00142F1F"/>
    <w:rsid w:val="0014300B"/>
    <w:rsid w:val="001430E9"/>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0D5"/>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81B"/>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01"/>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3A0"/>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67"/>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EA9"/>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0D"/>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64"/>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FB"/>
    <w:rsid w:val="00294D06"/>
    <w:rsid w:val="00294D85"/>
    <w:rsid w:val="00294DBD"/>
    <w:rsid w:val="00294FE5"/>
    <w:rsid w:val="00295169"/>
    <w:rsid w:val="00295210"/>
    <w:rsid w:val="0029529B"/>
    <w:rsid w:val="0029539C"/>
    <w:rsid w:val="00295447"/>
    <w:rsid w:val="0029555F"/>
    <w:rsid w:val="002956F1"/>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694"/>
    <w:rsid w:val="00297712"/>
    <w:rsid w:val="00297728"/>
    <w:rsid w:val="002977A1"/>
    <w:rsid w:val="00297B1D"/>
    <w:rsid w:val="00297B96"/>
    <w:rsid w:val="00297C0E"/>
    <w:rsid w:val="00297DB5"/>
    <w:rsid w:val="00297F75"/>
    <w:rsid w:val="002A008E"/>
    <w:rsid w:val="002A0179"/>
    <w:rsid w:val="002A0186"/>
    <w:rsid w:val="002A024A"/>
    <w:rsid w:val="002A0379"/>
    <w:rsid w:val="002A0432"/>
    <w:rsid w:val="002A04AB"/>
    <w:rsid w:val="002A069C"/>
    <w:rsid w:val="002A06B6"/>
    <w:rsid w:val="002A06BB"/>
    <w:rsid w:val="002A079A"/>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6B1"/>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F5"/>
    <w:rsid w:val="002D4413"/>
    <w:rsid w:val="002D448C"/>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6CF"/>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9"/>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182"/>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3"/>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8A"/>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D18"/>
    <w:rsid w:val="00344E72"/>
    <w:rsid w:val="00345089"/>
    <w:rsid w:val="00345211"/>
    <w:rsid w:val="003452AA"/>
    <w:rsid w:val="0034539C"/>
    <w:rsid w:val="003453F6"/>
    <w:rsid w:val="003455B2"/>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6EB"/>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3"/>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5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41"/>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A5"/>
    <w:rsid w:val="003A6416"/>
    <w:rsid w:val="003A653D"/>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D76"/>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03"/>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07F7D"/>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B70"/>
    <w:rsid w:val="00434C7F"/>
    <w:rsid w:val="00434E04"/>
    <w:rsid w:val="00435084"/>
    <w:rsid w:val="004350E1"/>
    <w:rsid w:val="004351AB"/>
    <w:rsid w:val="00435250"/>
    <w:rsid w:val="0043527E"/>
    <w:rsid w:val="00435345"/>
    <w:rsid w:val="0043537E"/>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C42"/>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5A"/>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64"/>
    <w:rsid w:val="00471D7F"/>
    <w:rsid w:val="00472059"/>
    <w:rsid w:val="004721A2"/>
    <w:rsid w:val="004721B0"/>
    <w:rsid w:val="0047251B"/>
    <w:rsid w:val="00472565"/>
    <w:rsid w:val="004726AD"/>
    <w:rsid w:val="004727B5"/>
    <w:rsid w:val="0047288C"/>
    <w:rsid w:val="004728AB"/>
    <w:rsid w:val="00472937"/>
    <w:rsid w:val="004729EA"/>
    <w:rsid w:val="004729FF"/>
    <w:rsid w:val="00472A24"/>
    <w:rsid w:val="00472BCD"/>
    <w:rsid w:val="00472D58"/>
    <w:rsid w:val="00472E66"/>
    <w:rsid w:val="00472FFE"/>
    <w:rsid w:val="00473064"/>
    <w:rsid w:val="004730BE"/>
    <w:rsid w:val="004730C5"/>
    <w:rsid w:val="004730E0"/>
    <w:rsid w:val="00473166"/>
    <w:rsid w:val="004731A1"/>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E98"/>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056"/>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C9"/>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50"/>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ECB"/>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9D8"/>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70"/>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302"/>
    <w:rsid w:val="0052444E"/>
    <w:rsid w:val="0052445B"/>
    <w:rsid w:val="00524545"/>
    <w:rsid w:val="0052461D"/>
    <w:rsid w:val="005246EA"/>
    <w:rsid w:val="00524724"/>
    <w:rsid w:val="005247A8"/>
    <w:rsid w:val="0052497E"/>
    <w:rsid w:val="00524A7D"/>
    <w:rsid w:val="00524AAB"/>
    <w:rsid w:val="00524B8E"/>
    <w:rsid w:val="00524C32"/>
    <w:rsid w:val="00524DE0"/>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3B"/>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4F"/>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374"/>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09"/>
    <w:rsid w:val="005E7FFA"/>
    <w:rsid w:val="005F00F0"/>
    <w:rsid w:val="005F029C"/>
    <w:rsid w:val="005F02BE"/>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6DB"/>
    <w:rsid w:val="00610855"/>
    <w:rsid w:val="0061098F"/>
    <w:rsid w:val="00610AF4"/>
    <w:rsid w:val="00610CA6"/>
    <w:rsid w:val="00610D4C"/>
    <w:rsid w:val="0061125B"/>
    <w:rsid w:val="006112B8"/>
    <w:rsid w:val="0061131B"/>
    <w:rsid w:val="0061164F"/>
    <w:rsid w:val="00611816"/>
    <w:rsid w:val="00611AA6"/>
    <w:rsid w:val="00611AE3"/>
    <w:rsid w:val="00611CA4"/>
    <w:rsid w:val="00611CA8"/>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87"/>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BB7"/>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0A"/>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5E9"/>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878"/>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A13"/>
    <w:rsid w:val="00676BC6"/>
    <w:rsid w:val="00676C95"/>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594"/>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BA3"/>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3D"/>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768"/>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10"/>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C01"/>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5FD"/>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C7E94"/>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B0"/>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0D"/>
    <w:rsid w:val="006D7EAF"/>
    <w:rsid w:val="006E0073"/>
    <w:rsid w:val="006E0295"/>
    <w:rsid w:val="006E045F"/>
    <w:rsid w:val="006E06AA"/>
    <w:rsid w:val="006E085C"/>
    <w:rsid w:val="006E08AF"/>
    <w:rsid w:val="006E0A2A"/>
    <w:rsid w:val="006E0AB7"/>
    <w:rsid w:val="006E0B2A"/>
    <w:rsid w:val="006E0BB1"/>
    <w:rsid w:val="006E0E7E"/>
    <w:rsid w:val="006E0F8E"/>
    <w:rsid w:val="006E10A4"/>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DB"/>
    <w:rsid w:val="006E6B41"/>
    <w:rsid w:val="006E6B7A"/>
    <w:rsid w:val="006E6BB6"/>
    <w:rsid w:val="006E6CD0"/>
    <w:rsid w:val="006E6CF3"/>
    <w:rsid w:val="006E6E20"/>
    <w:rsid w:val="006E6E54"/>
    <w:rsid w:val="006E7330"/>
    <w:rsid w:val="006E73AF"/>
    <w:rsid w:val="006E73CA"/>
    <w:rsid w:val="006E74A8"/>
    <w:rsid w:val="006E7802"/>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7C7"/>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364"/>
    <w:rsid w:val="0071551C"/>
    <w:rsid w:val="00715539"/>
    <w:rsid w:val="00715886"/>
    <w:rsid w:val="0071591E"/>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6E"/>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56"/>
    <w:rsid w:val="00741574"/>
    <w:rsid w:val="00741587"/>
    <w:rsid w:val="00741593"/>
    <w:rsid w:val="007415F2"/>
    <w:rsid w:val="00741604"/>
    <w:rsid w:val="00741663"/>
    <w:rsid w:val="00741730"/>
    <w:rsid w:val="00741898"/>
    <w:rsid w:val="00741A86"/>
    <w:rsid w:val="00741B92"/>
    <w:rsid w:val="00741CC4"/>
    <w:rsid w:val="00741D4A"/>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C"/>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9BE"/>
    <w:rsid w:val="00777A82"/>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BCE"/>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CB"/>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BA6"/>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9E2"/>
    <w:rsid w:val="007B5C49"/>
    <w:rsid w:val="007B5D45"/>
    <w:rsid w:val="007B5F68"/>
    <w:rsid w:val="007B6115"/>
    <w:rsid w:val="007B625A"/>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D41"/>
    <w:rsid w:val="007D5DA1"/>
    <w:rsid w:val="007D5F3D"/>
    <w:rsid w:val="007D60B4"/>
    <w:rsid w:val="007D62F4"/>
    <w:rsid w:val="007D63C7"/>
    <w:rsid w:val="007D64CC"/>
    <w:rsid w:val="007D6793"/>
    <w:rsid w:val="007D67D5"/>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68"/>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4EB3"/>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D4"/>
    <w:rsid w:val="007F2CEB"/>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751"/>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9E"/>
    <w:rsid w:val="00823DE6"/>
    <w:rsid w:val="00823F1B"/>
    <w:rsid w:val="00823FAA"/>
    <w:rsid w:val="008241E2"/>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9E6"/>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1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ED6"/>
    <w:rsid w:val="00833FD1"/>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303"/>
    <w:rsid w:val="008634DA"/>
    <w:rsid w:val="008635E6"/>
    <w:rsid w:val="008636A9"/>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56"/>
    <w:rsid w:val="0088217A"/>
    <w:rsid w:val="008821BE"/>
    <w:rsid w:val="00882242"/>
    <w:rsid w:val="008823CB"/>
    <w:rsid w:val="008823FB"/>
    <w:rsid w:val="0088248E"/>
    <w:rsid w:val="00882557"/>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C15"/>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13"/>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5D91"/>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8B1"/>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C74"/>
    <w:rsid w:val="008B6D8E"/>
    <w:rsid w:val="008B6EAF"/>
    <w:rsid w:val="008B6F45"/>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07"/>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704"/>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27B"/>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8D1"/>
    <w:rsid w:val="008F4994"/>
    <w:rsid w:val="008F49B9"/>
    <w:rsid w:val="008F4A5E"/>
    <w:rsid w:val="008F4AD3"/>
    <w:rsid w:val="008F4CB4"/>
    <w:rsid w:val="008F4E68"/>
    <w:rsid w:val="008F4FAC"/>
    <w:rsid w:val="008F5229"/>
    <w:rsid w:val="008F5323"/>
    <w:rsid w:val="008F5470"/>
    <w:rsid w:val="008F5500"/>
    <w:rsid w:val="008F576A"/>
    <w:rsid w:val="008F58AB"/>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5FD"/>
    <w:rsid w:val="009126A8"/>
    <w:rsid w:val="0091271B"/>
    <w:rsid w:val="0091274D"/>
    <w:rsid w:val="00912791"/>
    <w:rsid w:val="0091285E"/>
    <w:rsid w:val="009129FD"/>
    <w:rsid w:val="00912A4E"/>
    <w:rsid w:val="00912B11"/>
    <w:rsid w:val="00912B2F"/>
    <w:rsid w:val="00912B97"/>
    <w:rsid w:val="00912DB5"/>
    <w:rsid w:val="00912E5E"/>
    <w:rsid w:val="0091306B"/>
    <w:rsid w:val="0091306F"/>
    <w:rsid w:val="009133D9"/>
    <w:rsid w:val="009135E4"/>
    <w:rsid w:val="00913842"/>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04"/>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2F"/>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2C8"/>
    <w:rsid w:val="00942393"/>
    <w:rsid w:val="009424C4"/>
    <w:rsid w:val="00942522"/>
    <w:rsid w:val="0094256E"/>
    <w:rsid w:val="009428E8"/>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0E4"/>
    <w:rsid w:val="009462C1"/>
    <w:rsid w:val="009462E5"/>
    <w:rsid w:val="0094640E"/>
    <w:rsid w:val="0094647F"/>
    <w:rsid w:val="009465C0"/>
    <w:rsid w:val="009469C6"/>
    <w:rsid w:val="00946BFA"/>
    <w:rsid w:val="00946CA8"/>
    <w:rsid w:val="00946D6C"/>
    <w:rsid w:val="00947042"/>
    <w:rsid w:val="00947081"/>
    <w:rsid w:val="009470D2"/>
    <w:rsid w:val="00947165"/>
    <w:rsid w:val="0094729D"/>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8F"/>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61"/>
    <w:rsid w:val="00961D94"/>
    <w:rsid w:val="00961DED"/>
    <w:rsid w:val="00962067"/>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195"/>
    <w:rsid w:val="009812E9"/>
    <w:rsid w:val="00981312"/>
    <w:rsid w:val="0098159B"/>
    <w:rsid w:val="009817C5"/>
    <w:rsid w:val="009817DD"/>
    <w:rsid w:val="009817F2"/>
    <w:rsid w:val="00981865"/>
    <w:rsid w:val="009818E7"/>
    <w:rsid w:val="00981996"/>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6DE"/>
    <w:rsid w:val="00991735"/>
    <w:rsid w:val="00991782"/>
    <w:rsid w:val="00991818"/>
    <w:rsid w:val="009918A4"/>
    <w:rsid w:val="00991A01"/>
    <w:rsid w:val="00991DCD"/>
    <w:rsid w:val="00991EFB"/>
    <w:rsid w:val="00991FCA"/>
    <w:rsid w:val="00991FF2"/>
    <w:rsid w:val="009921B1"/>
    <w:rsid w:val="009922DC"/>
    <w:rsid w:val="009922E1"/>
    <w:rsid w:val="00992311"/>
    <w:rsid w:val="009926D7"/>
    <w:rsid w:val="00992713"/>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8F3"/>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70"/>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0D"/>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513"/>
    <w:rsid w:val="00A136D2"/>
    <w:rsid w:val="00A13934"/>
    <w:rsid w:val="00A1395A"/>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6B"/>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0C1"/>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B"/>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589"/>
    <w:rsid w:val="00A635CC"/>
    <w:rsid w:val="00A6362F"/>
    <w:rsid w:val="00A6365F"/>
    <w:rsid w:val="00A6377E"/>
    <w:rsid w:val="00A637D7"/>
    <w:rsid w:val="00A63974"/>
    <w:rsid w:val="00A6399C"/>
    <w:rsid w:val="00A63AEC"/>
    <w:rsid w:val="00A63CB1"/>
    <w:rsid w:val="00A63CEE"/>
    <w:rsid w:val="00A6404B"/>
    <w:rsid w:val="00A64259"/>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102"/>
    <w:rsid w:val="00A75200"/>
    <w:rsid w:val="00A75283"/>
    <w:rsid w:val="00A752B2"/>
    <w:rsid w:val="00A7530F"/>
    <w:rsid w:val="00A75322"/>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6B2"/>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4C1"/>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A6"/>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2C8"/>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29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788"/>
    <w:rsid w:val="00B35A43"/>
    <w:rsid w:val="00B35CD8"/>
    <w:rsid w:val="00B35E57"/>
    <w:rsid w:val="00B36085"/>
    <w:rsid w:val="00B36267"/>
    <w:rsid w:val="00B363BE"/>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7AC"/>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16"/>
    <w:rsid w:val="00B50D8B"/>
    <w:rsid w:val="00B50DBE"/>
    <w:rsid w:val="00B50EDF"/>
    <w:rsid w:val="00B510EC"/>
    <w:rsid w:val="00B51122"/>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4E17"/>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944"/>
    <w:rsid w:val="00B61A86"/>
    <w:rsid w:val="00B61BFF"/>
    <w:rsid w:val="00B61C0B"/>
    <w:rsid w:val="00B61FA1"/>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259"/>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25"/>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08"/>
    <w:rsid w:val="00B814EA"/>
    <w:rsid w:val="00B814FA"/>
    <w:rsid w:val="00B816BF"/>
    <w:rsid w:val="00B817C2"/>
    <w:rsid w:val="00B818AB"/>
    <w:rsid w:val="00B81EA6"/>
    <w:rsid w:val="00B81F91"/>
    <w:rsid w:val="00B82133"/>
    <w:rsid w:val="00B82152"/>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5EC"/>
    <w:rsid w:val="00B90752"/>
    <w:rsid w:val="00B90770"/>
    <w:rsid w:val="00B909FF"/>
    <w:rsid w:val="00B90C0F"/>
    <w:rsid w:val="00B9104A"/>
    <w:rsid w:val="00B911F0"/>
    <w:rsid w:val="00B9122F"/>
    <w:rsid w:val="00B91290"/>
    <w:rsid w:val="00B913FF"/>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1E77"/>
    <w:rsid w:val="00BA2402"/>
    <w:rsid w:val="00BA245F"/>
    <w:rsid w:val="00BA2548"/>
    <w:rsid w:val="00BA2558"/>
    <w:rsid w:val="00BA25D4"/>
    <w:rsid w:val="00BA265B"/>
    <w:rsid w:val="00BA2771"/>
    <w:rsid w:val="00BA27CF"/>
    <w:rsid w:val="00BA2811"/>
    <w:rsid w:val="00BA2AE9"/>
    <w:rsid w:val="00BA2AFE"/>
    <w:rsid w:val="00BA2B42"/>
    <w:rsid w:val="00BA2BD9"/>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360"/>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6"/>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BA"/>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92C"/>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A3A"/>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71"/>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1"/>
    <w:rsid w:val="00C14988"/>
    <w:rsid w:val="00C14D51"/>
    <w:rsid w:val="00C14D97"/>
    <w:rsid w:val="00C14F25"/>
    <w:rsid w:val="00C14F68"/>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03"/>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5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C9E"/>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59D"/>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2C3"/>
    <w:rsid w:val="00C91928"/>
    <w:rsid w:val="00C91996"/>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138"/>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18C"/>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1E"/>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4A"/>
    <w:rsid w:val="00CE13A2"/>
    <w:rsid w:val="00CE13F0"/>
    <w:rsid w:val="00CE1485"/>
    <w:rsid w:val="00CE1575"/>
    <w:rsid w:val="00CE15DF"/>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C34"/>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CA"/>
    <w:rsid w:val="00D057FF"/>
    <w:rsid w:val="00D05891"/>
    <w:rsid w:val="00D0599D"/>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97F"/>
    <w:rsid w:val="00D26C5B"/>
    <w:rsid w:val="00D26E27"/>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5D"/>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0D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9FF"/>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4B1"/>
    <w:rsid w:val="00D94789"/>
    <w:rsid w:val="00D948E3"/>
    <w:rsid w:val="00D94BBF"/>
    <w:rsid w:val="00D94E68"/>
    <w:rsid w:val="00D95008"/>
    <w:rsid w:val="00D9514D"/>
    <w:rsid w:val="00D9526A"/>
    <w:rsid w:val="00D952BC"/>
    <w:rsid w:val="00D953F2"/>
    <w:rsid w:val="00D95525"/>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DFA"/>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4D3"/>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057"/>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29A"/>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D4C"/>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8E0"/>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B2"/>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6BB"/>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5F11"/>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947"/>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13"/>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2C"/>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1A"/>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0A"/>
    <w:rsid w:val="00E47944"/>
    <w:rsid w:val="00E4796C"/>
    <w:rsid w:val="00E47973"/>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4F"/>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A9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6C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CD"/>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1B1"/>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5F95"/>
    <w:rsid w:val="00E86173"/>
    <w:rsid w:val="00E86219"/>
    <w:rsid w:val="00E86274"/>
    <w:rsid w:val="00E86479"/>
    <w:rsid w:val="00E866B2"/>
    <w:rsid w:val="00E866FF"/>
    <w:rsid w:val="00E8691B"/>
    <w:rsid w:val="00E869BF"/>
    <w:rsid w:val="00E869C9"/>
    <w:rsid w:val="00E869E8"/>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9B9"/>
    <w:rsid w:val="00ED3A17"/>
    <w:rsid w:val="00ED3C7B"/>
    <w:rsid w:val="00ED3D56"/>
    <w:rsid w:val="00ED4021"/>
    <w:rsid w:val="00ED419A"/>
    <w:rsid w:val="00ED42CD"/>
    <w:rsid w:val="00ED43DE"/>
    <w:rsid w:val="00ED4931"/>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2A8"/>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0FCA"/>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008"/>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4AF"/>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EBA"/>
    <w:rsid w:val="00F51082"/>
    <w:rsid w:val="00F5127F"/>
    <w:rsid w:val="00F515DE"/>
    <w:rsid w:val="00F51610"/>
    <w:rsid w:val="00F517FF"/>
    <w:rsid w:val="00F51B55"/>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A95"/>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31"/>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CF8"/>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B9A"/>
    <w:rsid w:val="00F70C5B"/>
    <w:rsid w:val="00F710DA"/>
    <w:rsid w:val="00F71367"/>
    <w:rsid w:val="00F718A2"/>
    <w:rsid w:val="00F71918"/>
    <w:rsid w:val="00F719E9"/>
    <w:rsid w:val="00F71A01"/>
    <w:rsid w:val="00F71A78"/>
    <w:rsid w:val="00F71AD7"/>
    <w:rsid w:val="00F71D05"/>
    <w:rsid w:val="00F71D77"/>
    <w:rsid w:val="00F71DD5"/>
    <w:rsid w:val="00F71EDB"/>
    <w:rsid w:val="00F7220B"/>
    <w:rsid w:val="00F72217"/>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47F"/>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37"/>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D52"/>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18"/>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B08"/>
    <w:rsid w:val="00FC0C28"/>
    <w:rsid w:val="00FC0DDC"/>
    <w:rsid w:val="00FC0F4B"/>
    <w:rsid w:val="00FC0F58"/>
    <w:rsid w:val="00FC125A"/>
    <w:rsid w:val="00FC139B"/>
    <w:rsid w:val="00FC13DE"/>
    <w:rsid w:val="00FC14D7"/>
    <w:rsid w:val="00FC16A9"/>
    <w:rsid w:val="00FC17AA"/>
    <w:rsid w:val="00FC19EA"/>
    <w:rsid w:val="00FC1B6F"/>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69B"/>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450"/>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CEF"/>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7FC"/>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9F4"/>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4C8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fid3">
    <w:name w:val="fid_3"/>
    <w:basedOn w:val="DefaultParagraphFont"/>
    <w:rsid w:val="003A13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tah.org/" TargetMode="External"/><Relationship Id="rId21" Type="http://schemas.openxmlformats.org/officeDocument/2006/relationships/hyperlink" Target="https://www.boston25news.com/news/local/25-investigates-few-surprise-state-inspections-assisted-living-residences-state-records-show/RMZYFTAWOBAURJMUQOOIV623HQ/" TargetMode="External"/><Relationship Id="rId42" Type="http://schemas.openxmlformats.org/officeDocument/2006/relationships/hyperlink" Target="https://b7ax794ab.cc.rs6.net/tn.jsp?f=001e35qoe5OisUp1NBbcyaIsHsORlIq1tHcydIFn7Mh7XShe6RVr_prD1O-TlMFJpH8cgn4NCKwY66qsxbCUoF2ojhgllD7Iwhpslnh510Dvjcu2FVMWhVuyqVrHQkemaUTa1vyT0sJFUTFGvF6SPnN7PZ_LH5EET2-&amp;c=CWFIevEedx4ibtZmHSylk6Op04F8iXbgwXT1zG83muQdxjm3kNF6GQ==&amp;ch=9I8hSodLnLlPQyNW5U7WOK_K0jO-7lg8fs1Cjo14IKm55WuyNHA56w==" TargetMode="External"/><Relationship Id="rId63" Type="http://schemas.openxmlformats.org/officeDocument/2006/relationships/hyperlink" Target="https://www.eventbrite.com/e/from-dc-to-iowa-how-policy-shifts-will-affect-the-disability-community-tickets-1754980015469?aff=oddtdtcreator" TargetMode="External"/><Relationship Id="rId84" Type="http://schemas.openxmlformats.org/officeDocument/2006/relationships/hyperlink" Target="https://jamanetwork.com/journals/jamainternalmedicine/article-abstract/2838539" TargetMode="External"/><Relationship Id="rId138" Type="http://schemas.openxmlformats.org/officeDocument/2006/relationships/hyperlink" Target="https://www.mass.gov/doc/mfp-demonstration-fact-sheet/download" TargetMode="External"/><Relationship Id="rId159" Type="http://schemas.openxmlformats.org/officeDocument/2006/relationships/hyperlink" Target="https://capecodrehabhc.com/" TargetMode="External"/><Relationship Id="rId170" Type="http://schemas.openxmlformats.org/officeDocument/2006/relationships/hyperlink" Target="https://projects.propublica.org/nursing-homes/homes/h-225523" TargetMode="External"/><Relationship Id="rId191" Type="http://schemas.openxmlformats.org/officeDocument/2006/relationships/hyperlink" Target="https://dignityalliancema.org/about/working-groups/" TargetMode="External"/><Relationship Id="rId205" Type="http://schemas.openxmlformats.org/officeDocument/2006/relationships/hyperlink" Target="mailto:mcoffin@centerlw.org" TargetMode="External"/><Relationship Id="rId107" Type="http://schemas.openxmlformats.org/officeDocument/2006/relationships/hyperlink" Target="https://press.uchicago.edu/ucp/books/book/chicago/A/bo236968182.html" TargetMode="External"/><Relationship Id="rId11" Type="http://schemas.openxmlformats.org/officeDocument/2006/relationships/hyperlink" Target="https://hpod.law.harvard.edu/events/event/toll-medicaid-cuts?ct=t(10_08_COPY_01)&amp;mc_cid=2a81fa7526&amp;mc_eid=98c90d35b3" TargetMode="External"/><Relationship Id="rId32" Type="http://schemas.openxmlformats.org/officeDocument/2006/relationships/hyperlink" Target="https://tinyurl.com/DignityRemembrance" TargetMode="External"/><Relationship Id="rId53" Type="http://schemas.openxmlformats.org/officeDocument/2006/relationships/hyperlink" Target="https://www.mass.gov/news/ag-campbell-issues-statement-after-judge-temporarily-blocks-trump-administration-from-forcing-states-to-claw-back-snap-benefits" TargetMode="External"/><Relationship Id="rId74" Type="http://schemas.openxmlformats.org/officeDocument/2006/relationships/hyperlink" Target="https://hpod.us8.list-manage.com/track/click?u=aab2d4f8b0570ce68dc43ef5e&amp;id=08de3d49be&amp;e=98c90d35b3" TargetMode="External"/><Relationship Id="rId128" Type="http://schemas.openxmlformats.org/officeDocument/2006/relationships/hyperlink" Target="https://www.medicaidplanningassistance.org/medicaid-eligibility-massachusetts/" TargetMode="External"/><Relationship Id="rId149" Type="http://schemas.openxmlformats.org/officeDocument/2006/relationships/hyperlink" Target="https://tinyurl.com/MarlboroughHills" TargetMode="External"/><Relationship Id="rId5" Type="http://schemas.openxmlformats.org/officeDocument/2006/relationships/webSettings" Target="webSettings.xml"/><Relationship Id="rId95" Type="http://schemas.openxmlformats.org/officeDocument/2006/relationships/hyperlink" Target="https://www.healthcarefinancenews.com/news/nyu-langone-extends-physician-presence-nursing-homes?aliId=eyJpIjoiRWFcLzNFejdUNEFSY0M4RnIiLCJ0IjoidFVhcGYxWHZXWXc2UGljQjdORkRZQT09In0%253D&amp;iesrc=ctr" TargetMode="External"/><Relationship Id="rId160" Type="http://schemas.openxmlformats.org/officeDocument/2006/relationships/hyperlink" Target="https://projects.propublica.org/nursing-homes/homes/h-225667/" TargetMode="External"/><Relationship Id="rId181"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216" Type="http://schemas.openxmlformats.org/officeDocument/2006/relationships/hyperlink" Target="https://marsters.centerforpublicrep.org/7b3c2-contact/" TargetMode="External"/><Relationship Id="rId22" Type="http://schemas.openxmlformats.org/officeDocument/2006/relationships/hyperlink" Target="https://www.youtube.com/watch?v=9iP6aZJ4YXc" TargetMode="External"/><Relationship Id="rId43" Type="http://schemas.openxmlformats.org/officeDocument/2006/relationships/hyperlink" Target="https://b7ax794ab.cc.rs6.net/tn.jsp?f=001e35qoe5OisUp1NBbcyaIsHsORlIq1tHcydIFn7Mh7XShe6RVr_prD1O-TlMFJpH8dvfmmip6jiMMPCaN1iwTJL3iExwGcW7vXsR86kVY_nSjRlLVAna0avnN4jDboT5zCjyhjbMhVuvn9_DO0j4Y0pZH0y-siOcQZkZiyHFgKM1c_E7NKhTfvNmERlf9BjnN7J2qUqsmBvrWBEmOivkUwil0Y059f5JM&amp;c=CWFIevEedx4ibtZmHSylk6Op04F8iXbgwXT1zG83muQdxjm3kNF6GQ==&amp;ch=9I8hSodLnLlPQyNW5U7WOK_K0jO-7lg8fs1Cjo14IKm55WuyNHA56w==" TargetMode="External"/><Relationship Id="rId64" Type="http://schemas.openxmlformats.org/officeDocument/2006/relationships/hyperlink" Target="https://www.eventbrite.com/e/from-dc-to-iowa-how-policy-shifts-will-impact-the-disability-community-tickets-1754980015469?aff=oddtdtcreator" TargetMode="External"/><Relationship Id="rId118" Type="http://schemas.openxmlformats.org/officeDocument/2006/relationships/hyperlink" Target="https://www.btah.org/" TargetMode="External"/><Relationship Id="rId139" Type="http://schemas.openxmlformats.org/officeDocument/2006/relationships/hyperlink" Target="https://www.mass.gov/doc/mfp-demonstration-fact-sheet-accessible-version/download" TargetMode="External"/><Relationship Id="rId85" Type="http://schemas.openxmlformats.org/officeDocument/2006/relationships/hyperlink" Target="https://skillednursingnews.com/2025/09/longer-pre-snf-hospital-stays-more-likely-for-medicare-advantage-beneficiaries/" TargetMode="External"/><Relationship Id="rId150" Type="http://schemas.openxmlformats.org/officeDocument/2006/relationships/hyperlink" Target="https://projects.propublica.org/nursing-homes/homes/h-225063" TargetMode="External"/><Relationship Id="rId171" Type="http://schemas.openxmlformats.org/officeDocument/2006/relationships/hyperlink" Target="https://www.nextstephc.com/westnewton" TargetMode="External"/><Relationship Id="rId192" Type="http://schemas.openxmlformats.org/officeDocument/2006/relationships/hyperlink" Target="https://dignityalliancema.org/2022/02/09/social-media-workshops/" TargetMode="External"/><Relationship Id="rId206" Type="http://schemas.openxmlformats.org/officeDocument/2006/relationships/hyperlink" Target="mailto:Dickmoore1943@gmail.com" TargetMode="External"/><Relationship Id="rId12" Type="http://schemas.openxmlformats.org/officeDocument/2006/relationships/hyperlink" Target="https://www.washingtonpost.com/dc-md-va/interactive/2025/dementia-village-dc-seniors-screening/?utm_campaign=wp_for_you&amp;utm_medium=email&amp;utm_source=newsletter" TargetMode="External"/><Relationship Id="rId33" Type="http://schemas.openxmlformats.org/officeDocument/2006/relationships/hyperlink" Target="https://forms.gle/GbzP2H9RG1sWSzA3A" TargetMode="External"/><Relationship Id="rId108" Type="http://schemas.openxmlformats.org/officeDocument/2006/relationships/hyperlink" Target="https://www.centerforpublicrep.org/court_case/marsters-et-al-v-healey-et-al/" TargetMode="External"/><Relationship Id="rId129" Type="http://schemas.openxmlformats.org/officeDocument/2006/relationships/hyperlink" Target="https://www.medicaidplanningassistance.org/medicaid-eligibility-massachusetts/" TargetMode="External"/><Relationship Id="rId54" Type="http://schemas.openxmlformats.org/officeDocument/2006/relationships/hyperlink" Target="https://blackchronicle.com/west-coast-pacific/california/jail-fines-for-misgendering-nursing-home-patients-ok-ca-high-court/" TargetMode="External"/><Relationship Id="rId75" Type="http://schemas.openxmlformats.org/officeDocument/2006/relationships/hyperlink" Target="https://hpod.us8.list-manage.com/track/click?u=aab2d4f8b0570ce68dc43ef5e&amp;id=c23fec471d&amp;e=98c90d35b3" TargetMode="External"/><Relationship Id="rId96" Type="http://schemas.openxmlformats.org/officeDocument/2006/relationships/hyperlink" Target="https://www.smdailyjournal.com/news/local/woman-who-mistakenly-killed-2-in-nursing-home-could-get-2-years-prison/article_83155654-a396-42eb-ad72-bfd0bd59b23e.html" TargetMode="External"/><Relationship Id="rId140" Type="http://schemas.openxmlformats.org/officeDocument/2006/relationships/hyperlink" Target="https://dignityalliancema.org/2025/04/07/nursing-home-closures-since-july-2021/" TargetMode="External"/><Relationship Id="rId161" Type="http://schemas.openxmlformats.org/officeDocument/2006/relationships/hyperlink" Target="https://tinyurl.com/Charwell" TargetMode="External"/><Relationship Id="rId18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7" Type="http://schemas.openxmlformats.org/officeDocument/2006/relationships/hyperlink" Target="https://revupma.org/wp/" TargetMode="External"/><Relationship Id="rId6" Type="http://schemas.openxmlformats.org/officeDocument/2006/relationships/footnotes" Target="footnotes.xml"/><Relationship Id="rId23" Type="http://schemas.openxmlformats.org/officeDocument/2006/relationships/hyperlink" Target="https://www.boston25news.com/news/local/25-investigates-gabriel-house-fire-survivor-relives-tragedy-calls-accountability/3MO3LE5VYBFX3AAFBXBAJLEW7Y/" TargetMode="External"/><Relationship Id="rId119" Type="http://schemas.openxmlformats.org/officeDocument/2006/relationships/hyperlink" Target="https://dignityalliancema.org/resources/" TargetMode="External"/><Relationship Id="rId44" Type="http://schemas.openxmlformats.org/officeDocument/2006/relationships/hyperlink" Target="https://massterlist.com/job-board/" TargetMode="External"/><Relationship Id="rId65" Type="http://schemas.openxmlformats.org/officeDocument/2006/relationships/hyperlink" Target="https://hpod.us8.list-manage.com/track/click?u=aab2d4f8b0570ce68dc43ef5e&amp;id=a9c2310ec3&amp;e=98c90d35b3" TargetMode="External"/><Relationship Id="rId86" Type="http://schemas.openxmlformats.org/officeDocument/2006/relationships/hyperlink" Target="https://salemnews-cnhi.newsmemory.com/?publink=20b267988_134fc06" TargetMode="External"/><Relationship Id="rId130" Type="http://schemas.openxmlformats.org/officeDocument/2006/relationships/hyperlink" Target="https://www.medicaidplanningassistance.org/medicaid-eligibility-massachusetts/" TargetMode="External"/><Relationship Id="rId151" Type="http://schemas.openxmlformats.org/officeDocument/2006/relationships/hyperlink" Target="https://somersetridgerehab.com/" TargetMode="External"/><Relationship Id="rId172" Type="http://schemas.openxmlformats.org/officeDocument/2006/relationships/hyperlink" Target="https://projects.propublica.org/nursing-homes/homes/h-225324/" TargetMode="External"/><Relationship Id="rId193" Type="http://schemas.openxmlformats.org/officeDocument/2006/relationships/hyperlink" Target="mailto:info@DignityAllianceMA.org" TargetMode="External"/><Relationship Id="rId207" Type="http://schemas.openxmlformats.org/officeDocument/2006/relationships/hyperlink" Target="mailto:sschwartz@cpr-ma.org" TargetMode="External"/><Relationship Id="rId13" Type="http://schemas.openxmlformats.org/officeDocument/2006/relationships/hyperlink" Target="https://pro.stateaffairs.com/ma/legislature/house-joins-senate-in-targeting-offensive-language-2" TargetMode="External"/><Relationship Id="rId109" Type="http://schemas.openxmlformats.org/officeDocument/2006/relationships/hyperlink" Target="https://marsters.centerforpublicrep.org/" TargetMode="External"/><Relationship Id="rId34" Type="http://schemas.openxmlformats.org/officeDocument/2006/relationships/hyperlink" Target="mailto:dwc@cooganlaw.com" TargetMode="External"/><Relationship Id="rId55" Type="http://schemas.openxmlformats.org/officeDocument/2006/relationships/hyperlink" Target="https://www.healthcarefinancenews.com/news/nyu-langone-extends-physician-presence-nursing-homes?aliId=eyJpIjoiRWFcLzNFejdUNEFSY0M4RnIiLCJ0IjoidFVhcGYxWHZXWXc2UGljQjdORkRZQT09In0%253D&amp;iesrc=ctr" TargetMode="External"/><Relationship Id="rId76" Type="http://schemas.openxmlformats.org/officeDocument/2006/relationships/hyperlink" Target="https://hpod.us8.list-manage.com/track/click?u=aab2d4f8b0570ce68dc43ef5e&amp;id=2effd165c0&amp;e=98c90d35b3" TargetMode="External"/><Relationship Id="rId97" Type="http://schemas.openxmlformats.org/officeDocument/2006/relationships/hyperlink" Target="https://www.smdailyjournal.com/news/local/not-guilty-plea-for-accidental-poisoning-death-at-atria-assisted-living-facility-in-san-mateo/article_45aabf5a-f86c-11ee-b609-4fdafa04a5e0.html" TargetMode="External"/><Relationship Id="rId120" Type="http://schemas.openxmlformats.org/officeDocument/2006/relationships/hyperlink" Target="https://dignityalliancema.org/funding-opportunities/" TargetMode="External"/><Relationship Id="rId141" Type="http://schemas.openxmlformats.org/officeDocument/2006/relationships/hyperlink" Target="https://dignityalliancema.org/2025/04/07/list-of-determination-of-need-applications/" TargetMode="External"/><Relationship Id="rId7" Type="http://schemas.openxmlformats.org/officeDocument/2006/relationships/endnotes" Target="endnotes.xml"/><Relationship Id="rId162" Type="http://schemas.openxmlformats.org/officeDocument/2006/relationships/hyperlink" Target="https://projects.propublica.org/nursing-homes/homes/h-225208" TargetMode="External"/><Relationship Id="rId18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8" Type="http://schemas.openxmlformats.org/officeDocument/2006/relationships/hyperlink" Target="https://revupma.org/wp/sign-up/" TargetMode="External"/><Relationship Id="rId24" Type="http://schemas.openxmlformats.org/officeDocument/2006/relationships/hyperlink" Target="https://www.boston25news.com/news/local/gov-healey-unveils-new-safety-measures-assisted-living-residences-after-deadly-fall-river-fire/IGYMUV726RBS5FQ6U4NP2N6FPU/" TargetMode="External"/><Relationship Id="rId45" Type="http://schemas.openxmlformats.org/officeDocument/2006/relationships/hyperlink" Target="https://skillednursingnews.com/2025/11/slower-hospital-discharge-of-medicare-advantage-patients-shapes-snf-admissions-practices/" TargetMode="External"/><Relationship Id="rId66" Type="http://schemas.openxmlformats.org/officeDocument/2006/relationships/hyperlink" Target="https://hpod.us8.list-manage.com/track/click?u=aab2d4f8b0570ce68dc43ef5e&amp;id=763322b0d9&amp;e=98c90d35b3" TargetMode="External"/><Relationship Id="rId87" Type="http://schemas.openxmlformats.org/officeDocument/2006/relationships/hyperlink" Target="https://www.washingtonpost.com/dc-md-va/interactive/2025/dementia-village-dc-seniors-screening/?utm_campaign=wp_for_you&amp;utm_medium=email&amp;utm_source=newsletter" TargetMode="External"/><Relationship Id="rId110" Type="http://schemas.openxmlformats.org/officeDocument/2006/relationships/hyperlink" Target="https://dignityalliancema.org/donate/" TargetMode="External"/><Relationship Id="rId131" Type="http://schemas.openxmlformats.org/officeDocument/2006/relationships/hyperlink" Target="https://www.medicaidplanningassistance.org/medicaid-eligibility-massachusetts/" TargetMode="External"/><Relationship Id="rId152" Type="http://schemas.openxmlformats.org/officeDocument/2006/relationships/hyperlink" Target="https://projects.propublica.org/nursing-homes/homes/h-225747" TargetMode="External"/><Relationship Id="rId173" Type="http://schemas.openxmlformats.org/officeDocument/2006/relationships/hyperlink" Target="https://tinyurl.com/SpeciialFocusFacilityProgram" TargetMode="External"/><Relationship Id="rId194" Type="http://schemas.openxmlformats.org/officeDocument/2006/relationships/hyperlink" Target="https://www.facebook.com/DignityAllianceMA/" TargetMode="External"/><Relationship Id="rId208" Type="http://schemas.openxmlformats.org/officeDocument/2006/relationships/hyperlink" Target="mailto:bhenning@bostoncil.org" TargetMode="External"/><Relationship Id="rId14" Type="http://schemas.openxmlformats.org/officeDocument/2006/relationships/hyperlink" Target="https://skillednursingnews.com/2025/11/inside-sabras-push-to-maximize-on-current-market-conditions-with-plans-for-nursing-home-deals-in-2026/" TargetMode="External"/><Relationship Id="rId35" Type="http://schemas.openxmlformats.org/officeDocument/2006/relationships/hyperlink" Target="http://www.dignityalliancema.org" TargetMode="External"/><Relationship Id="rId56" Type="http://schemas.openxmlformats.org/officeDocument/2006/relationships/hyperlink" Target="https://www.smdailyjournal.com/news/local/woman-who-mistakenly-killed-2-in-nursing-home-could-get-2-years-prison/article_83155654-a396-42eb-ad72-bfd0bd59b23e.html" TargetMode="External"/><Relationship Id="rId77" Type="http://schemas.openxmlformats.org/officeDocument/2006/relationships/hyperlink" Target="https://hpod.us8.list-manage.com/track/click?u=aab2d4f8b0570ce68dc43ef5e&amp;id=066bd49665&amp;e=98c90d35b3" TargetMode="External"/><Relationship Id="rId100" Type="http://schemas.openxmlformats.org/officeDocument/2006/relationships/hyperlink" Target="mailto:info@DignityAllianceMA.org" TargetMode="External"/><Relationship Id="rId8" Type="http://schemas.openxmlformats.org/officeDocument/2006/relationships/image" Target="media/image1.jpeg"/><Relationship Id="rId98" Type="http://schemas.openxmlformats.org/officeDocument/2006/relationships/hyperlink" Target="https://dignityalliancema.org/take-action/" TargetMode="External"/><Relationship Id="rId121" Type="http://schemas.openxmlformats.org/officeDocument/2006/relationships/hyperlink" Target="https://dignityalliancema.org/about/organizations/" TargetMode="External"/><Relationship Id="rId142" Type="http://schemas.openxmlformats.org/officeDocument/2006/relationships/hyperlink" Target="https://www.mass.gov/info-details/town-of-nantucket-long-term-care-substantial-capital-expenditure" TargetMode="External"/><Relationship Id="rId163" Type="http://schemas.openxmlformats.org/officeDocument/2006/relationships/hyperlink" Target="https://lcca.com/locations/ma/merrimack-valley/" TargetMode="External"/><Relationship Id="rId18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9" Type="http://schemas.openxmlformats.org/officeDocument/2006/relationships/hyperlink" Target="https://dignityalliancema.org/contact/sign-up-for-emails/" TargetMode="External"/><Relationship Id="rId3" Type="http://schemas.openxmlformats.org/officeDocument/2006/relationships/styles" Target="styles.xml"/><Relationship Id="rId214" Type="http://schemas.openxmlformats.org/officeDocument/2006/relationships/hyperlink" Target="https://marsters.centerforpublicrep.org/" TargetMode="External"/><Relationship Id="rId25" Type="http://schemas.openxmlformats.org/officeDocument/2006/relationships/hyperlink" Target="https://www.boston25news.com/news/local/25-investigates-few-surprise-state-inspections-assisted-living-residences-state-records-show/RMZYFTAWOBAURJMUQOOIV623HQ/" TargetMode="External"/><Relationship Id="rId46" Type="http://schemas.openxmlformats.org/officeDocument/2006/relationships/hyperlink" Target="https://skillednursingnews.com/2025/09/longer-pre-snf-hospital-stays-more-likely-for-medicare-advantage-beneficiaries/" TargetMode="External"/><Relationship Id="rId67" Type="http://schemas.openxmlformats.org/officeDocument/2006/relationships/hyperlink" Target="https://harvard.zoom.us/webinar/register/WN_eVeJt_0YTiKywv1TLZ-RZg?ct=t(10_08_COPY_01)&amp;mc_cid=2a81fa7526&amp;mc_eid=98c90d35b3" TargetMode="External"/><Relationship Id="rId116" Type="http://schemas.openxmlformats.org/officeDocument/2006/relationships/hyperlink" Target="https://harkininstitute.drake.edu/" TargetMode="External"/><Relationship Id="rId137" Type="http://schemas.openxmlformats.org/officeDocument/2006/relationships/hyperlink" Target="https://www.mass.gov/doc/mfp-demonstration-brochure-accessible-version/download" TargetMode="External"/><Relationship Id="rId158" Type="http://schemas.openxmlformats.org/officeDocument/2006/relationships/hyperlink" Target="https://projects.propublica.org/nursing-homes/homes/h-225264/" TargetMode="External"/><Relationship Id="rId20" Type="http://schemas.openxmlformats.org/officeDocument/2006/relationships/hyperlink" Target="https://harkininstitute.drake.edu/wp-content/uploads/sites/103/2025/05/LTC-2025-Policy-Brief_v4.pdf" TargetMode="External"/><Relationship Id="rId41" Type="http://schemas.openxmlformats.org/officeDocument/2006/relationships/hyperlink" Target="https://b7ax794ab.cc.rs6.net/tn.jsp?f=001e35qoe5OisUp1NBbcyaIsHsORlIq1tHcydIFn7Mh7XShe6RVr_prD1O-TlMFJpH8b1hmkuaDRXUlhOZPvGZuS0am8RudNv-H_CpLGJK2P8js60I51K-NzUtXTdePaBfbPLBJ3-xecX9EEYKynOVUsu4lqFkRq2TvxRWjq_6-UrN_eIjVns2E64Byi3_Xpy8gAcbqKsG5lMbmLbhCnWYjCLwpxhP6FS0mj2mJ1MJ6LaQ=&amp;c=CWFIevEedx4ibtZmHSylk6Op04F8iXbgwXT1zG83muQdxjm3kNF6GQ==&amp;ch=9I8hSodLnLlPQyNW5U7WOK_K0jO-7lg8fs1Cjo14IKm55WuyNHA56w==" TargetMode="External"/><Relationship Id="rId62" Type="http://schemas.openxmlformats.org/officeDocument/2006/relationships/hyperlink" Target="http://crisayda@field-first.com" TargetMode="External"/><Relationship Id="rId83" Type="http://schemas.openxmlformats.org/officeDocument/2006/relationships/hyperlink" Target="https://skillednursingnews.com/2025/11/slower-hospital-discharge-of-medicare-advantage-patients-shapes-snf-admissions-practices/" TargetMode="External"/><Relationship Id="rId88" Type="http://schemas.openxmlformats.org/officeDocument/2006/relationships/hyperlink" Target="https://www.express.co.uk/news/world/2130430/putin-disabled-soldiers-salughter" TargetMode="External"/><Relationship Id="rId111" Type="http://schemas.openxmlformats.org/officeDocument/2006/relationships/hyperlink" Target="http://www.DignityAllianceMA.org" TargetMode="External"/><Relationship Id="rId132" Type="http://schemas.openxmlformats.org/officeDocument/2006/relationships/hyperlink" Target="https://www.medicaidplanningassistance.org/medicaid-eligibility-massachusetts/" TargetMode="External"/><Relationship Id="rId153" Type="http://schemas.openxmlformats.org/officeDocument/2006/relationships/hyperlink" Target="https://thetremontrehabcare.com/" TargetMode="External"/><Relationship Id="rId174" Type="http://schemas.openxmlformats.org/officeDocument/2006/relationships/hyperlink" Target="https://projects.propublica.org/nursing-homes/state/MA" TargetMode="External"/><Relationship Id="rId179"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95" Type="http://schemas.openxmlformats.org/officeDocument/2006/relationships/hyperlink" Target="https://www.instagram.com/dignityalliance/" TargetMode="External"/><Relationship Id="rId209" Type="http://schemas.openxmlformats.org/officeDocument/2006/relationships/hyperlink" Target="mailto:jimlomastro@comcast.net" TargetMode="External"/><Relationship Id="rId190" Type="http://schemas.openxmlformats.org/officeDocument/2006/relationships/hyperlink" Target="https://dignityalliancema.org/federal-legislative-endorsements/" TargetMode="External"/><Relationship Id="rId204" Type="http://schemas.openxmlformats.org/officeDocument/2006/relationships/hyperlink" Target="mailto:jimlomastro@comcast.net" TargetMode="External"/><Relationship Id="rId220" Type="http://schemas.openxmlformats.org/officeDocument/2006/relationships/hyperlink" Target="mailto:Digest@DignityAllianceMA.org" TargetMode="External"/><Relationship Id="rId225" Type="http://schemas.openxmlformats.org/officeDocument/2006/relationships/theme" Target="theme/theme1.xml"/><Relationship Id="rId15" Type="http://schemas.openxmlformats.org/officeDocument/2006/relationships/hyperlink" Target="https://blackchronicle.com/west-coast-pacific/california/jail-fines-for-misgendering-nursing-home-patients-ok-ca-high-court/" TargetMode="External"/><Relationship Id="rId36" Type="http://schemas.openxmlformats.org/officeDocument/2006/relationships/hyperlink" Target="https://tinyurl.com/DignityRemembrance" TargetMode="External"/><Relationship Id="rId57" Type="http://schemas.openxmlformats.org/officeDocument/2006/relationships/hyperlink" Target="https://harkininstitute.drake.edu/wp-content/uploads/sites/103/2025/05/LTC-2025-Policy-Brief_v4.pdf" TargetMode="External"/><Relationship Id="rId106" Type="http://schemas.openxmlformats.org/officeDocument/2006/relationships/hyperlink" Target="https://press.uchicago.edu/ucp/books/author/G/M/au5524444.html" TargetMode="External"/><Relationship Id="rId127" Type="http://schemas.openxmlformats.org/officeDocument/2006/relationships/hyperlink" Target="https://www.medicaidplanningassistance.org/medicaid-eligibility-massachusetts/" TargetMode="External"/><Relationship Id="rId10" Type="http://schemas.openxmlformats.org/officeDocument/2006/relationships/hyperlink" Target="https://www.wgbh.org/news/politics/2025-02-19/advocates-push-massachusetts-to-require-hybrid-public-meetings" TargetMode="External"/><Relationship Id="rId31" Type="http://schemas.openxmlformats.org/officeDocument/2006/relationships/image" Target="media/image4.png"/><Relationship Id="rId52" Type="http://schemas.openxmlformats.org/officeDocument/2006/relationships/hyperlink" Target="https://skillednursingnews.com/2025/11/inside-sabras-push-to-maximize-on-current-market-conditions-with-plans-for-nursing-home-deals-in-2026/" TargetMode="External"/><Relationship Id="rId73" Type="http://schemas.openxmlformats.org/officeDocument/2006/relationships/hyperlink" Target="https://hpod.us8.list-manage.com/track/click?u=aab2d4f8b0570ce68dc43ef5e&amp;id=d9800d73da&amp;e=98c90d35b3" TargetMode="External"/><Relationship Id="rId78" Type="http://schemas.openxmlformats.org/officeDocument/2006/relationships/hyperlink" Target="https://hpod.us8.list-manage.com/track/click?u=aab2d4f8b0570ce68dc43ef5e&amp;id=85a6c3be96&amp;e=98c90d35b3" TargetMode="External"/><Relationship Id="rId94" Type="http://schemas.openxmlformats.org/officeDocument/2006/relationships/hyperlink" Target="https://blackchronicle.com/west-coast-pacific/california/jail-fines-for-misgendering-nursing-home-patients-ok-ca-high-court/" TargetMode="External"/><Relationship Id="rId99" Type="http://schemas.openxmlformats.org/officeDocument/2006/relationships/hyperlink" Target="https://tinyurl.com/ForgetMeNotPNA" TargetMode="External"/><Relationship Id="rId101" Type="http://schemas.openxmlformats.org/officeDocument/2006/relationships/image" Target="media/image6.png"/><Relationship Id="rId122"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43" Type="http://schemas.openxmlformats.org/officeDocument/2006/relationships/hyperlink" Target="https://www.cms.gov/files/document/sff-posting-candidate-list-march-2025.pdf" TargetMode="External"/><Relationship Id="rId148" Type="http://schemas.openxmlformats.org/officeDocument/2006/relationships/hyperlink" Target="https://projects.propublica.org/nursing-homes/homes/h-225723/" TargetMode="External"/><Relationship Id="rId164" Type="http://schemas.openxmlformats.org/officeDocument/2006/relationships/hyperlink" Target="https://projects.propublica.org/nursing-homes/homes/h-225546/" TargetMode="External"/><Relationship Id="rId169" Type="http://schemas.openxmlformats.org/officeDocument/2006/relationships/hyperlink" Target="https://www.genesishcc.com/glenridge" TargetMode="External"/><Relationship Id="rId18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210" Type="http://schemas.openxmlformats.org/officeDocument/2006/relationships/hyperlink" Target="mailto:baskinfrank19@gmail.com" TargetMode="External"/><Relationship Id="rId215" Type="http://schemas.openxmlformats.org/officeDocument/2006/relationships/hyperlink" Target="mailto:bringingpeoplehome@cpr-ma.org?eType=ActivityDefinitionInstance&amp;eId=72e9cec6-f09c-4c2d-87c5-a14b6bcfa035" TargetMode="External"/><Relationship Id="rId26" Type="http://schemas.openxmlformats.org/officeDocument/2006/relationships/hyperlink" Target="https://www.boston25news.com/news/local/25-investigates-few-surprise-state-inspections-assisted-living-residences-state-records-show/RMZYFTAWOBAURJMUQOOIV623HQ/" TargetMode="External"/><Relationship Id="rId47" Type="http://schemas.openxmlformats.org/officeDocument/2006/relationships/hyperlink" Target="https://salemnews-cnhi.newsmemory.com/?publink=20b267988_134fc06" TargetMode="External"/><Relationship Id="rId68" Type="http://schemas.openxmlformats.org/officeDocument/2006/relationships/hyperlink" Target="https://hpod.us8.list-manage.com/track/click?u=aab2d4f8b0570ce68dc43ef5e&amp;id=fe44793671&amp;e=98c90d35b3" TargetMode="External"/><Relationship Id="rId89" Type="http://schemas.openxmlformats.org/officeDocument/2006/relationships/hyperlink" Target="https://pro.stateaffairs.com/ma/legislature/house-joins-senate-in-targeting-offensive-language-2" TargetMode="External"/><Relationship Id="rId112" Type="http://schemas.openxmlformats.org/officeDocument/2006/relationships/hyperlink" Target="https://dignityalliancema.org/donate/" TargetMode="External"/><Relationship Id="rId133" Type="http://schemas.openxmlformats.org/officeDocument/2006/relationships/hyperlink" Target="https://www.medicaidplanningassistance.org/medicaid-eligibility-massachusetts/" TargetMode="External"/><Relationship Id="rId154" Type="http://schemas.openxmlformats.org/officeDocument/2006/relationships/hyperlink" Target="https://projects.propublica.org/nursing-homes/homes/h-225488/" TargetMode="External"/><Relationship Id="rId175" Type="http://schemas.openxmlformats.org/officeDocument/2006/relationships/hyperlink" Target="http://anha.org/uploads/ScopeSeverity2018.pdf" TargetMode="External"/><Relationship Id="rId196" Type="http://schemas.openxmlformats.org/officeDocument/2006/relationships/hyperlink" Target="https://www.linkedin.com/company/dignity-alliance-massachusetts" TargetMode="External"/><Relationship Id="rId200" Type="http://schemas.openxmlformats.org/officeDocument/2006/relationships/hyperlink" Target="mailto:paul.lanzikos@gmail.com" TargetMode="External"/><Relationship Id="rId16" Type="http://schemas.openxmlformats.org/officeDocument/2006/relationships/hyperlink" Target="https://skillednursingnews.com/2025/11/slower-hospital-discharge-of-medicare-advantage-patients-shapes-snf-admissions-practices/" TargetMode="External"/><Relationship Id="rId221" Type="http://schemas.openxmlformats.org/officeDocument/2006/relationships/hyperlink" Target="https://dignityalliancema.org/dignity-digest/" TargetMode="External"/><Relationship Id="rId37" Type="http://schemas.openxmlformats.org/officeDocument/2006/relationships/hyperlink" Target="https://forms.gle/GbzP2H9RG1sWSzA3A" TargetMode="External"/><Relationship Id="rId58" Type="http://schemas.openxmlformats.org/officeDocument/2006/relationships/hyperlink" Target="https://dignityalliancema.org/videos/" TargetMode="External"/><Relationship Id="rId79" Type="http://schemas.openxmlformats.org/officeDocument/2006/relationships/hyperlink" Target="https://events.teams.microsoft.com/event/2ed5f1fd-0239-4f48-b84f-6514a191b4f5@64430c8a-03ad-4ddb-8eae-39389e00a4a3/registration" TargetMode="External"/><Relationship Id="rId102" Type="http://schemas.openxmlformats.org/officeDocument/2006/relationships/hyperlink" Target="https://substack.com/redirect/3e4b60c3-4a49-4fc7-9749-fd8ecf2bf101?j=eyJ1IjoiNGsxZmd1In0.PWf90VLoWC4_GwwJT9ER9OsJvKcBn6B30VFHgLcN9dY" TargetMode="External"/><Relationship Id="rId123" Type="http://schemas.openxmlformats.org/officeDocument/2006/relationships/hyperlink" Target="https://www.mass.gov/doc/consumerresidentpatient-complaint-form-0/download" TargetMode="External"/><Relationship Id="rId144" Type="http://schemas.openxmlformats.org/officeDocument/2006/relationships/hyperlink" Target="https://www.cms.gov/files/document/sff-posting-candidate-list-march-2025.pdf" TargetMode="External"/><Relationship Id="rId90" Type="http://schemas.openxmlformats.org/officeDocument/2006/relationships/hyperlink" Target="https://hpod.law.harvard.edu/events/event/toll-medicaid-cuts?ct=t(10_08_COPY_01)&amp;mc_cid=2a81fa7526&amp;mc_eid=98c90d35b3" TargetMode="External"/><Relationship Id="rId165" Type="http://schemas.openxmlformats.org/officeDocument/2006/relationships/hyperlink" Target="https://www.medwaymanor.com/" TargetMode="External"/><Relationship Id="rId18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1" Type="http://schemas.openxmlformats.org/officeDocument/2006/relationships/hyperlink" Target="mailto:cdhoeh@gmail.com" TargetMode="External"/><Relationship Id="rId27" Type="http://schemas.openxmlformats.org/officeDocument/2006/relationships/image" Target="media/image2.png"/><Relationship Id="rId48" Type="http://schemas.openxmlformats.org/officeDocument/2006/relationships/hyperlink" Target="https://www.washingtonpost.com/dc-md-va/interactive/2025/dementia-village-dc-seniors-screening/?utm_campaign=wp_for_you&amp;utm_medium=email&amp;utm_source=newsletter" TargetMode="External"/><Relationship Id="rId69" Type="http://schemas.openxmlformats.org/officeDocument/2006/relationships/hyperlink" Target="https://hpod.us8.list-manage.com/track/click?u=aab2d4f8b0570ce68dc43ef5e&amp;id=624547412f&amp;e=98c90d35b3" TargetMode="External"/><Relationship Id="rId113" Type="http://schemas.openxmlformats.org/officeDocument/2006/relationships/hyperlink" Target="https://tinyurl.com/DignityLegislativeEndorsements" TargetMode="External"/><Relationship Id="rId134" Type="http://schemas.openxmlformats.org/officeDocument/2006/relationships/hyperlink" Target="https://www.medicaidplanningassistance.org/medicaid-eligibility-massachusetts/" TargetMode="External"/><Relationship Id="rId80" Type="http://schemas.openxmlformats.org/officeDocument/2006/relationships/hyperlink" Target="https://ncil.us9.list-manage.com/track/click?u=a4649d8020a3f6a932e262dea&amp;id=d11a42652d&amp;e=6142b65aa9" TargetMode="External"/><Relationship Id="rId155" Type="http://schemas.openxmlformats.org/officeDocument/2006/relationships/hyperlink" Target="https://www.adviniacare.com/adviniacare-country-center/" TargetMode="External"/><Relationship Id="rId176"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97" Type="http://schemas.openxmlformats.org/officeDocument/2006/relationships/hyperlink" Target="https://twitter.com/dignity_ma?s=21" TargetMode="External"/><Relationship Id="rId201" Type="http://schemas.openxmlformats.org/officeDocument/2006/relationships/hyperlink" Target="mailto:jford@njc-ma.org" TargetMode="External"/><Relationship Id="rId222" Type="http://schemas.openxmlformats.org/officeDocument/2006/relationships/hyperlink" Target="http://www.DignityAllianceMA.org" TargetMode="External"/><Relationship Id="rId17" Type="http://schemas.openxmlformats.org/officeDocument/2006/relationships/hyperlink" Target="https://skillednursingnews.com/2025/11/slower-hospital-discharge-of-medicare-advantage-patients-shapes-snf-admissions-practices/" TargetMode="External"/><Relationship Id="rId38" Type="http://schemas.openxmlformats.org/officeDocument/2006/relationships/hyperlink" Target="https://us02web.zoom.us/meeting/register/2Dzw0d-HSFmquKPq-J3S9g" TargetMode="External"/><Relationship Id="rId59" Type="http://schemas.openxmlformats.org/officeDocument/2006/relationships/image" Target="media/image5.png"/><Relationship Id="rId103" Type="http://schemas.openxmlformats.org/officeDocument/2006/relationships/hyperlink" Target="https://bookshop.org/p/books/a-perfect-turmoil-walter-e-fernald-and-the-struggle-to-care-for-america-s-disabled/21667832?ean=9781954276420&amp;utm_source=substack&amp;utm_medium=email" TargetMode="External"/><Relationship Id="rId124" Type="http://schemas.openxmlformats.org/officeDocument/2006/relationships/hyperlink" Target="https://www.mass.gov/info-details/ombudsman-programs" TargetMode="External"/><Relationship Id="rId70" Type="http://schemas.openxmlformats.org/officeDocument/2006/relationships/hyperlink" Target="https://hpod.us8.list-manage.com/track/click?u=aab2d4f8b0570ce68dc43ef5e&amp;id=1eeaf648f8&amp;e=98c90d35b3" TargetMode="External"/><Relationship Id="rId91" Type="http://schemas.openxmlformats.org/officeDocument/2006/relationships/hyperlink" Target="https://vimeo.com/1128307918?fl=pl&amp;fe=sh" TargetMode="External"/><Relationship Id="rId145" Type="http://schemas.openxmlformats.org/officeDocument/2006/relationships/hyperlink" Target="https://www.adviniacare.com/adviniacare-salem/" TargetMode="External"/><Relationship Id="rId166" Type="http://schemas.openxmlformats.org/officeDocument/2006/relationships/hyperlink" Target="https://projects.propublica.org/nursing-homes/homes/h-225412" TargetMode="External"/><Relationship Id="rId187" Type="http://schemas.openxmlformats.org/officeDocument/2006/relationships/hyperlink" Target="https://tinyurl.com/NursingHomeCompareWebsite" TargetMode="External"/><Relationship Id="rId1" Type="http://schemas.openxmlformats.org/officeDocument/2006/relationships/customXml" Target="../customXml/item1.xml"/><Relationship Id="rId212" Type="http://schemas.openxmlformats.org/officeDocument/2006/relationships/hyperlink" Target="mailto:jimlomastro@comcast.net" TargetMode="External"/><Relationship Id="rId28" Type="http://schemas.openxmlformats.org/officeDocument/2006/relationships/hyperlink" Target="https://salemnews-cnhi.newsmemory.com/?publink=18f18ec2e_134fbba" TargetMode="External"/><Relationship Id="rId49" Type="http://schemas.openxmlformats.org/officeDocument/2006/relationships/hyperlink" Target="https://www.express.co.uk/news/world/2130430/putin-disabled-soldiers-salughter" TargetMode="External"/><Relationship Id="rId114" Type="http://schemas.openxmlformats.org/officeDocument/2006/relationships/hyperlink" Target="mailto:dickmoore1943@gmail.com" TargetMode="External"/><Relationship Id="rId60" Type="http://schemas.openxmlformats.org/officeDocument/2006/relationships/hyperlink" Target="https://us02web.zoom.us/meeting/register/kQRVG7FiR2iVrmQWN52M6g" TargetMode="External"/><Relationship Id="rId81" Type="http://schemas.openxmlformats.org/officeDocument/2006/relationships/hyperlink" Target="https://ncil.us9.list-manage.com/track/click?u=a4649d8020a3f6a932e262dea&amp;id=00caecfab3&amp;e=6142b65aa9" TargetMode="External"/><Relationship Id="rId135" Type="http://schemas.openxmlformats.org/officeDocument/2006/relationships/hyperlink" Target="https://www.mass.gov/money-follows-the-person-demonstration" TargetMode="External"/><Relationship Id="rId156" Type="http://schemas.openxmlformats.org/officeDocument/2006/relationships/hyperlink" Target="https://projects.propublica.org/nursing-homes/homes/h-225332" TargetMode="External"/><Relationship Id="rId177"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98" Type="http://schemas.openxmlformats.org/officeDocument/2006/relationships/hyperlink" Target="http://www.DignityAllianceMA.org" TargetMode="External"/><Relationship Id="rId202" Type="http://schemas.openxmlformats.org/officeDocument/2006/relationships/hyperlink" Target="mailto:baskinfrank19@gmail.com" TargetMode="External"/><Relationship Id="rId223" Type="http://schemas.openxmlformats.org/officeDocument/2006/relationships/footer" Target="footer1.xml"/><Relationship Id="rId18" Type="http://schemas.openxmlformats.org/officeDocument/2006/relationships/hyperlink" Target="https://skillednursingnews.com/2025/09/longer-pre-snf-hospital-stays-more-likely-for-medicare-advantage-beneficiaries/" TargetMode="External"/><Relationship Id="rId39" Type="http://schemas.openxmlformats.org/officeDocument/2006/relationships/hyperlink" Target="https://us02web.zoom.us/meeting/register/2Dzw0d-HSFmquKPq-J3S9g" TargetMode="External"/><Relationship Id="rId50" Type="http://schemas.openxmlformats.org/officeDocument/2006/relationships/hyperlink" Target="https://pro.stateaffairs.com/ma/legislature/house-joins-senate-in-targeting-offensive-language-2" TargetMode="External"/><Relationship Id="rId104" Type="http://schemas.openxmlformats.org/officeDocument/2006/relationships/image" Target="media/image7.png"/><Relationship Id="rId125" Type="http://schemas.openxmlformats.org/officeDocument/2006/relationships/hyperlink" Target="https://www.medicaidplanningassistance.org/medicaid-eligibility-massachusetts/" TargetMode="External"/><Relationship Id="rId146" Type="http://schemas.openxmlformats.org/officeDocument/2006/relationships/hyperlink" Target="https://projects.propublica.org/nursing-homes/homes/h-225644/" TargetMode="External"/><Relationship Id="rId167" Type="http://schemas.openxmlformats.org/officeDocument/2006/relationships/hyperlink" Target="https://www.longtermcentersgroup.com/About-Pine-Knoll-Nursing-Center-Rehab" TargetMode="External"/><Relationship Id="rId18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71" Type="http://schemas.openxmlformats.org/officeDocument/2006/relationships/hyperlink" Target="https://hpod.us8.list-manage.com/track/click?u=aab2d4f8b0570ce68dc43ef5e&amp;id=8482afb916&amp;e=98c90d35b3" TargetMode="External"/><Relationship Id="rId92" Type="http://schemas.openxmlformats.org/officeDocument/2006/relationships/hyperlink" Target="https://skillednursingnews.com/2025/11/inside-sabras-push-to-maximize-on-current-market-conditions-with-plans-for-nursing-home-deals-in-2026/" TargetMode="External"/><Relationship Id="rId213" Type="http://schemas.openxmlformats.org/officeDocument/2006/relationships/hyperlink" Target="mailto:info@DignityAllianceMA.org" TargetMode="External"/><Relationship Id="rId2" Type="http://schemas.openxmlformats.org/officeDocument/2006/relationships/numbering" Target="numbering.xml"/><Relationship Id="rId29" Type="http://schemas.openxmlformats.org/officeDocument/2006/relationships/image" Target="media/image3.png"/><Relationship Id="rId40"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115" Type="http://schemas.openxmlformats.org/officeDocument/2006/relationships/hyperlink" Target="https://harkininstitute.drake.edu/" TargetMode="External"/><Relationship Id="rId136" Type="http://schemas.openxmlformats.org/officeDocument/2006/relationships/hyperlink" Target="https://www.mass.gov/doc/mfp-demonstration-brochure/download" TargetMode="External"/><Relationship Id="rId157" Type="http://schemas.openxmlformats.org/officeDocument/2006/relationships/hyperlink" Target="https://brandonwoodsnewbedford.com/" TargetMode="External"/><Relationship Id="rId178"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61" Type="http://schemas.openxmlformats.org/officeDocument/2006/relationships/hyperlink" Target="https://docs.google.com/forms/d/e/1FAIpQLSc_MN7Z9LT8L1BU-SGdD563Ovh9l63MqCzOyElTcPl0L78m4A/viewform" TargetMode="External"/><Relationship Id="rId82" Type="http://schemas.openxmlformats.org/officeDocument/2006/relationships/hyperlink" Target="https://dignityalliancema.org/webinars-and-online-sessions/" TargetMode="External"/><Relationship Id="rId199" Type="http://schemas.openxmlformats.org/officeDocument/2006/relationships/hyperlink" Target="mailto:bhenning@bostoncil.org" TargetMode="External"/><Relationship Id="rId203" Type="http://schemas.openxmlformats.org/officeDocument/2006/relationships/hyperlink" Target="mailto:lforrow@bidmc.harvard.edu" TargetMode="External"/><Relationship Id="rId19" Type="http://schemas.openxmlformats.org/officeDocument/2006/relationships/hyperlink" Target="https://salemnews-cnhi.newsmemory.com/?publink=20b267988_134fc06" TargetMode="External"/><Relationship Id="rId224" Type="http://schemas.openxmlformats.org/officeDocument/2006/relationships/fontTable" Target="fontTable.xml"/><Relationship Id="rId30" Type="http://schemas.openxmlformats.org/officeDocument/2006/relationships/hyperlink" Target="https://www.alz.org/events/nadam" TargetMode="External"/><Relationship Id="rId105" Type="http://schemas.openxmlformats.org/officeDocument/2006/relationships/hyperlink" Target="https://press.uchicago.edu/ucp/books/book/chicago/A/bo236968182.html" TargetMode="External"/><Relationship Id="rId126" Type="http://schemas.openxmlformats.org/officeDocument/2006/relationships/hyperlink" Target="https://www.medicaidplanningassistance.org/medicaid-eligibility-massachusetts/" TargetMode="External"/><Relationship Id="rId147" Type="http://schemas.openxmlformats.org/officeDocument/2006/relationships/hyperlink" Target="https://www.nextstephc.com/fallriver" TargetMode="External"/><Relationship Id="rId168" Type="http://schemas.openxmlformats.org/officeDocument/2006/relationships/hyperlink" Target="https://projects.propublica.org/nursing-homes/homes/h-225049/" TargetMode="External"/><Relationship Id="rId51" Type="http://schemas.openxmlformats.org/officeDocument/2006/relationships/hyperlink" Target="https://hpod.law.harvard.edu/events/event/toll-medicaid-cuts?ct=t(10_08_COPY_01)&amp;mc_cid=2a81fa7526&amp;mc_eid=98c90d35b3" TargetMode="External"/><Relationship Id="rId72" Type="http://schemas.openxmlformats.org/officeDocument/2006/relationships/hyperlink" Target="https://hpod.us8.list-manage.com/track/click?u=aab2d4f8b0570ce68dc43ef5e&amp;id=752f97ba1a&amp;e=98c90d35b3" TargetMode="External"/><Relationship Id="rId93" Type="http://schemas.openxmlformats.org/officeDocument/2006/relationships/hyperlink" Target="https://www.mass.gov/news/ag-campbell-issues-statement-after-judge-temporarily-blocks-trump-administration-from-forcing-states-to-claw-back-snap-benefits" TargetMode="External"/><Relationship Id="rId189" Type="http://schemas.openxmlformats.org/officeDocument/2006/relationships/hyperlink" Target="https://dignityalliancema.org/legislative-endorsement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7244</TotalTime>
  <Pages>36</Pages>
  <Words>15970</Words>
  <Characters>91033</Characters>
  <Application>Microsoft Office Word</Application>
  <DocSecurity>0</DocSecurity>
  <Lines>758</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203</cp:revision>
  <cp:lastPrinted>2024-06-08T21:26:00Z</cp:lastPrinted>
  <dcterms:created xsi:type="dcterms:W3CDTF">2025-10-27T16:51:00Z</dcterms:created>
  <dcterms:modified xsi:type="dcterms:W3CDTF">2025-11-12T19:17:00Z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